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E5" w:rsidRPr="004926E5" w:rsidRDefault="004926E5" w:rsidP="0049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26E5">
        <w:rPr>
          <w:rFonts w:ascii="Times New Roman" w:eastAsia="Times New Roman" w:hAnsi="Times New Roman" w:cs="Times New Roman"/>
          <w:sz w:val="40"/>
          <w:szCs w:val="40"/>
        </w:rPr>
        <w:t>Администрация Народненского сельского поселения</w:t>
      </w:r>
    </w:p>
    <w:p w:rsidR="004926E5" w:rsidRPr="004926E5" w:rsidRDefault="004926E5" w:rsidP="0049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26E5">
        <w:rPr>
          <w:rFonts w:ascii="Times New Roman" w:eastAsia="Times New Roman" w:hAnsi="Times New Roman" w:cs="Times New Roman"/>
          <w:sz w:val="40"/>
          <w:szCs w:val="40"/>
        </w:rPr>
        <w:t>Терновского муниципального района</w:t>
      </w:r>
    </w:p>
    <w:p w:rsidR="004926E5" w:rsidRPr="004926E5" w:rsidRDefault="004926E5" w:rsidP="0049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26E5">
        <w:rPr>
          <w:rFonts w:ascii="Times New Roman" w:eastAsia="Times New Roman" w:hAnsi="Times New Roman" w:cs="Times New Roman"/>
          <w:sz w:val="40"/>
          <w:szCs w:val="40"/>
        </w:rPr>
        <w:t>Воронежской области</w:t>
      </w:r>
    </w:p>
    <w:p w:rsidR="004926E5" w:rsidRPr="004926E5" w:rsidRDefault="004926E5" w:rsidP="004926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6E5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:rsidR="004926E5" w:rsidRPr="004926E5" w:rsidRDefault="004926E5" w:rsidP="0049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26E5" w:rsidRPr="004926E5" w:rsidRDefault="004926E5" w:rsidP="00492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6E5">
        <w:rPr>
          <w:rFonts w:ascii="Times New Roman" w:eastAsia="Times New Roman" w:hAnsi="Times New Roman" w:cs="Times New Roman"/>
          <w:sz w:val="28"/>
          <w:szCs w:val="28"/>
        </w:rPr>
        <w:t>от 29 ноябр</w:t>
      </w:r>
      <w:r>
        <w:rPr>
          <w:rFonts w:ascii="Times New Roman" w:eastAsia="Times New Roman" w:hAnsi="Times New Roman" w:cs="Times New Roman"/>
          <w:sz w:val="28"/>
          <w:szCs w:val="28"/>
        </w:rPr>
        <w:t>я 2016 г.  № 99</w:t>
      </w:r>
    </w:p>
    <w:p w:rsidR="004926E5" w:rsidRPr="004926E5" w:rsidRDefault="004926E5" w:rsidP="004926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926E5">
        <w:rPr>
          <w:rFonts w:ascii="Times New Roman" w:eastAsia="Times New Roman" w:hAnsi="Times New Roman" w:cs="Times New Roman"/>
        </w:rPr>
        <w:t>с. Народное</w:t>
      </w:r>
    </w:p>
    <w:p w:rsidR="00956884" w:rsidRDefault="00956884" w:rsidP="000C7C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C7C85" w:rsidRPr="00956884" w:rsidRDefault="000C7C85" w:rsidP="000C7C85">
      <w:pPr>
        <w:pStyle w:val="a6"/>
        <w:rPr>
          <w:rFonts w:ascii="Times New Roman" w:hAnsi="Times New Roman" w:cs="Times New Roman"/>
          <w:sz w:val="28"/>
          <w:szCs w:val="28"/>
        </w:rPr>
      </w:pPr>
      <w:r w:rsidRPr="00956884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0C7C85" w:rsidRPr="00956884" w:rsidRDefault="000C7C85" w:rsidP="000C7C85">
      <w:pPr>
        <w:pStyle w:val="a6"/>
        <w:rPr>
          <w:rFonts w:ascii="Times New Roman" w:hAnsi="Times New Roman" w:cs="Times New Roman"/>
          <w:sz w:val="28"/>
          <w:szCs w:val="28"/>
        </w:rPr>
      </w:pPr>
      <w:r w:rsidRPr="0095688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56884" w:rsidRPr="00956884" w:rsidRDefault="00956884" w:rsidP="000C7C85">
      <w:pPr>
        <w:pStyle w:val="a6"/>
        <w:rPr>
          <w:rFonts w:ascii="Times New Roman" w:hAnsi="Times New Roman" w:cs="Times New Roman"/>
          <w:sz w:val="28"/>
          <w:szCs w:val="28"/>
        </w:rPr>
      </w:pPr>
      <w:r w:rsidRPr="00956884">
        <w:rPr>
          <w:rFonts w:ascii="Times New Roman" w:hAnsi="Times New Roman" w:cs="Times New Roman"/>
          <w:sz w:val="28"/>
          <w:szCs w:val="28"/>
        </w:rPr>
        <w:t>«П</w:t>
      </w:r>
      <w:r w:rsidR="00017761">
        <w:rPr>
          <w:rFonts w:ascii="Times New Roman" w:hAnsi="Times New Roman" w:cs="Times New Roman"/>
          <w:sz w:val="28"/>
          <w:szCs w:val="28"/>
        </w:rPr>
        <w:t>ередача</w:t>
      </w:r>
      <w:r w:rsidRPr="00956884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</w:p>
    <w:p w:rsidR="00956884" w:rsidRPr="00956884" w:rsidRDefault="00956884" w:rsidP="000C7C85">
      <w:pPr>
        <w:pStyle w:val="a6"/>
        <w:rPr>
          <w:rFonts w:ascii="Times New Roman" w:hAnsi="Times New Roman" w:cs="Times New Roman"/>
          <w:sz w:val="28"/>
          <w:szCs w:val="28"/>
        </w:rPr>
      </w:pPr>
      <w:r w:rsidRPr="00956884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proofErr w:type="gramStart"/>
      <w:r w:rsidRPr="0095688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56884" w:rsidRPr="00956884" w:rsidRDefault="00956884" w:rsidP="000C7C85">
      <w:pPr>
        <w:pStyle w:val="a6"/>
        <w:rPr>
          <w:rFonts w:ascii="Times New Roman" w:hAnsi="Times New Roman" w:cs="Times New Roman"/>
          <w:sz w:val="28"/>
          <w:szCs w:val="28"/>
        </w:rPr>
      </w:pPr>
      <w:r w:rsidRPr="00956884">
        <w:rPr>
          <w:rFonts w:ascii="Times New Roman" w:hAnsi="Times New Roman" w:cs="Times New Roman"/>
          <w:sz w:val="28"/>
          <w:szCs w:val="28"/>
        </w:rPr>
        <w:t>собственность граждан в порядке</w:t>
      </w:r>
    </w:p>
    <w:p w:rsidR="00956884" w:rsidRPr="00956884" w:rsidRDefault="00956884" w:rsidP="000C7C85">
      <w:pPr>
        <w:pStyle w:val="a6"/>
        <w:rPr>
          <w:rFonts w:ascii="Times New Roman" w:hAnsi="Times New Roman" w:cs="Times New Roman"/>
          <w:sz w:val="28"/>
          <w:szCs w:val="28"/>
        </w:rPr>
      </w:pPr>
      <w:r w:rsidRPr="00956884">
        <w:rPr>
          <w:rFonts w:ascii="Times New Roman" w:hAnsi="Times New Roman" w:cs="Times New Roman"/>
          <w:sz w:val="28"/>
          <w:szCs w:val="28"/>
        </w:rPr>
        <w:t>приватизации»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884" w:rsidRDefault="00956884" w:rsidP="000C7C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7C85" w:rsidRPr="00715933" w:rsidRDefault="00956884" w:rsidP="000C7C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7C85" w:rsidRPr="00715933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Народненского сельского поселения</w:t>
      </w:r>
      <w:r w:rsidR="000C7C85" w:rsidRPr="00715933">
        <w:rPr>
          <w:rFonts w:ascii="Times New Roman" w:hAnsi="Times New Roman" w:cs="Times New Roman"/>
          <w:sz w:val="28"/>
          <w:szCs w:val="28"/>
        </w:rPr>
        <w:t xml:space="preserve"> Терновского муниципального района Воронежской области в филиале АУ «МФЦ» в с.</w:t>
      </w:r>
      <w:r w:rsidR="000C7C85">
        <w:rPr>
          <w:rFonts w:ascii="Times New Roman" w:hAnsi="Times New Roman" w:cs="Times New Roman"/>
          <w:sz w:val="28"/>
          <w:szCs w:val="28"/>
        </w:rPr>
        <w:t xml:space="preserve"> </w:t>
      </w:r>
      <w:r w:rsidR="000C7C85" w:rsidRPr="00715933">
        <w:rPr>
          <w:rFonts w:ascii="Times New Roman" w:hAnsi="Times New Roman" w:cs="Times New Roman"/>
          <w:sz w:val="28"/>
          <w:szCs w:val="28"/>
        </w:rPr>
        <w:t xml:space="preserve">Терновка и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0C7C85" w:rsidRPr="00715933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>
        <w:rPr>
          <w:rFonts w:ascii="Times New Roman" w:hAnsi="Times New Roman" w:cs="Times New Roman"/>
          <w:sz w:val="28"/>
          <w:szCs w:val="28"/>
        </w:rPr>
        <w:t>Народненского</w:t>
      </w:r>
      <w:r w:rsidR="000C7C85" w:rsidRPr="0071593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0C7C85" w:rsidRPr="00956884" w:rsidRDefault="000C7C85" w:rsidP="000C7C8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88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7C85" w:rsidRPr="00052796" w:rsidRDefault="000C7C85" w:rsidP="0095688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>1.Утвердить  технологическую схему предоставления муниципальной услуги «</w:t>
      </w:r>
      <w:r w:rsidRPr="000C7C85">
        <w:rPr>
          <w:rFonts w:ascii="Times New Roman" w:hAnsi="Times New Roman" w:cs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приватизации»  согласно</w:t>
      </w:r>
      <w:r w:rsidRPr="00052796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956884">
        <w:rPr>
          <w:rFonts w:ascii="Times New Roman" w:hAnsi="Times New Roman" w:cs="Times New Roman"/>
          <w:sz w:val="28"/>
          <w:szCs w:val="28"/>
        </w:rPr>
        <w:t xml:space="preserve"> №1</w:t>
      </w:r>
      <w:r w:rsidRPr="00052796">
        <w:rPr>
          <w:rFonts w:ascii="Times New Roman" w:hAnsi="Times New Roman" w:cs="Times New Roman"/>
          <w:sz w:val="28"/>
          <w:szCs w:val="28"/>
        </w:rPr>
        <w:t>.</w:t>
      </w:r>
    </w:p>
    <w:p w:rsidR="000C7C85" w:rsidRPr="00052796" w:rsidRDefault="000C7C85" w:rsidP="00956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2. </w:t>
      </w:r>
      <w:r w:rsidR="00956884" w:rsidRPr="00A122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</w:t>
      </w:r>
    </w:p>
    <w:p w:rsidR="000C7C85" w:rsidRPr="00052796" w:rsidRDefault="000C7C85" w:rsidP="00956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</w:t>
      </w:r>
      <w:r w:rsidR="0095688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C7C85" w:rsidRPr="00052796" w:rsidRDefault="000C7C85" w:rsidP="009568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2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796">
        <w:rPr>
          <w:rFonts w:ascii="Times New Roman" w:hAnsi="Times New Roman" w:cs="Times New Roman"/>
          <w:sz w:val="28"/>
          <w:szCs w:val="28"/>
        </w:rPr>
        <w:t xml:space="preserve"> исполнением  настоящего постановления </w:t>
      </w:r>
      <w:r w:rsidR="0095688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C7C85" w:rsidRDefault="000C7C85" w:rsidP="000C7C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56884" w:rsidRPr="00715933" w:rsidRDefault="00956884" w:rsidP="000C7C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7C85" w:rsidRPr="00956884" w:rsidRDefault="00956884" w:rsidP="000C7C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88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56884">
        <w:rPr>
          <w:rFonts w:ascii="Times New Roman" w:hAnsi="Times New Roman" w:cs="Times New Roman"/>
          <w:sz w:val="28"/>
          <w:szCs w:val="28"/>
        </w:rPr>
        <w:t>. главы</w:t>
      </w:r>
      <w:r w:rsidR="000C7C85" w:rsidRPr="00956884">
        <w:rPr>
          <w:rFonts w:ascii="Times New Roman" w:hAnsi="Times New Roman" w:cs="Times New Roman"/>
          <w:sz w:val="28"/>
          <w:szCs w:val="28"/>
        </w:rPr>
        <w:t xml:space="preserve"> </w:t>
      </w:r>
      <w:r w:rsidRPr="00956884">
        <w:rPr>
          <w:rFonts w:ascii="Times New Roman" w:hAnsi="Times New Roman" w:cs="Times New Roman"/>
          <w:sz w:val="28"/>
          <w:szCs w:val="28"/>
        </w:rPr>
        <w:t>Народненского</w:t>
      </w:r>
    </w:p>
    <w:p w:rsidR="000C7C85" w:rsidRPr="00956884" w:rsidRDefault="000C7C85" w:rsidP="000C7C8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88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56884" w:rsidRPr="00956884">
        <w:rPr>
          <w:rFonts w:ascii="Times New Roman" w:hAnsi="Times New Roman" w:cs="Times New Roman"/>
          <w:sz w:val="28"/>
          <w:szCs w:val="28"/>
        </w:rPr>
        <w:t>:</w:t>
      </w:r>
      <w:r w:rsidRPr="00956884">
        <w:rPr>
          <w:rFonts w:ascii="Times New Roman" w:hAnsi="Times New Roman" w:cs="Times New Roman"/>
          <w:sz w:val="28"/>
          <w:szCs w:val="28"/>
        </w:rPr>
        <w:t xml:space="preserve">                                                            </w:t>
      </w:r>
      <w:r w:rsidR="00956884" w:rsidRPr="00956884">
        <w:rPr>
          <w:rFonts w:ascii="Times New Roman" w:hAnsi="Times New Roman" w:cs="Times New Roman"/>
          <w:sz w:val="28"/>
          <w:szCs w:val="28"/>
        </w:rPr>
        <w:t>Е.А. Мишина</w:t>
      </w:r>
    </w:p>
    <w:p w:rsidR="000C7C85" w:rsidRDefault="000C7C85" w:rsidP="000C7C85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56884" w:rsidRDefault="00956884" w:rsidP="000C7C85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56884" w:rsidRPr="004A64FE" w:rsidRDefault="00956884" w:rsidP="000C7C85">
      <w:pPr>
        <w:pStyle w:val="a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56884" w:rsidRPr="00956884" w:rsidRDefault="00956884" w:rsidP="0095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0C7C85">
        <w:rPr>
          <w:sz w:val="28"/>
          <w:szCs w:val="28"/>
        </w:rPr>
        <w:t xml:space="preserve">  </w:t>
      </w:r>
      <w:r w:rsidRPr="00956884">
        <w:rPr>
          <w:rFonts w:ascii="Times New Roman" w:eastAsia="Arial Unicode MS" w:hAnsi="Times New Roman" w:cs="Times New Roman"/>
          <w:sz w:val="28"/>
          <w:szCs w:val="28"/>
        </w:rPr>
        <w:t>Приложение №1</w:t>
      </w:r>
    </w:p>
    <w:p w:rsidR="00956884" w:rsidRPr="00956884" w:rsidRDefault="00956884" w:rsidP="0095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</w:t>
      </w:r>
      <w:r w:rsidR="00865B0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   к постановлению администрации</w:t>
      </w:r>
    </w:p>
    <w:p w:rsidR="00956884" w:rsidRPr="00956884" w:rsidRDefault="00956884" w:rsidP="0095688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Народненского сельского поселения</w:t>
      </w:r>
    </w:p>
    <w:p w:rsidR="00956884" w:rsidRPr="00956884" w:rsidRDefault="00956884" w:rsidP="00956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Терновского муниципального района</w:t>
      </w:r>
    </w:p>
    <w:p w:rsidR="00956884" w:rsidRPr="00956884" w:rsidRDefault="00956884" w:rsidP="009568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Воронежской области от 29 ноября </w:t>
      </w:r>
    </w:p>
    <w:p w:rsidR="00956884" w:rsidRPr="00956884" w:rsidRDefault="00956884" w:rsidP="0095688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№99 </w:t>
      </w:r>
    </w:p>
    <w:p w:rsidR="000C7C85" w:rsidRDefault="000C7C85" w:rsidP="000C7C8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</w:p>
    <w:p w:rsidR="000C7C85" w:rsidRPr="000C7C85" w:rsidRDefault="000C7C85" w:rsidP="000C7C8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85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C7C85" w:rsidRPr="000C7C85" w:rsidRDefault="000C7C85" w:rsidP="000C7C8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8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0C7C85" w:rsidRPr="000C7C85" w:rsidRDefault="000C7C85" w:rsidP="000C7C85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C8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C7C85">
        <w:rPr>
          <w:rFonts w:ascii="Times New Roman" w:hAnsi="Times New Roman" w:cs="Times New Roman"/>
          <w:b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0C7C8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C7C85" w:rsidRPr="00956884" w:rsidRDefault="000C7C85" w:rsidP="000C7C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C7C85" w:rsidRPr="00956884" w:rsidRDefault="000C7C85" w:rsidP="000C7C85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56884">
        <w:rPr>
          <w:rFonts w:ascii="Times New Roman" w:eastAsia="Calibri" w:hAnsi="Times New Roman" w:cs="Times New Roman"/>
          <w:b/>
          <w:lang w:eastAsia="en-US"/>
        </w:rPr>
        <w:t>РАЗДЕЛ 1. «ОБЩИЕ СВЕДЕНИЯ О МУНИЦИПАЛЬНОЙ УСЛУГЕ»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0C7C85" w:rsidRPr="007767DB" w:rsidTr="00017761">
        <w:tc>
          <w:tcPr>
            <w:tcW w:w="467" w:type="dxa"/>
            <w:shd w:val="clear" w:color="auto" w:fill="auto"/>
          </w:tcPr>
          <w:p w:rsidR="000C7C85" w:rsidRPr="007767DB" w:rsidRDefault="000C7C85" w:rsidP="00956884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0C7C85" w:rsidRPr="007767DB" w:rsidRDefault="000C7C85" w:rsidP="00956884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0C7C85" w:rsidRPr="007767DB" w:rsidRDefault="000C7C85" w:rsidP="00956884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0C7C85" w:rsidRPr="007767DB" w:rsidTr="00017761">
        <w:tc>
          <w:tcPr>
            <w:tcW w:w="467" w:type="dxa"/>
            <w:shd w:val="clear" w:color="auto" w:fill="auto"/>
          </w:tcPr>
          <w:p w:rsidR="000C7C85" w:rsidRPr="007767DB" w:rsidRDefault="000C7C85" w:rsidP="00956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:rsidR="000C7C85" w:rsidRPr="007767DB" w:rsidRDefault="000C7C85" w:rsidP="00956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0C7C85" w:rsidRPr="007767DB" w:rsidRDefault="000C7C85" w:rsidP="009568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C7C85" w:rsidRPr="00C97AA1" w:rsidTr="00956884">
        <w:tc>
          <w:tcPr>
            <w:tcW w:w="467" w:type="dxa"/>
          </w:tcPr>
          <w:p w:rsidR="000C7C85" w:rsidRPr="00C97AA1" w:rsidRDefault="000C7C85" w:rsidP="00956884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1</w:t>
            </w:r>
          </w:p>
        </w:tc>
        <w:tc>
          <w:tcPr>
            <w:tcW w:w="4568" w:type="dxa"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0C7C85" w:rsidRPr="00C97AA1" w:rsidRDefault="000C7C85" w:rsidP="00956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 xml:space="preserve">Администрация </w:t>
            </w:r>
            <w:r w:rsidR="00956884">
              <w:rPr>
                <w:rFonts w:ascii="Times New Roman" w:hAnsi="Times New Roman"/>
              </w:rPr>
              <w:t>Народненского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C97AA1">
              <w:rPr>
                <w:rFonts w:ascii="Times New Roman" w:hAnsi="Times New Roman"/>
              </w:rPr>
              <w:t>Терновского муниципального района Воронежской области</w:t>
            </w:r>
            <w:proofErr w:type="gramStart"/>
            <w:r w:rsidRPr="00C97AA1">
              <w:rPr>
                <w:rFonts w:ascii="Times New Roman" w:hAnsi="Times New Roman"/>
              </w:rPr>
              <w:t>..</w:t>
            </w:r>
            <w:proofErr w:type="gramEnd"/>
          </w:p>
          <w:p w:rsidR="000C7C85" w:rsidRPr="00C97AA1" w:rsidRDefault="000C7C85" w:rsidP="00956884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МФ</w:t>
            </w:r>
            <w:proofErr w:type="gramStart"/>
            <w:r w:rsidRPr="00C97AA1">
              <w:rPr>
                <w:rFonts w:ascii="Times New Roman" w:hAnsi="Times New Roman"/>
              </w:rPr>
              <w:t>Ц-</w:t>
            </w:r>
            <w:proofErr w:type="gramEnd"/>
            <w:r w:rsidRPr="00C97AA1">
              <w:rPr>
                <w:rFonts w:ascii="Times New Roman" w:hAnsi="Times New Roman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0C7C85" w:rsidRPr="00C97AA1" w:rsidTr="00956884">
        <w:trPr>
          <w:trHeight w:val="384"/>
        </w:trPr>
        <w:tc>
          <w:tcPr>
            <w:tcW w:w="467" w:type="dxa"/>
          </w:tcPr>
          <w:p w:rsidR="000C7C85" w:rsidRPr="00C97AA1" w:rsidRDefault="000C7C85" w:rsidP="00956884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2</w:t>
            </w:r>
          </w:p>
        </w:tc>
        <w:tc>
          <w:tcPr>
            <w:tcW w:w="4568" w:type="dxa"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0C7C85" w:rsidRPr="00C97AA1" w:rsidRDefault="00017761" w:rsidP="000C7C8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3640100010001111170</w:t>
            </w:r>
          </w:p>
        </w:tc>
      </w:tr>
      <w:tr w:rsidR="000C7C85" w:rsidRPr="00C97AA1" w:rsidTr="00956884">
        <w:tc>
          <w:tcPr>
            <w:tcW w:w="467" w:type="dxa"/>
          </w:tcPr>
          <w:p w:rsidR="000C7C85" w:rsidRPr="00C97AA1" w:rsidRDefault="000C7C85" w:rsidP="00956884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3</w:t>
            </w:r>
          </w:p>
        </w:tc>
        <w:tc>
          <w:tcPr>
            <w:tcW w:w="4568" w:type="dxa"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0C7C85" w:rsidRPr="003037A9" w:rsidRDefault="000C7C85" w:rsidP="000C7C85">
            <w:pPr>
              <w:pStyle w:val="a6"/>
              <w:rPr>
                <w:rFonts w:ascii="Times New Roman" w:hAnsi="Times New Roman"/>
              </w:rPr>
            </w:pPr>
            <w:r w:rsidRPr="003037A9">
              <w:rPr>
                <w:rFonts w:ascii="Times New Roman" w:hAnsi="Times New Roman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C7C85" w:rsidRPr="00C97AA1" w:rsidTr="00956884">
        <w:tc>
          <w:tcPr>
            <w:tcW w:w="467" w:type="dxa"/>
          </w:tcPr>
          <w:p w:rsidR="000C7C85" w:rsidRPr="00C97AA1" w:rsidRDefault="000C7C85" w:rsidP="00956884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4</w:t>
            </w:r>
          </w:p>
        </w:tc>
        <w:tc>
          <w:tcPr>
            <w:tcW w:w="4568" w:type="dxa"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0C7C85" w:rsidRPr="003037A9" w:rsidRDefault="000C7C85" w:rsidP="000C7C85">
            <w:pPr>
              <w:pStyle w:val="a6"/>
              <w:rPr>
                <w:rFonts w:ascii="Times New Roman" w:hAnsi="Times New Roman"/>
              </w:rPr>
            </w:pPr>
            <w:r w:rsidRPr="003037A9">
              <w:rPr>
                <w:rFonts w:ascii="Times New Roman" w:hAnsi="Times New Roman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C7C85" w:rsidRPr="00C97AA1" w:rsidTr="00956884">
        <w:trPr>
          <w:trHeight w:val="1525"/>
        </w:trPr>
        <w:tc>
          <w:tcPr>
            <w:tcW w:w="467" w:type="dxa"/>
          </w:tcPr>
          <w:p w:rsidR="000C7C85" w:rsidRPr="00C97AA1" w:rsidRDefault="000C7C85" w:rsidP="00956884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5</w:t>
            </w:r>
          </w:p>
        </w:tc>
        <w:tc>
          <w:tcPr>
            <w:tcW w:w="4568" w:type="dxa"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0C7C85" w:rsidRPr="003037A9" w:rsidRDefault="000C7C85" w:rsidP="00956884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956884">
              <w:rPr>
                <w:rFonts w:ascii="Times New Roman" w:hAnsi="Times New Roman"/>
              </w:rPr>
              <w:t xml:space="preserve">Постановление администрации </w:t>
            </w:r>
            <w:r w:rsidR="00956884" w:rsidRPr="00956884">
              <w:rPr>
                <w:rFonts w:ascii="Times New Roman" w:hAnsi="Times New Roman"/>
              </w:rPr>
              <w:t>Народненского</w:t>
            </w:r>
            <w:r w:rsidRPr="00956884">
              <w:rPr>
                <w:rFonts w:ascii="Times New Roman" w:hAnsi="Times New Roman"/>
              </w:rPr>
              <w:t xml:space="preserve"> сельского поселения Терновского муниципально</w:t>
            </w:r>
            <w:r w:rsidR="00956884" w:rsidRPr="00956884">
              <w:rPr>
                <w:rFonts w:ascii="Times New Roman" w:hAnsi="Times New Roman"/>
              </w:rPr>
              <w:t>го района от 23.12.2015 года №76</w:t>
            </w:r>
            <w:r w:rsidRPr="00956884">
              <w:rPr>
                <w:rFonts w:ascii="Times New Roman" w:hAnsi="Times New Roman"/>
              </w:rPr>
              <w:t xml:space="preserve"> «Об  утверждении  административного регламента  администрации  </w:t>
            </w:r>
            <w:r w:rsidR="00956884" w:rsidRPr="00956884">
              <w:rPr>
                <w:rFonts w:ascii="Times New Roman" w:hAnsi="Times New Roman"/>
              </w:rPr>
              <w:t>Народненского</w:t>
            </w:r>
            <w:r w:rsidRPr="00956884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956884" w:rsidRPr="00956884">
              <w:rPr>
                <w:rFonts w:ascii="Times New Roman" w:hAnsi="Times New Roman"/>
              </w:rPr>
              <w:t xml:space="preserve"> </w:t>
            </w:r>
            <w:r w:rsidRPr="00956884">
              <w:rPr>
                <w:rFonts w:ascii="Times New Roman" w:hAnsi="Times New Roman"/>
              </w:rPr>
              <w:t>муниципальной  услуги «Передача жилых помещений муниципального жилищного фонда в собственность граждан в порядке приватизации»</w:t>
            </w:r>
          </w:p>
        </w:tc>
      </w:tr>
      <w:tr w:rsidR="000C7C85" w:rsidRPr="00C97AA1" w:rsidTr="00956884">
        <w:trPr>
          <w:trHeight w:val="569"/>
        </w:trPr>
        <w:tc>
          <w:tcPr>
            <w:tcW w:w="467" w:type="dxa"/>
          </w:tcPr>
          <w:p w:rsidR="000C7C85" w:rsidRPr="00C97AA1" w:rsidRDefault="000C7C85" w:rsidP="00956884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6</w:t>
            </w:r>
          </w:p>
        </w:tc>
        <w:tc>
          <w:tcPr>
            <w:tcW w:w="4568" w:type="dxa"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Перечень «</w:t>
            </w:r>
            <w:proofErr w:type="spellStart"/>
            <w:r w:rsidRPr="00C97AA1">
              <w:rPr>
                <w:rFonts w:ascii="Times New Roman" w:hAnsi="Times New Roman"/>
              </w:rPr>
              <w:t>подуслуг</w:t>
            </w:r>
            <w:proofErr w:type="spellEnd"/>
            <w:r w:rsidRPr="00C97AA1">
              <w:rPr>
                <w:rFonts w:ascii="Times New Roman" w:hAnsi="Times New Roman"/>
              </w:rPr>
              <w:t>»</w:t>
            </w:r>
          </w:p>
        </w:tc>
        <w:tc>
          <w:tcPr>
            <w:tcW w:w="5102" w:type="dxa"/>
          </w:tcPr>
          <w:p w:rsidR="000C7C85" w:rsidRPr="003037A9" w:rsidRDefault="000C7C85" w:rsidP="0095688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37A9">
              <w:rPr>
                <w:rFonts w:ascii="Times New Roman" w:hAnsi="Times New Roman"/>
              </w:rPr>
              <w:t>1.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C7C85" w:rsidRPr="00C97AA1" w:rsidTr="00956884">
        <w:tc>
          <w:tcPr>
            <w:tcW w:w="467" w:type="dxa"/>
            <w:vMerge w:val="restart"/>
          </w:tcPr>
          <w:p w:rsidR="000C7C85" w:rsidRPr="00C97AA1" w:rsidRDefault="000C7C85" w:rsidP="00956884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7</w:t>
            </w:r>
          </w:p>
        </w:tc>
        <w:tc>
          <w:tcPr>
            <w:tcW w:w="4568" w:type="dxa"/>
            <w:vMerge w:val="restart"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Радиотелефонная связь </w:t>
            </w:r>
          </w:p>
        </w:tc>
      </w:tr>
      <w:tr w:rsidR="000C7C85" w:rsidRPr="00C97AA1" w:rsidTr="00956884">
        <w:tc>
          <w:tcPr>
            <w:tcW w:w="467" w:type="dxa"/>
            <w:vMerge/>
          </w:tcPr>
          <w:p w:rsidR="000C7C85" w:rsidRPr="00C97AA1" w:rsidRDefault="000C7C85" w:rsidP="009568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0C7C85" w:rsidRPr="00C97AA1" w:rsidTr="00956884">
        <w:tc>
          <w:tcPr>
            <w:tcW w:w="467" w:type="dxa"/>
            <w:vMerge/>
          </w:tcPr>
          <w:p w:rsidR="000C7C85" w:rsidRPr="00C97AA1" w:rsidRDefault="000C7C85" w:rsidP="009568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0C7C85" w:rsidRPr="00C97AA1" w:rsidRDefault="000C7C85" w:rsidP="00956884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D81641" w:rsidRDefault="00D81641" w:rsidP="00D81641">
      <w:pPr>
        <w:jc w:val="right"/>
        <w:rPr>
          <w:rFonts w:ascii="Arial Narrow" w:hAnsi="Arial Narrow" w:cs="Arial"/>
          <w:b/>
        </w:rPr>
      </w:pPr>
    </w:p>
    <w:p w:rsidR="00D81641" w:rsidRDefault="00D81641" w:rsidP="00D81641">
      <w:pPr>
        <w:rPr>
          <w:rFonts w:ascii="Arial Narrow" w:hAnsi="Arial Narrow" w:cs="Arial"/>
          <w:b/>
          <w:sz w:val="20"/>
          <w:szCs w:val="20"/>
        </w:rPr>
      </w:pPr>
    </w:p>
    <w:p w:rsidR="00D81641" w:rsidRDefault="00D81641" w:rsidP="00D81641">
      <w:pPr>
        <w:spacing w:after="0"/>
        <w:rPr>
          <w:rFonts w:ascii="Arial Narrow" w:hAnsi="Arial Narrow" w:cs="Arial"/>
          <w:b/>
          <w:sz w:val="20"/>
          <w:szCs w:val="20"/>
        </w:rPr>
        <w:sectPr w:rsidR="00D81641" w:rsidSect="009F5D38">
          <w:footerReference w:type="default" r:id="rId8"/>
          <w:pgSz w:w="11906" w:h="16838"/>
          <w:pgMar w:top="1134" w:right="567" w:bottom="1134" w:left="1418" w:header="709" w:footer="709" w:gutter="0"/>
          <w:cols w:space="720"/>
          <w:titlePg/>
          <w:docGrid w:linePitch="299"/>
        </w:sectPr>
      </w:pPr>
    </w:p>
    <w:p w:rsidR="000C7C85" w:rsidRPr="00956884" w:rsidRDefault="000C7C85" w:rsidP="000C7C85">
      <w:pPr>
        <w:pStyle w:val="11"/>
        <w:keepNext/>
        <w:keepLines/>
        <w:shd w:val="clear" w:color="auto" w:fill="auto"/>
        <w:spacing w:after="306" w:line="270" w:lineRule="exact"/>
        <w:ind w:left="540"/>
        <w:jc w:val="center"/>
        <w:rPr>
          <w:b/>
          <w:sz w:val="24"/>
          <w:szCs w:val="24"/>
        </w:rPr>
      </w:pPr>
      <w:bookmarkStart w:id="1" w:name="bookmark0"/>
      <w:r w:rsidRPr="00956884">
        <w:rPr>
          <w:b/>
          <w:sz w:val="24"/>
          <w:szCs w:val="24"/>
        </w:rPr>
        <w:lastRenderedPageBreak/>
        <w:t>РАЗДЕЛ 2 «ОБЩИЕ СВЕДЕНИЯ О  «ПОДУСЛУГАХ»</w:t>
      </w:r>
      <w:bookmarkEnd w:id="1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799"/>
        <w:gridCol w:w="992"/>
        <w:gridCol w:w="851"/>
        <w:gridCol w:w="1275"/>
        <w:gridCol w:w="4820"/>
        <w:gridCol w:w="850"/>
        <w:gridCol w:w="709"/>
        <w:gridCol w:w="992"/>
        <w:gridCol w:w="1134"/>
        <w:gridCol w:w="902"/>
        <w:gridCol w:w="1134"/>
        <w:gridCol w:w="992"/>
      </w:tblGrid>
      <w:tr w:rsidR="000C7C85" w:rsidRPr="00C97AA1" w:rsidTr="00956884">
        <w:trPr>
          <w:trHeight w:val="397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70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приоста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новления</w:t>
            </w:r>
            <w:proofErr w:type="spellEnd"/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</w:t>
            </w:r>
            <w:proofErr w:type="spellEnd"/>
          </w:p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770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тавле</w:t>
            </w:r>
            <w:proofErr w:type="spellEnd"/>
          </w:p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результата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0C7C85" w:rsidRPr="00C97AA1" w:rsidTr="00956884">
        <w:trPr>
          <w:trHeight w:val="2409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</w:p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заяв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сударст</w:t>
            </w:r>
            <w:proofErr w:type="spellEnd"/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Реквизиты норматив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право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гося осно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ной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КБК для взимания</w:t>
            </w:r>
          </w:p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платы (государ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7C85" w:rsidRPr="00C93088" w:rsidRDefault="000C7C85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770" w:rsidRPr="00301DD6" w:rsidTr="00AB7770">
        <w:trPr>
          <w:trHeight w:val="8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770" w:rsidRPr="00C97AA1" w:rsidRDefault="00AB7770" w:rsidP="00956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770" w:rsidRPr="00301DD6" w:rsidRDefault="00AB7770" w:rsidP="00956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7C85">
              <w:rPr>
                <w:rFonts w:ascii="Times New Roman" w:hAnsi="Times New Roman" w:cs="Times New Roman"/>
                <w:sz w:val="20"/>
                <w:szCs w:val="20"/>
              </w:rPr>
              <w:t>Переда</w:t>
            </w:r>
            <w:r w:rsidR="009568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C7C85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proofErr w:type="gramEnd"/>
            <w:r w:rsidRPr="000C7C85">
              <w:rPr>
                <w:rFonts w:ascii="Times New Roman" w:hAnsi="Times New Roman" w:cs="Times New Roman"/>
                <w:sz w:val="20"/>
                <w:szCs w:val="20"/>
              </w:rPr>
              <w:t xml:space="preserve"> жилых </w:t>
            </w:r>
            <w:proofErr w:type="spellStart"/>
            <w:r w:rsidRPr="000C7C85">
              <w:rPr>
                <w:rFonts w:ascii="Times New Roman" w:hAnsi="Times New Roman" w:cs="Times New Roman"/>
                <w:sz w:val="20"/>
                <w:szCs w:val="20"/>
              </w:rPr>
              <w:t>помеще</w:t>
            </w:r>
            <w:r w:rsidR="009568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7C85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0C7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7C85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 w:rsidR="009568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7C85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r w:rsidRPr="000C7C85">
              <w:rPr>
                <w:rFonts w:ascii="Times New Roman" w:hAnsi="Times New Roman" w:cs="Times New Roman"/>
                <w:sz w:val="20"/>
                <w:szCs w:val="20"/>
              </w:rPr>
              <w:t xml:space="preserve"> жилищ</w:t>
            </w:r>
            <w:r w:rsidR="009568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C7C8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C7C85">
              <w:rPr>
                <w:rFonts w:ascii="Times New Roman" w:hAnsi="Times New Roman" w:cs="Times New Roman"/>
                <w:sz w:val="20"/>
                <w:szCs w:val="20"/>
              </w:rPr>
              <w:t xml:space="preserve"> фонда в собственность граждан в порядке </w:t>
            </w:r>
            <w:proofErr w:type="spellStart"/>
            <w:r w:rsidRPr="000C7C85">
              <w:rPr>
                <w:rFonts w:ascii="Times New Roman" w:hAnsi="Times New Roman" w:cs="Times New Roman"/>
                <w:sz w:val="20"/>
                <w:szCs w:val="20"/>
              </w:rPr>
              <w:t>привати</w:t>
            </w:r>
            <w:r w:rsidR="009568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C7C85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770" w:rsidRPr="00AB7770" w:rsidRDefault="00AB7770" w:rsidP="00AB7770">
            <w:pPr>
              <w:pStyle w:val="a6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B777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не должен превышать двух месяцев со дня подачи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770" w:rsidRPr="00AB7770" w:rsidRDefault="00AB7770" w:rsidP="00AB7770">
            <w:pPr>
              <w:pStyle w:val="a6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AB7770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не должен превышать двух месяцев со дня подачи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770" w:rsidRPr="000C7C85" w:rsidRDefault="00AB7770" w:rsidP="000C7C8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C7C85">
              <w:rPr>
                <w:rFonts w:eastAsia="Arial Unicode MS"/>
                <w:bCs/>
                <w:sz w:val="20"/>
                <w:szCs w:val="20"/>
              </w:rPr>
              <w:t>-</w:t>
            </w:r>
            <w:r w:rsidRPr="000C7C85">
              <w:rPr>
                <w:rFonts w:ascii="Times New Roman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действия;</w:t>
            </w:r>
          </w:p>
          <w:p w:rsidR="00AB7770" w:rsidRPr="000C7C85" w:rsidRDefault="00AB7770" w:rsidP="000C7C8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C7C85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AB7770" w:rsidRPr="00301DD6" w:rsidRDefault="00AB7770" w:rsidP="00956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отсутствие документов, предусмотренных п. 2.6.1. настоящего Административного регламента, или представление документов не в полном объеме;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- несоответствие формы и содержания представленных документов требованиям действующего законодательства (отсутствие реквизитов, подписей, истечение срока действия документа);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- отсутствие жилого помещения в муниципальной собственности;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- использование заявителем права однократной приватизации жилого помещения после достижения им совершеннолетия;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- отсутствие согласия лица (лиц), имеющего</w:t>
            </w:r>
            <w:proofErr w:type="gramStart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gramEnd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их) право на приватизацию данного жилого помещения;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- нарушение прав несовершеннолетних, лиц, признанных недееспособными;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- наличие решения (определения, постановления) суда или иного уполномоченного органа о наложении запрета на осуществление приватизации жилого помещения;</w:t>
            </w:r>
          </w:p>
          <w:p w:rsidR="00AB7770" w:rsidRPr="00301DD6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принадлежность жилого помещения к категории жилых помещений, не подлежащих приватизации в соответствии с действующим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770" w:rsidRPr="00301DD6" w:rsidRDefault="00AB7770" w:rsidP="0095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770" w:rsidRPr="00301DD6" w:rsidRDefault="00AB7770" w:rsidP="0095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770" w:rsidRPr="00301DD6" w:rsidRDefault="00AB7770" w:rsidP="0095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770" w:rsidRPr="00301DD6" w:rsidRDefault="00AB7770" w:rsidP="0095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770" w:rsidRPr="00301DD6" w:rsidRDefault="00AB7770" w:rsidP="00956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 Лично. Через уполномоченного представителя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Через уполномоченного представителя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 По почте;</w:t>
            </w: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End"/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770" w:rsidRPr="00AB7770" w:rsidRDefault="00AB7770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017761" w:rsidRDefault="00017761" w:rsidP="00017761">
      <w:pPr>
        <w:pStyle w:val="11"/>
        <w:keepNext/>
        <w:keepLines/>
        <w:shd w:val="clear" w:color="auto" w:fill="auto"/>
        <w:spacing w:after="186" w:line="270" w:lineRule="exact"/>
        <w:jc w:val="left"/>
        <w:rPr>
          <w:rFonts w:ascii="Arial Narrow" w:hAnsi="Arial Narrow" w:cs="Arial"/>
          <w:sz w:val="20"/>
          <w:szCs w:val="20"/>
        </w:rPr>
      </w:pPr>
      <w:bookmarkStart w:id="2" w:name="bookmark1"/>
    </w:p>
    <w:p w:rsidR="00AB7770" w:rsidRPr="00956884" w:rsidRDefault="00AB7770" w:rsidP="00017761">
      <w:pPr>
        <w:pStyle w:val="11"/>
        <w:keepNext/>
        <w:keepLines/>
        <w:shd w:val="clear" w:color="auto" w:fill="auto"/>
        <w:spacing w:after="186" w:line="270" w:lineRule="exact"/>
        <w:jc w:val="center"/>
        <w:rPr>
          <w:b/>
          <w:sz w:val="24"/>
          <w:szCs w:val="24"/>
        </w:rPr>
      </w:pPr>
      <w:r w:rsidRPr="00956884">
        <w:rPr>
          <w:b/>
          <w:sz w:val="24"/>
          <w:szCs w:val="24"/>
        </w:rPr>
        <w:t>РАЗДЕЛ 3. «СВЕДЕНИЯ О ЗАЯВИТЕЛЯХ «ПОДУСЛУГИ»</w:t>
      </w:r>
      <w:bookmarkEnd w:id="2"/>
    </w:p>
    <w:tbl>
      <w:tblPr>
        <w:tblStyle w:val="a4"/>
        <w:tblW w:w="15546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486"/>
        <w:gridCol w:w="1701"/>
        <w:gridCol w:w="1986"/>
        <w:gridCol w:w="3829"/>
        <w:gridCol w:w="1417"/>
        <w:gridCol w:w="1901"/>
        <w:gridCol w:w="2081"/>
        <w:gridCol w:w="2145"/>
      </w:tblGrid>
      <w:tr w:rsidR="00D81641" w:rsidTr="0001776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D81641" w:rsidTr="0001776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1641" w:rsidTr="00017761">
        <w:tc>
          <w:tcPr>
            <w:tcW w:w="1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95688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777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AB77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D81641" w:rsidTr="0001776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являются граждане Российской Федерации, проживающие на условиях социального найма в муниципальном жилищном фонде на территории </w:t>
            </w:r>
            <w:r w:rsidR="00956884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либо их законные представители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AB7770">
              <w:rPr>
                <w:rFonts w:ascii="Times New Roman" w:hAnsi="Times New Roman" w:cs="Times New Roman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доверенность, договор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D81641" w:rsidRPr="00AB7770" w:rsidRDefault="00D81641" w:rsidP="00AB777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D81641" w:rsidRDefault="00D81641" w:rsidP="00D81641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400CE1" w:rsidRPr="00017761" w:rsidRDefault="00D81641" w:rsidP="000177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  <w:r w:rsidR="00400CE1" w:rsidRPr="00017761">
        <w:rPr>
          <w:rFonts w:ascii="Times New Roman" w:hAnsi="Times New Roman" w:cs="Times New Roman"/>
          <w:b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p w:rsidR="00956884" w:rsidRPr="00956884" w:rsidRDefault="00956884" w:rsidP="00400CE1">
      <w:pPr>
        <w:pStyle w:val="11"/>
        <w:keepNext/>
        <w:keepLines/>
        <w:shd w:val="clear" w:color="auto" w:fill="auto"/>
        <w:spacing w:after="0" w:line="240" w:lineRule="auto"/>
        <w:ind w:left="442"/>
        <w:jc w:val="center"/>
        <w:rPr>
          <w:b/>
        </w:rPr>
      </w:pPr>
    </w:p>
    <w:tbl>
      <w:tblPr>
        <w:tblStyle w:val="a4"/>
        <w:tblW w:w="15840" w:type="dxa"/>
        <w:tblLayout w:type="fixed"/>
        <w:tblLook w:val="04A0" w:firstRow="1" w:lastRow="0" w:firstColumn="1" w:lastColumn="0" w:noHBand="0" w:noVBand="1"/>
      </w:tblPr>
      <w:tblGrid>
        <w:gridCol w:w="597"/>
        <w:gridCol w:w="2052"/>
        <w:gridCol w:w="2697"/>
        <w:gridCol w:w="2173"/>
        <w:gridCol w:w="1831"/>
        <w:gridCol w:w="3088"/>
        <w:gridCol w:w="1675"/>
        <w:gridCol w:w="1727"/>
      </w:tblGrid>
      <w:tr w:rsidR="00D81641" w:rsidTr="00400CE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D81641" w:rsidTr="00400CE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1641" w:rsidTr="00400CE1"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95688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00CE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400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D81641" w:rsidTr="00400CE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прилож</w:t>
            </w:r>
            <w:r w:rsidR="00400CE1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прилож</w:t>
            </w:r>
            <w:r w:rsidR="00400CE1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</w:tr>
      <w:tr w:rsidR="00D81641" w:rsidTr="00400CE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 заявителя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 паспорт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641" w:rsidTr="00400CE1">
        <w:trPr>
          <w:trHeight w:val="5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641" w:rsidTr="00400CE1">
        <w:trPr>
          <w:trHeight w:val="82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2.паспорт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экэ</w:t>
            </w:r>
            <w:proofErr w:type="spell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. копия, заверенная в установленном порядке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641" w:rsidTr="00400CE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 согласно перечню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документы, справки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экэ</w:t>
            </w:r>
            <w:proofErr w:type="spell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. копия, заверенная в установленном порядке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прилож</w:t>
            </w:r>
            <w:r w:rsidR="00400CE1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прилож</w:t>
            </w:r>
            <w:r w:rsidR="00400CE1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</w:p>
        </w:tc>
      </w:tr>
    </w:tbl>
    <w:p w:rsidR="00D81641" w:rsidRDefault="00D81641" w:rsidP="00D8164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400CE1" w:rsidRPr="00956884" w:rsidRDefault="00400CE1" w:rsidP="00956884">
      <w:pPr>
        <w:pStyle w:val="11"/>
        <w:keepNext/>
        <w:keepLines/>
        <w:shd w:val="clear" w:color="auto" w:fill="auto"/>
        <w:spacing w:after="235" w:line="326" w:lineRule="exact"/>
        <w:ind w:right="420"/>
        <w:jc w:val="center"/>
        <w:rPr>
          <w:b/>
          <w:sz w:val="22"/>
          <w:szCs w:val="22"/>
        </w:rPr>
      </w:pPr>
      <w:r w:rsidRPr="00956884">
        <w:rPr>
          <w:b/>
          <w:sz w:val="22"/>
          <w:szCs w:val="22"/>
        </w:rPr>
        <w:lastRenderedPageBreak/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126"/>
        <w:gridCol w:w="1985"/>
        <w:gridCol w:w="1843"/>
        <w:gridCol w:w="992"/>
        <w:gridCol w:w="1417"/>
        <w:gridCol w:w="992"/>
        <w:gridCol w:w="1276"/>
      </w:tblGrid>
      <w:tr w:rsidR="00D81641" w:rsidRPr="00400CE1" w:rsidTr="00400C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Рекви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зиты</w:t>
            </w:r>
            <w:proofErr w:type="spellEnd"/>
            <w:proofErr w:type="gram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 актуальной техно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логической карты </w:t>
            </w:r>
            <w:proofErr w:type="spell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межве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домственного</w:t>
            </w:r>
            <w:proofErr w:type="spell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взаим</w:t>
            </w:r>
            <w:proofErr w:type="spellEnd"/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одейст</w:t>
            </w:r>
            <w:proofErr w:type="spellEnd"/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ой) направляется </w:t>
            </w:r>
            <w:proofErr w:type="spell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межведомствен</w:t>
            </w:r>
            <w:r w:rsidR="009568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 запрос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</w:t>
            </w:r>
            <w:proofErr w:type="spell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сведе</w:t>
            </w:r>
            <w:r w:rsidR="009568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осуществле</w:t>
            </w:r>
            <w:r w:rsidR="009568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информационного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D81641" w:rsidRPr="00400CE1" w:rsidTr="00400C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81641" w:rsidRPr="00400CE1" w:rsidTr="00400CE1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956884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00CE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400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D81641" w:rsidRPr="00400CE1" w:rsidTr="00400C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1. Кадастровый паспорт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400CE1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68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="00956884" w:rsidRPr="009568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Народненского</w:t>
            </w:r>
            <w:r w:rsidRPr="009568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641" w:rsidRPr="00400CE1" w:rsidTr="00400C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2.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400CE1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68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Администрация  </w:t>
            </w:r>
            <w:r w:rsidR="00956884" w:rsidRPr="009568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Народненского</w:t>
            </w:r>
            <w:r w:rsidRPr="009568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641" w:rsidRPr="00400CE1" w:rsidTr="00400C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3.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зарегистрированных правах на указанные здания, строения,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кадастровый номер;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сведения о собственнике.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400CE1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68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 </w:t>
            </w:r>
            <w:r w:rsidR="00956884" w:rsidRPr="009568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Народненского </w:t>
            </w:r>
            <w:r w:rsidRPr="009568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сельского поселения Терновского муниципального </w:t>
            </w:r>
            <w:r w:rsidRPr="009568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ФГБУ «Федеральная кадастровая Палата </w:t>
            </w:r>
            <w:proofErr w:type="spellStart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0003564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00CE1">
              <w:rPr>
                <w:rFonts w:ascii="Times New Roman" w:hAnsi="Times New Roman" w:cs="Times New Roman"/>
                <w:sz w:val="20"/>
                <w:szCs w:val="20"/>
              </w:rPr>
              <w:t xml:space="preserve">5 дней – направление </w:t>
            </w:r>
            <w:r w:rsidRPr="00400C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400CE1" w:rsidRDefault="00D81641" w:rsidP="00400CE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761" w:rsidRDefault="00017761" w:rsidP="0001776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00CE1" w:rsidRDefault="00400CE1" w:rsidP="00017761">
      <w:pPr>
        <w:pStyle w:val="a6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95688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РАЗДЕЛ 6. РЕЗУЛЬТАТ «ПОДУСЛУГИ»</w:t>
      </w:r>
    </w:p>
    <w:p w:rsidR="00017761" w:rsidRPr="00017761" w:rsidRDefault="00017761" w:rsidP="0001776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534" w:type="dxa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D81641" w:rsidRPr="00581C74" w:rsidTr="00D81641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81641" w:rsidRPr="00581C74" w:rsidTr="00D81641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41" w:rsidRPr="00581C74" w:rsidRDefault="00D81641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D81641" w:rsidRPr="00581C74" w:rsidTr="00D8164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81641" w:rsidRPr="00581C74" w:rsidTr="00D81641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95688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1C7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581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D81641" w:rsidRPr="00581C74" w:rsidTr="00D8164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передаче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D81641" w:rsidRPr="00581C74" w:rsidTr="00D8164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581C74" w:rsidRDefault="00581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D81641" w:rsidRPr="00581C74" w:rsidTr="00D8164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581C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об отказе в передаче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D81641" w:rsidRPr="00581C74" w:rsidRDefault="00D81641" w:rsidP="00D8164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1641" w:rsidRDefault="00D81641" w:rsidP="00D8164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D81641" w:rsidRPr="00956884" w:rsidRDefault="00D81641" w:rsidP="00D81641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581C74" w:rsidRPr="00956884" w:rsidRDefault="00581C74" w:rsidP="00581C74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95688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42"/>
        <w:gridCol w:w="3677"/>
        <w:gridCol w:w="5812"/>
        <w:gridCol w:w="1134"/>
        <w:gridCol w:w="1273"/>
        <w:gridCol w:w="1420"/>
        <w:gridCol w:w="1418"/>
      </w:tblGrid>
      <w:tr w:rsidR="00D81641" w:rsidTr="00581C7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исполне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процеду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 (процесса)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Исполни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 процесса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D81641" w:rsidTr="00581C7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81641" w:rsidTr="00581C74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017761" w:rsidRDefault="00D81641" w:rsidP="000177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776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017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D81641" w:rsidTr="00581C7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 разных документа;</w:t>
            </w:r>
          </w:p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D81641" w:rsidRPr="00581C74" w:rsidRDefault="00D81641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-передача заявления с документами в </w:t>
            </w:r>
            <w:r w:rsidRPr="0095688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администрацию </w:t>
            </w:r>
            <w:r w:rsidR="00956884" w:rsidRPr="00956884">
              <w:rPr>
                <w:rFonts w:ascii="Times New Roman" w:hAnsi="Times New Roman" w:cs="Times New Roman"/>
                <w:sz w:val="20"/>
                <w:szCs w:val="20"/>
              </w:rPr>
              <w:t>Народненского</w:t>
            </w:r>
            <w:r w:rsidR="00581C74" w:rsidRPr="0095688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</w:t>
            </w:r>
            <w:r w:rsidR="00581C7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(при обращении заявителя </w:t>
            </w:r>
            <w:proofErr w:type="gramStart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 УА МФЦ)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81641" w:rsidTr="00581C7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не более 50 дней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81641" w:rsidTr="00581C7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не более 50 дней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81641" w:rsidTr="00581C7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постановления  и 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администрации  о передаче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подготовка проекта постановления администрации и договора 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передаче в собственность жилого помещения муниципального жилищного фонда в порядке приватизации </w:t>
            </w:r>
          </w:p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 подготовка проекта постановления администрации об отказе в  передаче в собственность жилого помещения муниципального жилищного фонда в порядке приватизации;</w:t>
            </w:r>
          </w:p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 подписание постановления главой и регистрация;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5 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календарных дней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лицо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Автоматизир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ованное 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D81641" w:rsidTr="00581C7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581C74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постановления администрации и договора о передаче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- предоставление постановления  и договора заявителю указанным им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2 дня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41" w:rsidRPr="00581C74" w:rsidRDefault="00D81641" w:rsidP="00581C7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56884" w:rsidRDefault="00956884" w:rsidP="00581C74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</w:p>
    <w:p w:rsidR="00581C74" w:rsidRPr="00956884" w:rsidRDefault="00581C74" w:rsidP="00581C74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 w:rsidRPr="00956884">
        <w:rPr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4"/>
        <w:tblW w:w="15705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4254"/>
        <w:gridCol w:w="1556"/>
        <w:gridCol w:w="2126"/>
        <w:gridCol w:w="1847"/>
        <w:gridCol w:w="1843"/>
      </w:tblGrid>
      <w:tr w:rsidR="00581C74" w:rsidTr="0095688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81C74" w:rsidTr="0095688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81C74" w:rsidTr="0095688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B3261D" w:rsidRDefault="00581C74" w:rsidP="00017761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</w:tr>
      <w:tr w:rsidR="00581C74" w:rsidRPr="00B3261D" w:rsidTr="0095688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B3261D" w:rsidRDefault="00581C74" w:rsidP="0095688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81C74" w:rsidRPr="00B3261D" w:rsidRDefault="00581C74" w:rsidP="00956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956884"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1C74" w:rsidRPr="00B3261D" w:rsidRDefault="00581C74" w:rsidP="00956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B3261D" w:rsidRDefault="00581C74" w:rsidP="0095688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официальный сайт</w:t>
            </w:r>
          </w:p>
          <w:p w:rsidR="00581C74" w:rsidRPr="00B3261D" w:rsidRDefault="00581C74" w:rsidP="00956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956884"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5688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требуется предоставление заявителем документов на бумажном носителе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74" w:rsidRPr="00956884" w:rsidRDefault="00581C74" w:rsidP="0095688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56884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81C74" w:rsidRPr="00956884" w:rsidRDefault="00581C74" w:rsidP="0095688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56884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581C74" w:rsidRPr="00956884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956884"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56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956884">
              <w:rPr>
                <w:rFonts w:ascii="Times New Roman" w:hAnsi="Times New Roman" w:cs="Times New Roman"/>
                <w:sz w:val="20"/>
                <w:szCs w:val="20"/>
              </w:rPr>
              <w:t xml:space="preserve">АУ </w:t>
            </w:r>
            <w:r w:rsidRPr="009568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«МФЦ» в сети Интернет: </w:t>
            </w:r>
            <w:proofErr w:type="spellStart"/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9568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74" w:rsidRPr="00B3261D" w:rsidRDefault="00581C74" w:rsidP="0095688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официальный сайт</w:t>
            </w:r>
          </w:p>
          <w:p w:rsidR="00581C74" w:rsidRPr="00B3261D" w:rsidRDefault="00581C74" w:rsidP="00956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956884"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74" w:rsidRPr="00B3261D" w:rsidRDefault="00581C74" w:rsidP="0095688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81C74" w:rsidRPr="00B3261D" w:rsidRDefault="00581C74" w:rsidP="009568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956884"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56884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95688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568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1C74" w:rsidRPr="00B3261D" w:rsidRDefault="00581C74" w:rsidP="0095688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641" w:rsidRDefault="00D81641" w:rsidP="00581C74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16"/>
          <w:szCs w:val="16"/>
        </w:rPr>
        <w:lastRenderedPageBreak/>
        <w:br w:type="page"/>
      </w:r>
    </w:p>
    <w:p w:rsidR="00D81641" w:rsidRDefault="00D81641" w:rsidP="00D81641">
      <w:pPr>
        <w:spacing w:after="0"/>
        <w:rPr>
          <w:rFonts w:ascii="Times New Roman" w:hAnsi="Times New Roman" w:cs="Times New Roman"/>
          <w:sz w:val="18"/>
          <w:szCs w:val="18"/>
        </w:rPr>
        <w:sectPr w:rsidR="00D81641" w:rsidSect="00017761">
          <w:pgSz w:w="16838" w:h="11906" w:orient="landscape"/>
          <w:pgMar w:top="1134" w:right="284" w:bottom="1701" w:left="340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9"/>
        <w:gridCol w:w="7937"/>
      </w:tblGrid>
      <w:tr w:rsidR="00D81641" w:rsidRPr="00581C74" w:rsidTr="004926E5">
        <w:trPr>
          <w:trHeight w:val="5264"/>
        </w:trPr>
        <w:tc>
          <w:tcPr>
            <w:tcW w:w="1559" w:type="dxa"/>
          </w:tcPr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7" w:type="dxa"/>
          </w:tcPr>
          <w:p w:rsidR="004926E5" w:rsidRDefault="004926E5" w:rsidP="00492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</w:t>
            </w:r>
            <w:r w:rsidR="0001776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     Приложение № 1</w:t>
            </w:r>
          </w:p>
          <w:p w:rsidR="00017761" w:rsidRPr="00956884" w:rsidRDefault="00017761" w:rsidP="00492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            к технологической схеме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284" w:rsidRPr="00E3418C" w:rsidRDefault="00212284" w:rsidP="00212284">
            <w:pPr>
              <w:pStyle w:val="a6"/>
              <w:jc w:val="right"/>
              <w:rPr>
                <w:bCs/>
              </w:rPr>
            </w:pP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1C74">
              <w:rPr>
                <w:rFonts w:ascii="Times New Roman" w:hAnsi="Times New Roman" w:cs="Times New Roman"/>
                <w:sz w:val="24"/>
                <w:szCs w:val="24"/>
              </w:rPr>
              <w:t>Форма заявления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26E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4926E5">
              <w:rPr>
                <w:rFonts w:ascii="Times New Roman" w:hAnsi="Times New Roman" w:cs="Times New Roman"/>
                <w:sz w:val="24"/>
                <w:szCs w:val="24"/>
              </w:rPr>
              <w:t>Народненского</w:t>
            </w:r>
            <w:r w:rsidR="00581C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581C7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 (Ф.И.О. заявителя)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(по доверенности в интересах)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1C74">
              <w:rPr>
                <w:rFonts w:ascii="Times New Roman" w:hAnsi="Times New Roman" w:cs="Times New Roman"/>
                <w:sz w:val="20"/>
                <w:szCs w:val="20"/>
              </w:rPr>
              <w:t>(указывается по желанию)</w:t>
            </w: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41" w:rsidRPr="00581C74" w:rsidRDefault="00D81641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641" w:rsidRPr="00581C74" w:rsidRDefault="00D81641" w:rsidP="00D8164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</w:p>
    <w:p w:rsidR="00D81641" w:rsidRPr="00581C74" w:rsidRDefault="00D81641" w:rsidP="00D8164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Прошу   передать   в   собственность   совместную,  долевую  в  порядке приватизации  занимаемую  (мною, моей семьей) на условиях социального найма квартиру, состоящую из ______ жилы</w:t>
      </w:r>
      <w:proofErr w:type="gramStart"/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х(</w:t>
      </w:r>
      <w:proofErr w:type="gramEnd"/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ой) комнат(ы) (ненужное зачеркнуть)   по адресу: __________________________________________________________________</w:t>
      </w:r>
    </w:p>
    <w:p w:rsidR="00D81641" w:rsidRPr="00581C74" w:rsidRDefault="00D81641" w:rsidP="00D8164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   соответствии  с  принятым  </w:t>
      </w:r>
      <w:r w:rsidRPr="00212284">
        <w:rPr>
          <w:rFonts w:ascii="Times New Roman" w:eastAsiaTheme="minorHAnsi" w:hAnsi="Times New Roman" w:cs="Times New Roman"/>
          <w:sz w:val="20"/>
          <w:szCs w:val="20"/>
          <w:lang w:eastAsia="en-US"/>
        </w:rPr>
        <w:t>(мною,  нами)</w:t>
      </w: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решением  в  приватизации принимае</w:t>
      </w:r>
      <w:proofErr w:type="gramStart"/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т(</w:t>
      </w:r>
      <w:proofErr w:type="gramEnd"/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ют)   участие   со   следующим   распределением   долей  в  праве собственности на жилое помещение нижеуказанный(е) гражданин(не):    </w:t>
      </w:r>
      <w:r w:rsidRPr="00212284">
        <w:rPr>
          <w:rFonts w:ascii="Times New Roman" w:eastAsiaTheme="minorHAnsi" w:hAnsi="Times New Roman" w:cs="Times New Roman"/>
          <w:sz w:val="20"/>
          <w:szCs w:val="20"/>
          <w:lang w:eastAsia="en-US"/>
        </w:rPr>
        <w:t>(ненужное зачеркнуть)</w:t>
      </w: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________________________________________</w:t>
      </w:r>
      <w:r w:rsid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</w:t>
      </w:r>
    </w:p>
    <w:p w:rsidR="00D81641" w:rsidRPr="00581C74" w:rsidRDefault="00D81641" w:rsidP="00D8164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Pr="00581C74">
        <w:rPr>
          <w:rFonts w:ascii="Times New Roman" w:eastAsiaTheme="minorHAnsi" w:hAnsi="Times New Roman" w:cs="Times New Roman"/>
          <w:sz w:val="20"/>
          <w:szCs w:val="20"/>
          <w:lang w:eastAsia="en-US"/>
        </w:rPr>
        <w:t>Ф.И.О., число, месяц и год рождения, паспортные данные        (для несовершеннолетних граждан - свидетельство о рождении),  выражение доли в праве на жилое помещение</w:t>
      </w:r>
    </w:p>
    <w:p w:rsidR="00D81641" w:rsidRDefault="00D81641" w:rsidP="0021228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Подписи  заявителя  и  всех  граждан (либо их законных представителей), занимающих  данное  жилое  помещение,  о  согласии  на  приватизацию жилого помещения  в  собственность  упомянутых  граждан с указанным распределением долей в праве собственности на жилое помещение:</w:t>
      </w:r>
      <w:r w:rsidR="00212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</w:t>
      </w:r>
    </w:p>
    <w:p w:rsidR="00212284" w:rsidRPr="00581C74" w:rsidRDefault="00212284" w:rsidP="0021228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p w:rsidR="00D81641" w:rsidRDefault="00D81641" w:rsidP="00D8164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 приватизацией  указанного  выше  жилого помещения без моего (нашего) </w:t>
      </w:r>
      <w:r w:rsidR="00212284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частия  в приватизации  согласен (согласны), в договор на передачу жилого помещения  в  собственность  прошу  (просим)  меня  (нас)  не  включать.</w:t>
      </w:r>
      <w:proofErr w:type="gramEnd"/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 последствиями  </w:t>
      </w:r>
      <w:hyperlink r:id="rId9" w:history="1">
        <w:r w:rsidRPr="00581C74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ст.  ст.  30</w:t>
        </w:r>
      </w:hyperlink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</w:t>
      </w:r>
      <w:hyperlink r:id="rId10" w:history="1">
        <w:r w:rsidRPr="00581C74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31</w:t>
        </w:r>
      </w:hyperlink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ЖК  РФ,  </w:t>
      </w:r>
      <w:hyperlink r:id="rId11" w:history="1">
        <w:r w:rsidRPr="00581C74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ст.  19</w:t>
        </w:r>
      </w:hyperlink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ФЗ-189  от 29.12.2004 и содержанием   </w:t>
      </w:r>
      <w:hyperlink r:id="rId12" w:history="1">
        <w:r w:rsidRPr="00581C74">
          <w:rPr>
            <w:rStyle w:val="a5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Закона</w:t>
        </w:r>
      </w:hyperlink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РФ   от  04.07.1991  </w:t>
      </w:r>
      <w:r w:rsidR="00212284">
        <w:rPr>
          <w:rFonts w:ascii="Times New Roman" w:eastAsiaTheme="minorHAnsi" w:hAnsi="Times New Roman" w:cs="Times New Roman"/>
          <w:sz w:val="24"/>
          <w:szCs w:val="24"/>
          <w:lang w:eastAsia="en-US"/>
        </w:rPr>
        <w:t>№1541-1 «</w:t>
      </w: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О приватизации жилищного фонда в Российской Федерации</w:t>
      </w:r>
      <w:r w:rsidR="0021228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ознакомле</w:t>
      </w:r>
      <w:proofErr w:type="gramStart"/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н(</w:t>
      </w:r>
      <w:proofErr w:type="gramEnd"/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ы):__________________________________</w:t>
      </w:r>
      <w:r w:rsidR="00212284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212284" w:rsidRPr="00581C74" w:rsidRDefault="00212284" w:rsidP="00D8164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D81641" w:rsidRPr="00581C74" w:rsidRDefault="00D81641" w:rsidP="00D8164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 период с 01.01.1991 по настоящее время Ф.И.О. не изменяли (изменяли)</w:t>
      </w:r>
    </w:p>
    <w:p w:rsidR="00D81641" w:rsidRPr="00581C74" w:rsidRDefault="00D81641" w:rsidP="00D8164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D81641" w:rsidRDefault="00D81641" w:rsidP="00D8164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В  период  с  01.01.1991 на территории Российской Федерации прожива</w:t>
      </w:r>
      <w:proofErr w:type="gramStart"/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л(</w:t>
      </w:r>
      <w:proofErr w:type="gramEnd"/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по следующим адресам:</w:t>
      </w:r>
      <w:r w:rsidR="00212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</w:t>
      </w:r>
      <w:r w:rsidR="0021228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</w:t>
      </w:r>
    </w:p>
    <w:p w:rsidR="00D81641" w:rsidRPr="00581C74" w:rsidRDefault="00D81641" w:rsidP="00D8164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1C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Личности  граждан  установлены  по  удостоверяющим личность документам, полномочия   представителей   проверены   и  подтверждены  соответствующими документами, подписи заверены ответственным сотрудником департамента</w:t>
      </w:r>
    </w:p>
    <w:p w:rsidR="00D81641" w:rsidRPr="00581C74" w:rsidRDefault="00D81641" w:rsidP="00D8164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81C7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____________________        ___________________            _________________</w:t>
      </w:r>
    </w:p>
    <w:p w:rsidR="00D81641" w:rsidRPr="00581C74" w:rsidRDefault="00D81641" w:rsidP="00D8164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81C7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(дата)                                         (Ф.И.О.)                          (подпись)</w:t>
      </w:r>
    </w:p>
    <w:p w:rsidR="004926E5" w:rsidRDefault="004926E5" w:rsidP="0001776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4926E5" w:rsidRPr="00956884" w:rsidRDefault="004926E5" w:rsidP="00492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Приложение №2</w:t>
      </w:r>
    </w:p>
    <w:p w:rsidR="00D81641" w:rsidRDefault="004926E5" w:rsidP="00017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</w:t>
      </w:r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к </w:t>
      </w:r>
      <w:r w:rsidR="00017761">
        <w:rPr>
          <w:rFonts w:ascii="Times New Roman" w:eastAsia="Arial Unicode MS" w:hAnsi="Times New Roman" w:cs="Times New Roman"/>
          <w:sz w:val="28"/>
          <w:szCs w:val="28"/>
        </w:rPr>
        <w:t>технологической схеме</w:t>
      </w:r>
    </w:p>
    <w:p w:rsidR="00017761" w:rsidRPr="004926E5" w:rsidRDefault="00017761" w:rsidP="00017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D81641" w:rsidRPr="004926E5" w:rsidRDefault="00D81641" w:rsidP="002122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212284" w:rsidRPr="004926E5">
        <w:rPr>
          <w:rFonts w:ascii="Times New Roman" w:hAnsi="Times New Roman" w:cs="Times New Roman"/>
          <w:b/>
          <w:sz w:val="28"/>
          <w:szCs w:val="28"/>
        </w:rPr>
        <w:t>,</w:t>
      </w:r>
    </w:p>
    <w:p w:rsidR="00D81641" w:rsidRPr="004926E5" w:rsidRDefault="00D81641" w:rsidP="002122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E5">
        <w:rPr>
          <w:rFonts w:ascii="Times New Roman" w:hAnsi="Times New Roman" w:cs="Times New Roman"/>
          <w:b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212284" w:rsidRPr="004926E5" w:rsidRDefault="00212284" w:rsidP="002122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41" w:rsidRPr="004926E5" w:rsidRDefault="00D81641" w:rsidP="00212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D81641" w:rsidRPr="004926E5" w:rsidRDefault="00D81641" w:rsidP="00212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D81641" w:rsidRPr="004926E5" w:rsidRDefault="00D81641" w:rsidP="00212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D81641" w:rsidRPr="004926E5" w:rsidRDefault="00D81641" w:rsidP="00212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К нотариально удостоверенным доверенностям приравниваются:</w:t>
      </w:r>
    </w:p>
    <w:p w:rsidR="00D81641" w:rsidRPr="004926E5" w:rsidRDefault="00D81641" w:rsidP="00212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D81641" w:rsidRPr="004926E5" w:rsidRDefault="00D81641" w:rsidP="00212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D81641" w:rsidRPr="004926E5" w:rsidRDefault="00D81641" w:rsidP="00212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D81641" w:rsidRPr="004926E5" w:rsidRDefault="00D81641" w:rsidP="00212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D81641" w:rsidRPr="004926E5" w:rsidRDefault="00D81641" w:rsidP="00212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26E5">
        <w:rPr>
          <w:rFonts w:ascii="Times New Roman" w:hAnsi="Times New Roman" w:cs="Times New Roman"/>
          <w:sz w:val="28"/>
          <w:szCs w:val="28"/>
        </w:rPr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364DB6" w:rsidRPr="004926E5" w:rsidRDefault="00D81641" w:rsidP="0021228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26E5">
        <w:rPr>
          <w:rFonts w:ascii="Times New Roman" w:hAnsi="Times New Roman" w:cs="Times New Roman"/>
          <w:sz w:val="28"/>
          <w:szCs w:val="28"/>
        </w:rPr>
        <w:lastRenderedPageBreak/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sectPr w:rsidR="00364DB6" w:rsidRPr="004926E5" w:rsidSect="0036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5D" w:rsidRDefault="0034535D" w:rsidP="009F5D38">
      <w:pPr>
        <w:spacing w:after="0" w:line="240" w:lineRule="auto"/>
      </w:pPr>
      <w:r>
        <w:separator/>
      </w:r>
    </w:p>
  </w:endnote>
  <w:endnote w:type="continuationSeparator" w:id="0">
    <w:p w:rsidR="0034535D" w:rsidRDefault="0034535D" w:rsidP="009F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958270"/>
      <w:docPartObj>
        <w:docPartGallery w:val="Page Numbers (Bottom of Page)"/>
        <w:docPartUnique/>
      </w:docPartObj>
    </w:sdtPr>
    <w:sdtEndPr/>
    <w:sdtContent>
      <w:p w:rsidR="009F5D38" w:rsidRDefault="009F5D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06">
          <w:rPr>
            <w:noProof/>
          </w:rPr>
          <w:t>13</w:t>
        </w:r>
        <w:r>
          <w:fldChar w:fldCharType="end"/>
        </w:r>
      </w:p>
    </w:sdtContent>
  </w:sdt>
  <w:p w:rsidR="009F5D38" w:rsidRDefault="009F5D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5D" w:rsidRDefault="0034535D" w:rsidP="009F5D38">
      <w:pPr>
        <w:spacing w:after="0" w:line="240" w:lineRule="auto"/>
      </w:pPr>
      <w:r>
        <w:separator/>
      </w:r>
    </w:p>
  </w:footnote>
  <w:footnote w:type="continuationSeparator" w:id="0">
    <w:p w:rsidR="0034535D" w:rsidRDefault="0034535D" w:rsidP="009F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41"/>
    <w:rsid w:val="00017761"/>
    <w:rsid w:val="00085063"/>
    <w:rsid w:val="000C7C85"/>
    <w:rsid w:val="00212284"/>
    <w:rsid w:val="003037A9"/>
    <w:rsid w:val="0034535D"/>
    <w:rsid w:val="00364DB6"/>
    <w:rsid w:val="00400CE1"/>
    <w:rsid w:val="004926E5"/>
    <w:rsid w:val="00581C74"/>
    <w:rsid w:val="00755098"/>
    <w:rsid w:val="008208D1"/>
    <w:rsid w:val="00865B06"/>
    <w:rsid w:val="00956884"/>
    <w:rsid w:val="009F5D38"/>
    <w:rsid w:val="00AB7770"/>
    <w:rsid w:val="00D102FD"/>
    <w:rsid w:val="00D81641"/>
    <w:rsid w:val="00EE1D26"/>
    <w:rsid w:val="00E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4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16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81641"/>
    <w:pPr>
      <w:ind w:left="720"/>
      <w:contextualSpacing/>
    </w:pPr>
  </w:style>
  <w:style w:type="paragraph" w:customStyle="1" w:styleId="ConsPlusNonformat">
    <w:name w:val="ConsPlusNonformat"/>
    <w:uiPriority w:val="99"/>
    <w:rsid w:val="00D816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D81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81641"/>
    <w:rPr>
      <w:color w:val="0000FF"/>
      <w:u w:val="single"/>
    </w:rPr>
  </w:style>
  <w:style w:type="paragraph" w:styleId="a6">
    <w:name w:val="No Spacing"/>
    <w:qFormat/>
    <w:rsid w:val="000C7C85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0C7C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7C85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table" w:customStyle="1" w:styleId="1">
    <w:name w:val="Сетка таблицы1"/>
    <w:basedOn w:val="a1"/>
    <w:next w:val="a4"/>
    <w:uiPriority w:val="59"/>
    <w:rsid w:val="000C7C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0C7C8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C7C85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7">
    <w:name w:val="header"/>
    <w:basedOn w:val="a"/>
    <w:link w:val="a8"/>
    <w:uiPriority w:val="99"/>
    <w:unhideWhenUsed/>
    <w:rsid w:val="009F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D38"/>
  </w:style>
  <w:style w:type="paragraph" w:styleId="a9">
    <w:name w:val="footer"/>
    <w:basedOn w:val="a"/>
    <w:link w:val="aa"/>
    <w:uiPriority w:val="99"/>
    <w:unhideWhenUsed/>
    <w:rsid w:val="009F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D38"/>
  </w:style>
  <w:style w:type="paragraph" w:styleId="ab">
    <w:name w:val="Balloon Text"/>
    <w:basedOn w:val="a"/>
    <w:link w:val="ac"/>
    <w:uiPriority w:val="99"/>
    <w:semiHidden/>
    <w:unhideWhenUsed/>
    <w:rsid w:val="0086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5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4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16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81641"/>
    <w:pPr>
      <w:ind w:left="720"/>
      <w:contextualSpacing/>
    </w:pPr>
  </w:style>
  <w:style w:type="paragraph" w:customStyle="1" w:styleId="ConsPlusNonformat">
    <w:name w:val="ConsPlusNonformat"/>
    <w:uiPriority w:val="99"/>
    <w:rsid w:val="00D816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D81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81641"/>
    <w:rPr>
      <w:color w:val="0000FF"/>
      <w:u w:val="single"/>
    </w:rPr>
  </w:style>
  <w:style w:type="paragraph" w:styleId="a6">
    <w:name w:val="No Spacing"/>
    <w:qFormat/>
    <w:rsid w:val="000C7C85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0C7C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7C85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table" w:customStyle="1" w:styleId="1">
    <w:name w:val="Сетка таблицы1"/>
    <w:basedOn w:val="a1"/>
    <w:next w:val="a4"/>
    <w:uiPriority w:val="59"/>
    <w:rsid w:val="000C7C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0C7C8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C7C85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7">
    <w:name w:val="header"/>
    <w:basedOn w:val="a"/>
    <w:link w:val="a8"/>
    <w:uiPriority w:val="99"/>
    <w:unhideWhenUsed/>
    <w:rsid w:val="009F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5D38"/>
  </w:style>
  <w:style w:type="paragraph" w:styleId="a9">
    <w:name w:val="footer"/>
    <w:basedOn w:val="a"/>
    <w:link w:val="aa"/>
    <w:uiPriority w:val="99"/>
    <w:unhideWhenUsed/>
    <w:rsid w:val="009F5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5D38"/>
  </w:style>
  <w:style w:type="paragraph" w:styleId="ab">
    <w:name w:val="Balloon Text"/>
    <w:basedOn w:val="a"/>
    <w:link w:val="ac"/>
    <w:uiPriority w:val="99"/>
    <w:semiHidden/>
    <w:unhideWhenUsed/>
    <w:rsid w:val="0086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5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6DAE3CC4B0BAB28907FE00BAE649AD3932F156012BCD0795312A8406H6q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7FF53032ACD0795312A8406640C586A43B15C1EDC1CB0HCq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6F6530921CD0795312A8406640C586A43B15C1EDC1FB3HCq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Мишина</cp:lastModifiedBy>
  <cp:revision>9</cp:revision>
  <cp:lastPrinted>2016-12-01T13:43:00Z</cp:lastPrinted>
  <dcterms:created xsi:type="dcterms:W3CDTF">2016-11-29T05:39:00Z</dcterms:created>
  <dcterms:modified xsi:type="dcterms:W3CDTF">2016-12-01T13:43:00Z</dcterms:modified>
</cp:coreProperties>
</file>