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CA" w:rsidRDefault="00BC5DCA" w:rsidP="00BC5D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BC5DCA" w:rsidRDefault="00BC5DCA" w:rsidP="00BC5D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BC5DCA" w:rsidRDefault="00BC5DCA" w:rsidP="00BC5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BC5DCA" w:rsidRDefault="00BC5DCA" w:rsidP="00BC5D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62707" w:rsidRDefault="00262707" w:rsidP="00262707">
      <w:pPr>
        <w:spacing w:after="0" w:line="240" w:lineRule="auto"/>
        <w:rPr>
          <w:rFonts w:ascii="Calibri" w:eastAsia="Calibri" w:hAnsi="Calibri" w:cs="Times New Roman"/>
        </w:rPr>
      </w:pPr>
    </w:p>
    <w:p w:rsidR="00262707" w:rsidRPr="00010160" w:rsidRDefault="00262707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016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C5DCA">
        <w:rPr>
          <w:rFonts w:ascii="Times New Roman" w:eastAsia="Calibri" w:hAnsi="Times New Roman" w:cs="Times New Roman"/>
          <w:sz w:val="28"/>
          <w:szCs w:val="28"/>
        </w:rPr>
        <w:t>10 февраля 2022</w:t>
      </w:r>
      <w:r w:rsidRPr="000101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3C5D" w:rsidRPr="00010160">
        <w:rPr>
          <w:rFonts w:ascii="Times New Roman" w:eastAsia="Calibri" w:hAnsi="Times New Roman" w:cs="Times New Roman"/>
          <w:sz w:val="28"/>
          <w:szCs w:val="28"/>
        </w:rPr>
        <w:t>г. №</w:t>
      </w:r>
      <w:r w:rsidR="002709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5DCA">
        <w:rPr>
          <w:rFonts w:ascii="Times New Roman" w:eastAsia="Calibri" w:hAnsi="Times New Roman" w:cs="Times New Roman"/>
          <w:sz w:val="28"/>
          <w:szCs w:val="28"/>
        </w:rPr>
        <w:t>02</w:t>
      </w:r>
      <w:r w:rsidR="00F23C5D" w:rsidRPr="0001016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2707" w:rsidRDefault="00262707" w:rsidP="002627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0160">
        <w:rPr>
          <w:rFonts w:ascii="Times New Roman" w:eastAsia="Calibri" w:hAnsi="Times New Roman" w:cs="Times New Roman"/>
          <w:sz w:val="24"/>
          <w:szCs w:val="24"/>
        </w:rPr>
        <w:t xml:space="preserve">                    с. Народное</w:t>
      </w:r>
    </w:p>
    <w:p w:rsidR="003E02C6" w:rsidRDefault="003E02C6" w:rsidP="003E02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BE249E" w:rsidRDefault="003E02C6" w:rsidP="003E02C6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E249E">
        <w:rPr>
          <w:rFonts w:ascii="Times New Roman" w:eastAsia="Calibri" w:hAnsi="Times New Roman" w:cs="Times New Roman"/>
          <w:b/>
          <w:sz w:val="28"/>
          <w:szCs w:val="28"/>
        </w:rPr>
        <w:t>Об утверждении отчета о результатах</w:t>
      </w:r>
    </w:p>
    <w:p w:rsidR="00474061" w:rsidRDefault="00474061" w:rsidP="0047406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реализации  в  </w:t>
      </w:r>
      <w:r w:rsidR="002709F6">
        <w:rPr>
          <w:rFonts w:ascii="Times New Roman" w:eastAsia="Calibri" w:hAnsi="Times New Roman" w:cs="Times New Roman"/>
          <w:b/>
          <w:sz w:val="28"/>
          <w:szCs w:val="28"/>
        </w:rPr>
        <w:t>2021</w:t>
      </w:r>
      <w:r w:rsidR="00F23C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году </w:t>
      </w:r>
      <w:r w:rsidR="003E02C6" w:rsidRPr="00CD5AB5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474061" w:rsidRDefault="003E02C6" w:rsidP="0047406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D5AB5">
        <w:rPr>
          <w:rFonts w:ascii="Times New Roman" w:hAnsi="Times New Roman" w:cs="Times New Roman"/>
          <w:b/>
          <w:sz w:val="28"/>
          <w:szCs w:val="28"/>
        </w:rPr>
        <w:t>комплексного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="004740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CD5AB5">
        <w:rPr>
          <w:rFonts w:ascii="Times New Roman" w:hAnsi="Times New Roman" w:cs="Times New Roman"/>
          <w:b/>
          <w:sz w:val="28"/>
          <w:szCs w:val="28"/>
        </w:rPr>
        <w:t>социальной</w:t>
      </w:r>
      <w:proofErr w:type="gramEnd"/>
      <w:r w:rsidRPr="00CD5A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4061" w:rsidRDefault="003E02C6" w:rsidP="0047406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D5AB5">
        <w:rPr>
          <w:rFonts w:ascii="Times New Roman" w:hAnsi="Times New Roman" w:cs="Times New Roman"/>
          <w:b/>
          <w:sz w:val="28"/>
          <w:szCs w:val="28"/>
        </w:rPr>
        <w:t>инфраструктуры</w:t>
      </w:r>
      <w:r w:rsidR="004740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 xml:space="preserve">Народненского </w:t>
      </w:r>
      <w:proofErr w:type="gramStart"/>
      <w:r w:rsidRPr="00CD5AB5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CD5A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4061" w:rsidRDefault="003E02C6" w:rsidP="0047406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D5AB5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4740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 xml:space="preserve">Терновского муниципального </w:t>
      </w:r>
    </w:p>
    <w:p w:rsidR="00474061" w:rsidRDefault="003E02C6" w:rsidP="0047406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D5AB5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>Вороне</w:t>
      </w:r>
      <w:r>
        <w:rPr>
          <w:rFonts w:ascii="Times New Roman" w:hAnsi="Times New Roman" w:cs="Times New Roman"/>
          <w:b/>
          <w:sz w:val="28"/>
          <w:szCs w:val="28"/>
        </w:rPr>
        <w:t xml:space="preserve">жской области на </w:t>
      </w:r>
    </w:p>
    <w:p w:rsidR="003E02C6" w:rsidRPr="00474061" w:rsidRDefault="003E02C6" w:rsidP="00474061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2017-2030 </w:t>
      </w:r>
      <w:r w:rsidR="002709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3E02C6" w:rsidRDefault="003E02C6" w:rsidP="003E02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BE249E" w:rsidRDefault="003E02C6" w:rsidP="00A810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повышения эффективности муниципального управления, анализа общественного мнения, информирования населения о деятельности органов местного самоуправления и о социально – экономическом положении муниципального образования, </w:t>
      </w:r>
      <w:r w:rsidR="00262707">
        <w:rPr>
          <w:rFonts w:ascii="Times New Roman" w:eastAsia="Calibri" w:hAnsi="Times New Roman" w:cs="Times New Roman"/>
          <w:sz w:val="28"/>
          <w:szCs w:val="28"/>
        </w:rPr>
        <w:t>Совет народных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Народненского сельского поселения Терновского муниципального района Воронежской области</w:t>
      </w:r>
    </w:p>
    <w:p w:rsidR="006226DE" w:rsidRDefault="00262707" w:rsidP="006226DE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20"/>
          <w:sz w:val="28"/>
          <w:szCs w:val="28"/>
        </w:rPr>
        <w:t>РЕШИЛ</w:t>
      </w:r>
      <w:r w:rsidR="003E02C6" w:rsidRPr="00BE249E">
        <w:rPr>
          <w:rFonts w:ascii="Times New Roman" w:eastAsia="Calibri" w:hAnsi="Times New Roman" w:cs="Times New Roman"/>
          <w:b/>
          <w:spacing w:val="20"/>
          <w:sz w:val="28"/>
          <w:szCs w:val="28"/>
        </w:rPr>
        <w:t>:</w:t>
      </w:r>
    </w:p>
    <w:p w:rsidR="003E02C6" w:rsidRPr="006226DE" w:rsidRDefault="003E02C6" w:rsidP="006226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 w:rsidRPr="006226DE">
        <w:rPr>
          <w:rFonts w:ascii="Times New Roman" w:eastAsia="Calibri" w:hAnsi="Times New Roman" w:cs="Times New Roman"/>
          <w:sz w:val="28"/>
          <w:szCs w:val="28"/>
        </w:rPr>
        <w:t>Утвердить отчет о результат</w:t>
      </w:r>
      <w:r w:rsidR="002709F6">
        <w:rPr>
          <w:rFonts w:ascii="Times New Roman" w:eastAsia="Calibri" w:hAnsi="Times New Roman" w:cs="Times New Roman"/>
          <w:sz w:val="28"/>
          <w:szCs w:val="28"/>
        </w:rPr>
        <w:t>ах реализации в  2021</w:t>
      </w:r>
      <w:r w:rsidR="00474061" w:rsidRPr="006226DE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Pr="00622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6DE">
        <w:rPr>
          <w:rFonts w:ascii="Times New Roman" w:hAnsi="Times New Roman" w:cs="Times New Roman"/>
          <w:sz w:val="28"/>
          <w:szCs w:val="28"/>
        </w:rPr>
        <w:t>Программы комплексного развития  социальной инфраструктуры Народненского сельского поселения Терновского муниципального района Воронежской области на 2017-2030 годы.</w:t>
      </w:r>
    </w:p>
    <w:p w:rsidR="003E02C6" w:rsidRPr="006226DE" w:rsidRDefault="003E02C6" w:rsidP="006226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 w:rsidRPr="006226DE">
        <w:rPr>
          <w:rFonts w:ascii="Times New Roman" w:eastAsia="Calibri" w:hAnsi="Times New Roman" w:cs="Times New Roman"/>
          <w:sz w:val="28"/>
          <w:szCs w:val="28"/>
        </w:rPr>
        <w:t>Опуб</w:t>
      </w:r>
      <w:r w:rsidR="00262707" w:rsidRPr="006226DE">
        <w:rPr>
          <w:rFonts w:ascii="Times New Roman" w:eastAsia="Calibri" w:hAnsi="Times New Roman" w:cs="Times New Roman"/>
          <w:sz w:val="28"/>
          <w:szCs w:val="28"/>
        </w:rPr>
        <w:t>ликовать настоящее решение</w:t>
      </w:r>
      <w:r w:rsidRPr="006226DE">
        <w:rPr>
          <w:rFonts w:ascii="Times New Roman" w:eastAsia="Calibri" w:hAnsi="Times New Roman" w:cs="Times New Roman"/>
          <w:sz w:val="28"/>
          <w:szCs w:val="28"/>
        </w:rPr>
        <w:t xml:space="preserve"> в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 и разместить на сайте </w:t>
      </w:r>
      <w:proofErr w:type="spellStart"/>
      <w:r w:rsidRPr="006226DE"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Pr="006226D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3E02C6" w:rsidRPr="006226DE" w:rsidRDefault="003E02C6" w:rsidP="006226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proofErr w:type="gramStart"/>
      <w:r w:rsidRPr="006226D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226DE">
        <w:rPr>
          <w:rFonts w:ascii="Times New Roman" w:eastAsia="Calibri" w:hAnsi="Times New Roman" w:cs="Times New Roman"/>
          <w:sz w:val="28"/>
          <w:szCs w:val="28"/>
        </w:rPr>
        <w:t xml:space="preserve"> испо</w:t>
      </w:r>
      <w:r w:rsidR="00262707" w:rsidRPr="006226DE">
        <w:rPr>
          <w:rFonts w:ascii="Times New Roman" w:eastAsia="Calibri" w:hAnsi="Times New Roman" w:cs="Times New Roman"/>
          <w:sz w:val="28"/>
          <w:szCs w:val="28"/>
        </w:rPr>
        <w:t>лнением настоящего решения</w:t>
      </w:r>
      <w:r w:rsidRPr="006226DE">
        <w:rPr>
          <w:rFonts w:ascii="Times New Roman" w:eastAsia="Calibri" w:hAnsi="Times New Roman" w:cs="Times New Roman"/>
          <w:sz w:val="28"/>
          <w:szCs w:val="28"/>
        </w:rPr>
        <w:t xml:space="preserve"> оставляю за собой.</w:t>
      </w:r>
    </w:p>
    <w:p w:rsidR="003E02C6" w:rsidRDefault="003E02C6" w:rsidP="00A810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A810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A810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A810E5">
      <w:p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Народненского</w:t>
      </w:r>
    </w:p>
    <w:p w:rsidR="00B42F14" w:rsidRDefault="003E02C6" w:rsidP="00A810E5">
      <w:p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 поселения:                                                             Ю.А. Подколзин</w:t>
      </w:r>
    </w:p>
    <w:p w:rsidR="00A810E5" w:rsidRDefault="00A810E5" w:rsidP="00A810E5">
      <w:p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BC5DCA" w:rsidRDefault="00BC5DCA" w:rsidP="00A810E5">
      <w:p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BC5DCA" w:rsidRDefault="00BC5DCA" w:rsidP="00A810E5">
      <w:p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262707" w:rsidRPr="002F323D" w:rsidRDefault="00262707" w:rsidP="00BC5D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№1</w:t>
      </w:r>
    </w:p>
    <w:p w:rsidR="00262707" w:rsidRPr="002F323D" w:rsidRDefault="00262707" w:rsidP="00BC5D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к решению Совета народных депутатов                            </w:t>
      </w:r>
    </w:p>
    <w:p w:rsidR="00262707" w:rsidRPr="002F323D" w:rsidRDefault="00262707" w:rsidP="00BC5D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7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</w:p>
    <w:p w:rsidR="00262707" w:rsidRPr="002F323D" w:rsidRDefault="00262707" w:rsidP="00BC5D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7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</w:t>
      </w:r>
    </w:p>
    <w:p w:rsidR="00BC5DCA" w:rsidRDefault="00262707" w:rsidP="00BC5D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01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262707" w:rsidRPr="002F323D" w:rsidRDefault="00262707" w:rsidP="00BC5D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C5DCA">
        <w:rPr>
          <w:rFonts w:ascii="Times New Roman" w:eastAsia="Times New Roman" w:hAnsi="Times New Roman" w:cs="Times New Roman"/>
          <w:sz w:val="28"/>
          <w:szCs w:val="28"/>
          <w:lang w:eastAsia="ru-RU"/>
        </w:rPr>
        <w:t>10 февраля 2022 года № 02</w:t>
      </w:r>
    </w:p>
    <w:p w:rsidR="00BC5DCA" w:rsidRDefault="00BC5DCA" w:rsidP="00BC5DC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A" w:rsidRDefault="00BC5DCA" w:rsidP="00BC5DC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A" w:rsidRDefault="00BC5DCA" w:rsidP="00BC5DC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2C6" w:rsidRPr="006226DE" w:rsidRDefault="00262707" w:rsidP="00BC5DCA">
      <w:pPr>
        <w:jc w:val="right"/>
        <w:rPr>
          <w:rFonts w:ascii="Times New Roman" w:hAnsi="Times New Roman" w:cs="Times New Roman"/>
          <w:sz w:val="28"/>
          <w:szCs w:val="28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7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02C6" w:rsidRDefault="003E02C6" w:rsidP="00262707">
      <w:pPr>
        <w:spacing w:after="0" w:line="240" w:lineRule="auto"/>
      </w:pPr>
    </w:p>
    <w:p w:rsidR="003E02C6" w:rsidRPr="00801C66" w:rsidRDefault="003E02C6" w:rsidP="00262707">
      <w:pPr>
        <w:tabs>
          <w:tab w:val="left" w:pos="3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1C66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3E02C6" w:rsidRDefault="003E02C6" w:rsidP="0026270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результата</w:t>
      </w:r>
      <w:r w:rsidR="00474061">
        <w:rPr>
          <w:rFonts w:ascii="Times New Roman" w:eastAsia="Calibri" w:hAnsi="Times New Roman" w:cs="Times New Roman"/>
          <w:b/>
          <w:sz w:val="28"/>
          <w:szCs w:val="28"/>
        </w:rPr>
        <w:t xml:space="preserve">х реализации в </w:t>
      </w:r>
      <w:r w:rsidR="002709F6">
        <w:rPr>
          <w:rFonts w:ascii="Times New Roman" w:eastAsia="Calibri" w:hAnsi="Times New Roman" w:cs="Times New Roman"/>
          <w:b/>
          <w:sz w:val="28"/>
          <w:szCs w:val="28"/>
        </w:rPr>
        <w:t xml:space="preserve"> 2021</w:t>
      </w:r>
      <w:r w:rsidR="00474061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3E02C6" w:rsidRPr="00CD5AB5" w:rsidRDefault="003E02C6" w:rsidP="0026270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B5">
        <w:rPr>
          <w:rFonts w:ascii="Times New Roman" w:hAnsi="Times New Roman" w:cs="Times New Roman"/>
          <w:b/>
          <w:sz w:val="28"/>
          <w:szCs w:val="28"/>
        </w:rPr>
        <w:t>Программы комплексного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>социальной инфраструктуры</w:t>
      </w:r>
    </w:p>
    <w:p w:rsidR="003E02C6" w:rsidRPr="003E02C6" w:rsidRDefault="003E02C6" w:rsidP="0026270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B5">
        <w:rPr>
          <w:rFonts w:ascii="Times New Roman" w:hAnsi="Times New Roman" w:cs="Times New Roman"/>
          <w:b/>
          <w:sz w:val="28"/>
          <w:szCs w:val="28"/>
        </w:rPr>
        <w:t>Народненского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>Вороне</w:t>
      </w:r>
      <w:r>
        <w:rPr>
          <w:rFonts w:ascii="Times New Roman" w:hAnsi="Times New Roman" w:cs="Times New Roman"/>
          <w:b/>
          <w:sz w:val="28"/>
          <w:szCs w:val="28"/>
        </w:rPr>
        <w:t>жской области на 2017-2030 годы</w:t>
      </w:r>
    </w:p>
    <w:p w:rsidR="003E02C6" w:rsidRPr="00801C66" w:rsidRDefault="003E02C6" w:rsidP="002627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262707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262707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2707" w:rsidRDefault="00262707" w:rsidP="00262707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2707" w:rsidRDefault="00262707" w:rsidP="00262707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2707" w:rsidRDefault="00262707" w:rsidP="00262707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2707" w:rsidRDefault="00262707" w:rsidP="00262707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26DE" w:rsidRDefault="006226DE" w:rsidP="00262707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E02C6" w:rsidRDefault="003E02C6" w:rsidP="002627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801C66">
        <w:rPr>
          <w:rFonts w:ascii="Times New Roman" w:eastAsia="Calibri" w:hAnsi="Times New Roman" w:cs="Times New Roman"/>
          <w:sz w:val="28"/>
          <w:szCs w:val="28"/>
        </w:rPr>
        <w:t>Отчет подготовлен в соответствии с постановлением администрации Народненского сельского поселения от 02.12.2013г. № 51 «О порядке разработки, реализации и оценки эффективности муниципальных программ Народненского сельского поселения Терновского муниципального района Воронежской области».</w:t>
      </w:r>
    </w:p>
    <w:p w:rsidR="003E02C6" w:rsidRDefault="003E02C6" w:rsidP="00262707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На территории сельского поселения действует Програ</w:t>
      </w:r>
      <w:r w:rsidR="006E5173">
        <w:rPr>
          <w:rFonts w:ascii="Times New Roman" w:eastAsia="Calibri" w:hAnsi="Times New Roman" w:cs="Times New Roman"/>
          <w:sz w:val="28"/>
          <w:szCs w:val="28"/>
        </w:rPr>
        <w:t xml:space="preserve">мма комплексного развития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5F3F">
        <w:rPr>
          <w:rFonts w:ascii="Times New Roman" w:eastAsia="Calibri" w:hAnsi="Times New Roman" w:cs="Times New Roman"/>
          <w:sz w:val="28"/>
          <w:szCs w:val="28"/>
        </w:rPr>
        <w:t xml:space="preserve">социальной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инфраструктуры Народненского сельского поселения Терновского муниципального района Воронежск</w:t>
      </w:r>
      <w:r w:rsidR="001E5F3F">
        <w:rPr>
          <w:rFonts w:ascii="Times New Roman" w:eastAsia="Calibri" w:hAnsi="Times New Roman" w:cs="Times New Roman"/>
          <w:sz w:val="28"/>
          <w:szCs w:val="28"/>
        </w:rPr>
        <w:t>ой области на   период</w:t>
      </w:r>
      <w:r w:rsidR="00474061">
        <w:rPr>
          <w:rFonts w:ascii="Times New Roman" w:eastAsia="Calibri" w:hAnsi="Times New Roman" w:cs="Times New Roman"/>
          <w:sz w:val="28"/>
          <w:szCs w:val="28"/>
        </w:rPr>
        <w:t xml:space="preserve"> 2017-2030 годы, утвержденная 14 сентября </w:t>
      </w:r>
      <w:r>
        <w:rPr>
          <w:rFonts w:ascii="Times New Roman" w:eastAsia="Calibri" w:hAnsi="Times New Roman" w:cs="Times New Roman"/>
          <w:sz w:val="28"/>
          <w:szCs w:val="28"/>
        </w:rPr>
        <w:t>2017 г.</w:t>
      </w:r>
      <w:r w:rsidR="001E5F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4061">
        <w:rPr>
          <w:rFonts w:ascii="Times New Roman" w:eastAsia="Calibri" w:hAnsi="Times New Roman" w:cs="Times New Roman"/>
          <w:sz w:val="28"/>
          <w:szCs w:val="28"/>
        </w:rPr>
        <w:t>Решением Совета народных депутатов № 21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4DA1" w:rsidRPr="00524DA1" w:rsidRDefault="003E02C6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Программа разработана на основании</w:t>
      </w:r>
      <w:r w:rsidR="00524D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="00524DA1" w:rsidRPr="00BC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52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24DA1" w:rsidRPr="00BC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Федерации»,</w:t>
      </w:r>
      <w:r w:rsidR="0052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4DA1"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524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</w:t>
      </w:r>
      <w:r w:rsidR="00524DA1"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01 октября 2015 года №</w:t>
      </w:r>
      <w:r w:rsidR="00524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4DA1"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1050 «Об утверждении требований к программам комплексного развития социальной инфраструктуры</w:t>
      </w:r>
      <w:r w:rsidR="00524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поселений, городских округов», Генеральным</w:t>
      </w:r>
      <w:r w:rsidR="00524DA1"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план</w:t>
      </w:r>
      <w:r w:rsidR="00524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ом</w:t>
      </w:r>
      <w:r w:rsidR="00524DA1"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4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Народненского сельского поселения Терновского муниципального района Воронежской области, </w:t>
      </w:r>
      <w:r w:rsidR="00524DA1"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Устав</w:t>
      </w:r>
      <w:r w:rsidR="00524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="00524DA1"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4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Народненского </w:t>
      </w:r>
      <w:r w:rsidR="00524DA1"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524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Терновского муниципального района Воронежской области.</w:t>
      </w:r>
      <w:proofErr w:type="gramEnd"/>
    </w:p>
    <w:p w:rsidR="003E02C6" w:rsidRDefault="00524DA1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Задачами Программы являются</w:t>
      </w:r>
      <w:r w:rsidR="003E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737AE" w:rsidRDefault="004737AE" w:rsidP="00262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повышение безопасности, качества и эффективности использования населением объектов социальной инфраструктуры поселения;</w:t>
      </w:r>
    </w:p>
    <w:p w:rsidR="004737AE" w:rsidRDefault="004737AE" w:rsidP="00262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обеспечение доступности объектов социальной инфраструктуры поселения для населения поселения в соответствии с нормативами градостроительного проектирования поселения;</w:t>
      </w:r>
    </w:p>
    <w:p w:rsidR="004737AE" w:rsidRDefault="004737AE" w:rsidP="00262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обеспечение сбалансированного, перспективного развития социальной инфраструктуры поселения в соответствии с установленными потребностями в объектах социальной инфраструктуры поселения;</w:t>
      </w:r>
    </w:p>
    <w:p w:rsidR="004737AE" w:rsidRDefault="004737AE" w:rsidP="00262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достижения расчетного уровня обеспеченности населения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услугами в областях образования, здравоохранения, физической культуры и массового спорта и культуры;</w:t>
      </w:r>
    </w:p>
    <w:p w:rsidR="003E02C6" w:rsidRDefault="004737AE" w:rsidP="00262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повышение эффективности функционирования действующей социальной инфраструктуры.</w:t>
      </w:r>
    </w:p>
    <w:p w:rsidR="00474061" w:rsidRDefault="00474061" w:rsidP="00262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целью программы является – создание материальной базы развития инфраструктуры для обеспечения решения главной стратегической задачи – повышение качества жизни населения на территории Народненского сельского поселения.</w:t>
      </w:r>
    </w:p>
    <w:p w:rsidR="00064EAA" w:rsidRPr="0022291F" w:rsidRDefault="00010160" w:rsidP="00262707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Прогнозом на 2017</w:t>
      </w:r>
      <w:r w:rsidR="0006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EAA"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и на период до 2030 года определены следующие приоритеты социальной инфраструктуры </w:t>
      </w:r>
      <w:r w:rsidR="00064E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 сельского поселения Терновского муниципального района Воронежской области:</w:t>
      </w:r>
    </w:p>
    <w:p w:rsidR="00064EAA" w:rsidRPr="0022291F" w:rsidRDefault="00064EAA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жизни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Народненского 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 Воронежской области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 основе развития социальной инфраструктуры;</w:t>
      </w:r>
    </w:p>
    <w:p w:rsidR="00064EAA" w:rsidRDefault="00064EAA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состояния здоровья населения на основе доступной широким слоям населения медицинской помощи и повышения качества медицинских услуг; </w:t>
      </w:r>
    </w:p>
    <w:p w:rsidR="00064EAA" w:rsidRPr="0022291F" w:rsidRDefault="00064EAA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жилищной сферы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Народненском 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 Воронежской области;</w:t>
      </w:r>
    </w:p>
    <w:p w:rsidR="00064EAA" w:rsidRPr="0022291F" w:rsidRDefault="00064EAA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гармоничного развития подрастающего поколения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Народненском 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 Воронежской области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4EAA" w:rsidRDefault="00064EAA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культурного наследия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Народненского 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 Воронежской области</w:t>
      </w:r>
      <w:r w:rsidR="00781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732" w:rsidRPr="0022291F" w:rsidRDefault="00781732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рассматривает уровень и качество жизни населения, как степень удовлетворения материальных и духовных потребностей людей, достигаемых за счёт создания экономических и материальных условий и возможностей.</w:t>
      </w:r>
    </w:p>
    <w:p w:rsidR="00064EAA" w:rsidRDefault="006E5173" w:rsidP="00262707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ходе реализации Программы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 следующие результаты</w:t>
      </w:r>
      <w:r w:rsidR="00F2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решены</w:t>
      </w:r>
      <w:proofErr w:type="gramEnd"/>
      <w:r w:rsidR="00F2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4EAA" w:rsidRDefault="00064EAA" w:rsidP="00262707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увеличилось количество жителей </w:t>
      </w:r>
      <w:r w:rsidR="006E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 спортом</w:t>
      </w:r>
      <w:r w:rsidR="006E517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 среди молодежи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4EAA" w:rsidRDefault="00064EAA" w:rsidP="00262707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сельское поселение принимает участие в областных программах по укреплению и развитию социальной сферы поселения;</w:t>
      </w:r>
    </w:p>
    <w:p w:rsidR="00064EAA" w:rsidRDefault="00064EAA" w:rsidP="00262707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имеется проектно-сметная документация на строительство детского сада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Народное;</w:t>
      </w:r>
    </w:p>
    <w:p w:rsidR="00064EAA" w:rsidRDefault="00064EAA" w:rsidP="00262707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улучшилась культурно - досуговая деятельность учреждений культуры;</w:t>
      </w:r>
    </w:p>
    <w:p w:rsidR="00064EAA" w:rsidRDefault="00064EAA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ведется жили</w:t>
      </w:r>
      <w:r w:rsidR="006E5173">
        <w:rPr>
          <w:rFonts w:ascii="Times New Roman" w:eastAsia="Times New Roman" w:hAnsi="Times New Roman" w:cs="Times New Roman"/>
          <w:sz w:val="28"/>
          <w:szCs w:val="28"/>
          <w:lang w:eastAsia="ru-RU"/>
        </w:rPr>
        <w:t>щное строительство</w:t>
      </w:r>
      <w:r w:rsidR="0027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строительство </w:t>
      </w:r>
      <w:proofErr w:type="gramStart"/>
      <w:r w:rsidR="002709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proofErr w:type="gramEnd"/>
      <w:r w:rsidR="0027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</w:t>
      </w:r>
      <w:r w:rsidR="006E51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5173" w:rsidRDefault="006E5173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возросла доля жителей поселения, вовлекаемых в разные формы культурной работы;</w:t>
      </w:r>
    </w:p>
    <w:p w:rsidR="00781732" w:rsidRDefault="00F23C5D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 кадровый потенциал</w:t>
      </w:r>
      <w:r w:rsidR="0027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учреждениях культуры и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3C5D" w:rsidRDefault="00F23C5D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проводилась работа по увеличению количества жителей поселения, систематически занимающихся физической культурой и спортом, в том числе среди жителей с ограниче</w:t>
      </w:r>
      <w:r w:rsidR="009D3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физическими возможностями;</w:t>
      </w:r>
    </w:p>
    <w:p w:rsidR="009D308B" w:rsidRDefault="009D308B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территории сельского поселения </w:t>
      </w:r>
      <w:r w:rsidR="0050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сохранилась сеть медицинских и аптечных учреждений (амбулатория в с. Народное,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ФАПы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 Липяги и в с. Поповка, аптека в с. Народное), сеть учреждений образовани</w:t>
      </w:r>
      <w:r w:rsidR="00010160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культуры, вся инфраструктура;</w:t>
      </w:r>
      <w:proofErr w:type="gramEnd"/>
    </w:p>
    <w:p w:rsidR="00010160" w:rsidRDefault="00010160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имеется структура для занятий спортом и физической культурой (многофункциональная спортивная площадка</w:t>
      </w:r>
      <w:r w:rsidR="006C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 Народное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два стадиона</w:t>
      </w:r>
      <w:r w:rsidR="006C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 Липяги и в с. Поповка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два спортзала</w:t>
      </w:r>
      <w:r w:rsidR="006C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 Народное и в с. Липяги, тренажерный зал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спортивно-досуговая площадка</w:t>
      </w:r>
      <w:r w:rsidR="006C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 Народное, две спортивные площадки в с. Поповка и в с. Липяги</w:t>
      </w:r>
      <w:r w:rsidR="002709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спортивно-тренажерная площадка в с. Липяги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6C6704" w:rsidRDefault="006C6704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имеется три детские площадки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Народное, с. Липяги, с. Поповка);</w:t>
      </w:r>
    </w:p>
    <w:p w:rsidR="002709F6" w:rsidRDefault="002709F6" w:rsidP="006C670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2021</w:t>
      </w:r>
      <w:r w:rsidR="006C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культурные, досуговые и спортивные мероприятия на территории поселения не проводились. Опрос населения на предмет качества </w:t>
      </w:r>
      <w:r w:rsidR="006C67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культурно-развлекательных и досуговых мероприятий не проводился. Балльная оценка эффективности работы учреждений культуры не делалась.</w:t>
      </w:r>
    </w:p>
    <w:p w:rsidR="00064EAA" w:rsidRPr="002709F6" w:rsidRDefault="002709F6" w:rsidP="002709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9F6">
        <w:rPr>
          <w:rFonts w:ascii="Times New Roman" w:hAnsi="Times New Roman" w:cs="Times New Roman"/>
          <w:sz w:val="28"/>
          <w:szCs w:val="28"/>
        </w:rPr>
        <w:t xml:space="preserve">В 2021 году </w:t>
      </w:r>
      <w:proofErr w:type="gramStart"/>
      <w:r w:rsidRPr="002709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709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09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709F6">
        <w:rPr>
          <w:rFonts w:ascii="Times New Roman" w:hAnsi="Times New Roman" w:cs="Times New Roman"/>
          <w:sz w:val="28"/>
          <w:szCs w:val="28"/>
        </w:rPr>
        <w:t xml:space="preserve">. Липяги были построены детская и спортивно-тренажерная площадки. Была благоустроена территория для отдыха перед </w:t>
      </w:r>
      <w:proofErr w:type="spellStart"/>
      <w:r w:rsidRPr="002709F6">
        <w:rPr>
          <w:rFonts w:ascii="Times New Roman" w:hAnsi="Times New Roman" w:cs="Times New Roman"/>
          <w:sz w:val="28"/>
          <w:szCs w:val="28"/>
        </w:rPr>
        <w:t>Народненским</w:t>
      </w:r>
      <w:proofErr w:type="spellEnd"/>
      <w:r w:rsidRPr="002709F6">
        <w:rPr>
          <w:rFonts w:ascii="Times New Roman" w:hAnsi="Times New Roman" w:cs="Times New Roman"/>
          <w:sz w:val="28"/>
          <w:szCs w:val="28"/>
        </w:rPr>
        <w:t xml:space="preserve"> Домом культуры</w:t>
      </w:r>
      <w:r>
        <w:rPr>
          <w:rFonts w:ascii="Times New Roman" w:hAnsi="Times New Roman" w:cs="Times New Roman"/>
          <w:sz w:val="28"/>
          <w:szCs w:val="28"/>
        </w:rPr>
        <w:t xml:space="preserve">. Было приобретено спортивное оборудование на сумму 648 тысяч рублей. Было заменено вышедшее из строя оборудование на детской площадке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Народное. Приобретена мебель и оборудование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ДК, проведен ремонт второго этажа клуба.</w:t>
      </w:r>
      <w:r w:rsidRPr="002709F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64EAA" w:rsidRPr="002709F6" w:rsidSect="00064EAA">
      <w:footerReference w:type="default" r:id="rId8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DE6" w:rsidRDefault="00320DE6" w:rsidP="00064EAA">
      <w:pPr>
        <w:spacing w:after="0" w:line="240" w:lineRule="auto"/>
      </w:pPr>
      <w:r>
        <w:separator/>
      </w:r>
    </w:p>
  </w:endnote>
  <w:endnote w:type="continuationSeparator" w:id="0">
    <w:p w:rsidR="00320DE6" w:rsidRDefault="00320DE6" w:rsidP="00064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766489"/>
      <w:docPartObj>
        <w:docPartGallery w:val="Page Numbers (Bottom of Page)"/>
        <w:docPartUnique/>
      </w:docPartObj>
    </w:sdtPr>
    <w:sdtEndPr/>
    <w:sdtContent>
      <w:p w:rsidR="00064EAA" w:rsidRDefault="00064EA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DCA">
          <w:rPr>
            <w:noProof/>
          </w:rPr>
          <w:t>3</w:t>
        </w:r>
        <w:r>
          <w:fldChar w:fldCharType="end"/>
        </w:r>
      </w:p>
    </w:sdtContent>
  </w:sdt>
  <w:p w:rsidR="00064EAA" w:rsidRDefault="00064E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DE6" w:rsidRDefault="00320DE6" w:rsidP="00064EAA">
      <w:pPr>
        <w:spacing w:after="0" w:line="240" w:lineRule="auto"/>
      </w:pPr>
      <w:r>
        <w:separator/>
      </w:r>
    </w:p>
  </w:footnote>
  <w:footnote w:type="continuationSeparator" w:id="0">
    <w:p w:rsidR="00320DE6" w:rsidRDefault="00320DE6" w:rsidP="00064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5B0C"/>
    <w:multiLevelType w:val="hybridMultilevel"/>
    <w:tmpl w:val="F54C0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E0E75"/>
    <w:multiLevelType w:val="hybridMultilevel"/>
    <w:tmpl w:val="62D64640"/>
    <w:lvl w:ilvl="0" w:tplc="71F07E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E5153"/>
    <w:multiLevelType w:val="hybridMultilevel"/>
    <w:tmpl w:val="51AE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C6"/>
    <w:rsid w:val="00010160"/>
    <w:rsid w:val="00031EAD"/>
    <w:rsid w:val="0003202A"/>
    <w:rsid w:val="00064EAA"/>
    <w:rsid w:val="00127371"/>
    <w:rsid w:val="001A0154"/>
    <w:rsid w:val="001E5F3F"/>
    <w:rsid w:val="001F6A01"/>
    <w:rsid w:val="00236709"/>
    <w:rsid w:val="00255DD2"/>
    <w:rsid w:val="00262707"/>
    <w:rsid w:val="002709F6"/>
    <w:rsid w:val="002776F9"/>
    <w:rsid w:val="002C1E91"/>
    <w:rsid w:val="00320DE6"/>
    <w:rsid w:val="00353D1E"/>
    <w:rsid w:val="003E02C6"/>
    <w:rsid w:val="004737AE"/>
    <w:rsid w:val="00474061"/>
    <w:rsid w:val="00505004"/>
    <w:rsid w:val="00524DA1"/>
    <w:rsid w:val="00533BAD"/>
    <w:rsid w:val="00570510"/>
    <w:rsid w:val="006226DE"/>
    <w:rsid w:val="006831E5"/>
    <w:rsid w:val="006C6704"/>
    <w:rsid w:val="006D5403"/>
    <w:rsid w:val="006E5173"/>
    <w:rsid w:val="00781732"/>
    <w:rsid w:val="0078609A"/>
    <w:rsid w:val="008F7164"/>
    <w:rsid w:val="0094291F"/>
    <w:rsid w:val="009D308B"/>
    <w:rsid w:val="009F7551"/>
    <w:rsid w:val="00A0719A"/>
    <w:rsid w:val="00A810E5"/>
    <w:rsid w:val="00B42F14"/>
    <w:rsid w:val="00BC5DCA"/>
    <w:rsid w:val="00C12D24"/>
    <w:rsid w:val="00C16A0C"/>
    <w:rsid w:val="00CC59FD"/>
    <w:rsid w:val="00DF67C6"/>
    <w:rsid w:val="00E85DEA"/>
    <w:rsid w:val="00F239BE"/>
    <w:rsid w:val="00F23C5D"/>
    <w:rsid w:val="00F672BF"/>
    <w:rsid w:val="00F7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2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2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6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4EAA"/>
  </w:style>
  <w:style w:type="paragraph" w:styleId="a8">
    <w:name w:val="footer"/>
    <w:basedOn w:val="a"/>
    <w:link w:val="a9"/>
    <w:uiPriority w:val="99"/>
    <w:unhideWhenUsed/>
    <w:rsid w:val="0006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4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2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2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6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4EAA"/>
  </w:style>
  <w:style w:type="paragraph" w:styleId="a8">
    <w:name w:val="footer"/>
    <w:basedOn w:val="a"/>
    <w:link w:val="a9"/>
    <w:uiPriority w:val="99"/>
    <w:unhideWhenUsed/>
    <w:rsid w:val="0006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4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8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36</cp:revision>
  <cp:lastPrinted>2022-02-10T13:52:00Z</cp:lastPrinted>
  <dcterms:created xsi:type="dcterms:W3CDTF">2017-07-10T07:59:00Z</dcterms:created>
  <dcterms:modified xsi:type="dcterms:W3CDTF">2022-02-10T13:52:00Z</dcterms:modified>
</cp:coreProperties>
</file>