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1" w:rsidRPr="00DD266D" w:rsidRDefault="000A6E31" w:rsidP="000A6E31">
      <w:pPr>
        <w:tabs>
          <w:tab w:val="left" w:pos="2415"/>
        </w:tabs>
        <w:suppressAutoHyphens/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67B2B41C" wp14:editId="4DB47B66">
            <wp:extent cx="600075" cy="676275"/>
            <wp:effectExtent l="0" t="0" r="9525" b="9525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31" w:rsidRPr="00DD266D" w:rsidRDefault="000A6E31" w:rsidP="000A6E3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/>
          <w:b/>
          <w:sz w:val="28"/>
          <w:szCs w:val="28"/>
        </w:rPr>
        <w:br/>
        <w:t>НАРОДНЕНСКОГО СЕЛЬСКОГО ПОСЕЛЕНИЯ</w:t>
      </w:r>
      <w:r w:rsidRPr="00DD266D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A6E31" w:rsidRPr="00DD266D" w:rsidRDefault="000A6E31" w:rsidP="000A6E31">
      <w:pPr>
        <w:ind w:firstLine="0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0A6E31" w:rsidRPr="00DD266D" w:rsidRDefault="000A6E31" w:rsidP="000A6E31">
      <w:pPr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A6E31" w:rsidRPr="00DD266D" w:rsidRDefault="000A6E31" w:rsidP="000A6E31">
      <w:pPr>
        <w:rPr>
          <w:rFonts w:ascii="Times New Roman" w:hAnsi="Times New Roman"/>
          <w:sz w:val="28"/>
          <w:szCs w:val="28"/>
        </w:rPr>
      </w:pPr>
    </w:p>
    <w:p w:rsidR="000A6E31" w:rsidRPr="00585B69" w:rsidRDefault="00484D99" w:rsidP="00484D99">
      <w:pPr>
        <w:pStyle w:val="Title"/>
        <w:tabs>
          <w:tab w:val="left" w:pos="7137"/>
        </w:tabs>
        <w:spacing w:before="0" w:after="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ПРОЕКТ</w:t>
      </w: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</w:t>
      </w:r>
      <w:r w:rsidR="000A6E3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0A6E31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585B6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8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 xml:space="preserve">еревод 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 жилое 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58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7504A" w:rsidRPr="00585B69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 xml:space="preserve">от 30.12.2020 № 509-ФЗ «О внесении изменений в отдельные законодательные акты Российской </w:t>
      </w:r>
      <w:proofErr w:type="gramStart"/>
      <w:r w:rsidRPr="00585B69">
        <w:t xml:space="preserve">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proofErr w:type="spellStart"/>
      <w:r w:rsidR="0093070E" w:rsidRPr="008A1F58">
        <w:t>Народненского</w:t>
      </w:r>
      <w:proofErr w:type="spellEnd"/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</w:t>
      </w:r>
      <w:r w:rsidR="0093070E">
        <w:t xml:space="preserve">ия </w:t>
      </w:r>
      <w:proofErr w:type="spellStart"/>
      <w:r w:rsidR="0093070E" w:rsidRPr="008A1F58">
        <w:t>Народненского</w:t>
      </w:r>
      <w:proofErr w:type="spellEnd"/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proofErr w:type="gramEnd"/>
    </w:p>
    <w:p w:rsidR="00F7504A" w:rsidRPr="0093070E" w:rsidRDefault="0093070E" w:rsidP="0093070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proofErr w:type="spellStart"/>
      <w:r w:rsidR="0093070E" w:rsidRPr="008A1F58">
        <w:t>Народненского</w:t>
      </w:r>
      <w:proofErr w:type="spellEnd"/>
      <w:r w:rsidR="0093070E">
        <w:t xml:space="preserve"> </w:t>
      </w:r>
      <w:r w:rsidRPr="00585B69">
        <w:t xml:space="preserve">сельского поселения </w:t>
      </w:r>
      <w:r w:rsidR="0093070E">
        <w:t>Терновского</w:t>
      </w:r>
      <w:r w:rsidR="0062668B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3070E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93070E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070E">
        <w:rPr>
          <w:rFonts w:ascii="Times New Roman" w:hAnsi="Times New Roman"/>
          <w:sz w:val="28"/>
          <w:szCs w:val="28"/>
        </w:rPr>
        <w:t xml:space="preserve">Терновского </w:t>
      </w:r>
      <w:r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F7504A" w:rsidRPr="008A1F58">
        <w:rPr>
          <w:rFonts w:ascii="Times New Roman" w:hAnsi="Times New Roman"/>
          <w:sz w:val="28"/>
          <w:szCs w:val="28"/>
        </w:rPr>
        <w:t xml:space="preserve">от </w:t>
      </w:r>
      <w:r w:rsidR="0093070E" w:rsidRPr="008A1F58">
        <w:rPr>
          <w:rFonts w:ascii="Times New Roman" w:hAnsi="Times New Roman"/>
          <w:sz w:val="28"/>
          <w:szCs w:val="28"/>
        </w:rPr>
        <w:t>16 октября 2017</w:t>
      </w:r>
      <w:r w:rsidRPr="008A1F58">
        <w:rPr>
          <w:rFonts w:ascii="Times New Roman" w:hAnsi="Times New Roman"/>
          <w:sz w:val="28"/>
          <w:szCs w:val="28"/>
        </w:rPr>
        <w:t xml:space="preserve"> г. </w:t>
      </w:r>
      <w:r w:rsidR="00F7504A" w:rsidRPr="008A1F58">
        <w:rPr>
          <w:rFonts w:ascii="Times New Roman" w:hAnsi="Times New Roman"/>
          <w:sz w:val="28"/>
          <w:szCs w:val="28"/>
        </w:rPr>
        <w:t xml:space="preserve">№ </w:t>
      </w:r>
      <w:r w:rsidR="0093070E" w:rsidRPr="008A1F58">
        <w:rPr>
          <w:rFonts w:ascii="Times New Roman" w:hAnsi="Times New Roman"/>
          <w:sz w:val="28"/>
          <w:szCs w:val="28"/>
        </w:rPr>
        <w:t>58</w:t>
      </w:r>
      <w:r w:rsidR="00F7504A" w:rsidRPr="008A1F5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93070E" w:rsidRPr="008A1F5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3070E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93070E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</w:t>
      </w:r>
      <w:r w:rsidR="000E4442" w:rsidRPr="008A1F58">
        <w:rPr>
          <w:rFonts w:ascii="Times New Roman" w:hAnsi="Times New Roman"/>
          <w:sz w:val="28"/>
          <w:szCs w:val="28"/>
        </w:rPr>
        <w:t>доставлению муниципальной услуг</w:t>
      </w:r>
      <w:r w:rsidR="0093070E" w:rsidRPr="008A1F58">
        <w:rPr>
          <w:rFonts w:ascii="Times New Roman" w:hAnsi="Times New Roman"/>
          <w:sz w:val="28"/>
          <w:szCs w:val="28"/>
        </w:rPr>
        <w:t>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0E4442" w:rsidRPr="008A1F58">
        <w:rPr>
          <w:rFonts w:ascii="Times New Roman" w:hAnsi="Times New Roman"/>
          <w:sz w:val="28"/>
          <w:szCs w:val="28"/>
        </w:rPr>
        <w:t>;</w:t>
      </w:r>
    </w:p>
    <w:p w:rsidR="000E4442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0E4442" w:rsidRPr="008A1F58">
        <w:rPr>
          <w:rFonts w:ascii="Times New Roman" w:hAnsi="Times New Roman"/>
          <w:sz w:val="28"/>
          <w:szCs w:val="28"/>
        </w:rPr>
        <w:t xml:space="preserve">от  07 сентября 2018 г. № 53 «О внесении изменений в постановление администрации </w:t>
      </w:r>
      <w:proofErr w:type="spellStart"/>
      <w:r w:rsidR="000E4442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№58 от 16.10.2017 года «Об утверждении административного регламента администрации </w:t>
      </w:r>
      <w:proofErr w:type="spellStart"/>
      <w:r w:rsidR="000E4442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помещение»;</w:t>
      </w:r>
      <w:proofErr w:type="gramEnd"/>
    </w:p>
    <w:p w:rsidR="000E4442" w:rsidRPr="008A1F58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от 05 ноября  2020 г. № 46 «О внесении изменений в постановление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16.10.2017 г. №58 «Об утверждении административного регламента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</w:t>
      </w:r>
      <w:proofErr w:type="gramEnd"/>
      <w:r w:rsidRPr="008A1F58">
        <w:rPr>
          <w:rFonts w:ascii="Times New Roman" w:hAnsi="Times New Roman"/>
          <w:sz w:val="28"/>
          <w:szCs w:val="28"/>
        </w:rPr>
        <w:t xml:space="preserve"> нежилого помещения в жилое помещение»;</w:t>
      </w:r>
    </w:p>
    <w:p w:rsidR="000E4442" w:rsidRPr="00585B69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- от 05 декабря  2022 г. № 94 «О внесении изменений в постановление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от 16.10.2017 г. №58 «Об утверждении административного регламента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8A1F58">
        <w:rPr>
          <w:rFonts w:ascii="Times New Roman" w:hAnsi="Times New Roman"/>
          <w:sz w:val="28"/>
          <w:szCs w:val="28"/>
        </w:rPr>
        <w:lastRenderedPageBreak/>
        <w:t>Воронежской области «Муниципальный вестник»</w:t>
      </w:r>
      <w:r w:rsidRPr="0088590A">
        <w:rPr>
          <w:rFonts w:ascii="Times New Roman" w:hAnsi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r w:rsidR="008A1F58">
        <w:rPr>
          <w:rFonts w:ascii="Times New Roman" w:hAnsi="Times New Roman"/>
          <w:sz w:val="28"/>
          <w:szCs w:val="28"/>
        </w:rPr>
        <w:t>с даты</w:t>
      </w:r>
      <w:r w:rsidRPr="0088590A">
        <w:rPr>
          <w:rFonts w:ascii="Times New Roman" w:hAnsi="Times New Roman"/>
          <w:sz w:val="28"/>
          <w:szCs w:val="28"/>
        </w:rPr>
        <w:t xml:space="preserve"> опубликования. </w:t>
      </w:r>
    </w:p>
    <w:p w:rsidR="000E4442" w:rsidRPr="0088590A" w:rsidRDefault="000E4442" w:rsidP="005717E9">
      <w:pPr>
        <w:tabs>
          <w:tab w:val="left" w:pos="900"/>
        </w:tabs>
        <w:spacing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88590A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E4442" w:rsidRPr="0088590A" w:rsidRDefault="000E4442" w:rsidP="005717E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Pr="0088590A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8590A"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0E4442" w:rsidRPr="0088590A" w:rsidRDefault="000E4442" w:rsidP="005717E9">
      <w:pPr>
        <w:tabs>
          <w:tab w:val="left" w:pos="663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>сельского поселения:</w:t>
      </w:r>
      <w:r w:rsidRPr="0088590A">
        <w:rPr>
          <w:rFonts w:ascii="Times New Roman" w:hAnsi="Times New Roman"/>
          <w:sz w:val="28"/>
          <w:szCs w:val="28"/>
        </w:rPr>
        <w:tab/>
        <w:t xml:space="preserve">ЮА. </w:t>
      </w:r>
      <w:proofErr w:type="spellStart"/>
      <w:r w:rsidRPr="0088590A">
        <w:rPr>
          <w:rFonts w:ascii="Times New Roman" w:hAnsi="Times New Roman"/>
          <w:sz w:val="28"/>
          <w:szCs w:val="28"/>
        </w:rPr>
        <w:t>Подколзин</w:t>
      </w:r>
      <w:proofErr w:type="spellEnd"/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717E9" w:rsidRDefault="005717E9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8590A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0E4442" w:rsidRPr="0088590A" w:rsidRDefault="000E4442" w:rsidP="00484D99">
      <w:pPr>
        <w:ind w:firstLine="0"/>
        <w:jc w:val="right"/>
        <w:rPr>
          <w:rFonts w:ascii="Times New Roman" w:hAnsi="Times New Roman"/>
          <w:color w:val="FF0000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Воронежской области от </w:t>
      </w:r>
      <w:bookmarkStart w:id="0" w:name="_GoBack"/>
      <w:bookmarkEnd w:id="0"/>
    </w:p>
    <w:p w:rsidR="000E4442" w:rsidRDefault="000E4442" w:rsidP="000E4442">
      <w:pPr>
        <w:tabs>
          <w:tab w:val="left" w:pos="5103"/>
        </w:tabs>
        <w:ind w:left="5103" w:firstLine="708"/>
        <w:rPr>
          <w:rFonts w:ascii="Times New Roman" w:hAnsi="Times New Roman"/>
          <w:sz w:val="28"/>
          <w:szCs w:val="28"/>
        </w:rPr>
      </w:pPr>
    </w:p>
    <w:p w:rsidR="000E4442" w:rsidRPr="00D63EBD" w:rsidRDefault="000E4442" w:rsidP="000E4442">
      <w:pPr>
        <w:pStyle w:val="90"/>
        <w:shd w:val="clear" w:color="auto" w:fill="auto"/>
        <w:spacing w:after="0" w:line="240" w:lineRule="auto"/>
        <w:ind w:firstLine="0"/>
        <w:rPr>
          <w:i w:val="0"/>
          <w:sz w:val="24"/>
          <w:szCs w:val="24"/>
        </w:rPr>
      </w:pPr>
    </w:p>
    <w:p w:rsidR="00A71FC9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E072B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Административный регламент</w:t>
      </w:r>
    </w:p>
    <w:p w:rsidR="00F7504A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0E4442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E4442">
        <w:rPr>
          <w:b/>
          <w:i w:val="0"/>
          <w:sz w:val="28"/>
          <w:szCs w:val="28"/>
        </w:rPr>
        <w:t>» на тер</w:t>
      </w:r>
      <w:r w:rsidR="000E4442">
        <w:rPr>
          <w:b/>
          <w:i w:val="0"/>
          <w:sz w:val="28"/>
          <w:szCs w:val="28"/>
        </w:rPr>
        <w:t xml:space="preserve">ритории  </w:t>
      </w:r>
      <w:proofErr w:type="spellStart"/>
      <w:r w:rsidR="000E4442" w:rsidRPr="008A1F58">
        <w:rPr>
          <w:b/>
          <w:i w:val="0"/>
          <w:sz w:val="28"/>
          <w:szCs w:val="28"/>
        </w:rPr>
        <w:t>Народненского</w:t>
      </w:r>
      <w:proofErr w:type="spellEnd"/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сельского поселения</w:t>
      </w:r>
      <w:r w:rsidR="000E072B" w:rsidRPr="000E4442">
        <w:rPr>
          <w:b/>
          <w:i w:val="0"/>
          <w:sz w:val="28"/>
          <w:szCs w:val="28"/>
        </w:rPr>
        <w:t xml:space="preserve"> </w:t>
      </w:r>
      <w:r w:rsidR="000E4442">
        <w:rPr>
          <w:b/>
          <w:i w:val="0"/>
          <w:sz w:val="28"/>
          <w:szCs w:val="28"/>
        </w:rPr>
        <w:t xml:space="preserve">Терновского </w:t>
      </w:r>
      <w:r w:rsidRPr="000E4442">
        <w:rPr>
          <w:b/>
          <w:i w:val="0"/>
          <w:sz w:val="28"/>
          <w:szCs w:val="28"/>
        </w:rPr>
        <w:t>муниципального района</w:t>
      </w:r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AE575C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62668B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E575C">
        <w:rPr>
          <w:spacing w:val="0"/>
          <w:sz w:val="28"/>
          <w:szCs w:val="28"/>
        </w:rPr>
        <w:t>администр</w:t>
      </w:r>
      <w:r w:rsidR="000E4442" w:rsidRPr="00AE575C">
        <w:rPr>
          <w:spacing w:val="0"/>
          <w:sz w:val="28"/>
          <w:szCs w:val="28"/>
        </w:rPr>
        <w:t xml:space="preserve">ацией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сельского</w:t>
      </w:r>
      <w:r w:rsidR="00A71FC9" w:rsidRPr="00AE575C">
        <w:rPr>
          <w:spacing w:val="0"/>
          <w:sz w:val="28"/>
          <w:szCs w:val="28"/>
        </w:rPr>
        <w:t xml:space="preserve"> поселения </w:t>
      </w:r>
      <w:r w:rsidR="000E4442" w:rsidRPr="00AE575C">
        <w:rPr>
          <w:spacing w:val="0"/>
          <w:sz w:val="28"/>
          <w:szCs w:val="28"/>
        </w:rPr>
        <w:t xml:space="preserve">Терновского </w:t>
      </w:r>
      <w:r w:rsidR="00A71FC9" w:rsidRPr="00AE575C">
        <w:rPr>
          <w:spacing w:val="0"/>
          <w:sz w:val="28"/>
          <w:szCs w:val="28"/>
        </w:rPr>
        <w:t xml:space="preserve">муниципального района Воронежской области </w:t>
      </w:r>
      <w:r w:rsidR="0062668B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«</w:t>
      </w:r>
      <w:r w:rsidR="000744EF" w:rsidRPr="00AE575C">
        <w:rPr>
          <w:spacing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E4442" w:rsidRPr="00AE575C">
        <w:rPr>
          <w:spacing w:val="0"/>
          <w:sz w:val="28"/>
          <w:szCs w:val="28"/>
        </w:rPr>
        <w:t xml:space="preserve">» на территории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</w:t>
      </w:r>
      <w:r w:rsidRPr="00AE575C">
        <w:rPr>
          <w:spacing w:val="0"/>
          <w:sz w:val="28"/>
          <w:szCs w:val="28"/>
        </w:rPr>
        <w:t>сельского поселения</w:t>
      </w:r>
      <w:r w:rsidR="000E4442" w:rsidRPr="00AE575C">
        <w:rPr>
          <w:spacing w:val="0"/>
          <w:sz w:val="28"/>
          <w:szCs w:val="28"/>
        </w:rPr>
        <w:t xml:space="preserve"> Терновского</w:t>
      </w:r>
      <w:r w:rsidR="0062668B" w:rsidRPr="00AE575C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Pr="00AE575C">
        <w:rPr>
          <w:spacing w:val="0"/>
          <w:sz w:val="28"/>
          <w:szCs w:val="28"/>
        </w:rPr>
        <w:t xml:space="preserve">(далее – Административный регламент, </w:t>
      </w:r>
      <w:r w:rsidR="00A71FC9" w:rsidRPr="00AE575C">
        <w:rPr>
          <w:spacing w:val="0"/>
          <w:sz w:val="28"/>
          <w:szCs w:val="28"/>
        </w:rPr>
        <w:t xml:space="preserve">Муниципальная </w:t>
      </w:r>
      <w:r w:rsidRPr="00AE575C">
        <w:rPr>
          <w:spacing w:val="0"/>
          <w:sz w:val="28"/>
          <w:szCs w:val="28"/>
        </w:rPr>
        <w:t>услуга).</w:t>
      </w:r>
    </w:p>
    <w:p w:rsidR="00F7504A" w:rsidRPr="00AE575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</w:t>
      </w:r>
      <w:r w:rsidR="00D00CE2" w:rsidRPr="00AE575C">
        <w:rPr>
          <w:spacing w:val="0"/>
          <w:sz w:val="28"/>
          <w:szCs w:val="28"/>
        </w:rPr>
        <w:t>иц Администрации</w:t>
      </w:r>
      <w:r w:rsidRPr="00AE575C">
        <w:rPr>
          <w:spacing w:val="0"/>
          <w:sz w:val="28"/>
          <w:szCs w:val="28"/>
        </w:rPr>
        <w:t>.</w:t>
      </w:r>
      <w:proofErr w:type="gramEnd"/>
    </w:p>
    <w:p w:rsidR="00464704" w:rsidRPr="00585B69" w:rsidRDefault="00464704" w:rsidP="000E444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AE575C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Лицами, имеющими право на получение </w:t>
      </w:r>
      <w:r w:rsidR="00203AE0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E575C">
        <w:rPr>
          <w:spacing w:val="0"/>
          <w:sz w:val="28"/>
          <w:szCs w:val="28"/>
        </w:rPr>
        <w:t xml:space="preserve"> (далее – Заявители)</w:t>
      </w:r>
      <w:r w:rsidR="00BE27BF" w:rsidRPr="00AE575C">
        <w:rPr>
          <w:spacing w:val="0"/>
          <w:sz w:val="28"/>
          <w:szCs w:val="28"/>
        </w:rPr>
        <w:t>, являющиеся собственниками помещений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 xml:space="preserve">С заявлением вправе обратиться представитель </w:t>
      </w:r>
      <w:r w:rsidR="00203AE0" w:rsidRPr="00AE575C">
        <w:rPr>
          <w:spacing w:val="0"/>
          <w:sz w:val="28"/>
          <w:szCs w:val="28"/>
        </w:rPr>
        <w:t>Заявителя</w:t>
      </w:r>
      <w:r w:rsidRPr="00AE575C">
        <w:rPr>
          <w:spacing w:val="0"/>
          <w:sz w:val="28"/>
          <w:szCs w:val="28"/>
        </w:rPr>
        <w:t xml:space="preserve">, действующий в силу полномочий, основанных на оформленной в установленном законодательством Российской Федерации порядке </w:t>
      </w:r>
      <w:r w:rsidRPr="00AE575C">
        <w:rPr>
          <w:spacing w:val="0"/>
          <w:sz w:val="28"/>
          <w:szCs w:val="28"/>
        </w:rPr>
        <w:lastRenderedPageBreak/>
        <w:t>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E575C">
        <w:rPr>
          <w:spacing w:val="0"/>
          <w:sz w:val="28"/>
          <w:szCs w:val="28"/>
        </w:rPr>
        <w:t xml:space="preserve"> – </w:t>
      </w:r>
      <w:r w:rsidRPr="00AE575C">
        <w:rPr>
          <w:spacing w:val="0"/>
          <w:sz w:val="28"/>
          <w:szCs w:val="28"/>
        </w:rPr>
        <w:t xml:space="preserve">представитель </w:t>
      </w:r>
      <w:r w:rsidR="00203AE0" w:rsidRPr="00AE575C">
        <w:rPr>
          <w:spacing w:val="0"/>
          <w:sz w:val="28"/>
          <w:szCs w:val="28"/>
        </w:rPr>
        <w:t>Заявителя</w:t>
      </w:r>
      <w:r w:rsidRPr="00AE575C">
        <w:rPr>
          <w:spacing w:val="0"/>
          <w:sz w:val="28"/>
          <w:szCs w:val="28"/>
        </w:rPr>
        <w:t>).</w:t>
      </w:r>
      <w:proofErr w:type="gramEnd"/>
    </w:p>
    <w:p w:rsidR="00D2634E" w:rsidRPr="00AE575C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AE575C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AE575C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2.</w:t>
      </w:r>
      <w:r w:rsidR="00D2634E" w:rsidRPr="00AE575C">
        <w:rPr>
          <w:spacing w:val="0"/>
          <w:sz w:val="28"/>
          <w:szCs w:val="28"/>
        </w:rPr>
        <w:t>4</w:t>
      </w:r>
      <w:r w:rsidRPr="00AE575C">
        <w:rPr>
          <w:spacing w:val="0"/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AE575C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</w:p>
    <w:p w:rsidR="00203AE0" w:rsidRPr="00AE575C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AE575C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Прием З</w:t>
      </w:r>
      <w:r w:rsidR="00F7504A" w:rsidRPr="00AE575C">
        <w:rPr>
          <w:spacing w:val="0"/>
          <w:sz w:val="28"/>
          <w:szCs w:val="28"/>
        </w:rPr>
        <w:t xml:space="preserve">аявителей по вопросу предоставления </w:t>
      </w:r>
      <w:r w:rsidR="00203AE0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услуги осуществляется администрацией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 xml:space="preserve">сельского поселения </w:t>
      </w:r>
      <w:r w:rsidR="000E4442" w:rsidRPr="00AE575C">
        <w:rPr>
          <w:spacing w:val="0"/>
          <w:sz w:val="28"/>
          <w:szCs w:val="28"/>
        </w:rPr>
        <w:t xml:space="preserve">Терновского муниципального района </w:t>
      </w:r>
      <w:r w:rsidR="00203AE0" w:rsidRPr="00AE575C">
        <w:rPr>
          <w:spacing w:val="0"/>
          <w:sz w:val="28"/>
          <w:szCs w:val="28"/>
        </w:rPr>
        <w:t xml:space="preserve">Воронежской области </w:t>
      </w:r>
      <w:r w:rsidR="00F7504A" w:rsidRPr="00AE575C">
        <w:rPr>
          <w:spacing w:val="0"/>
          <w:sz w:val="28"/>
          <w:szCs w:val="28"/>
        </w:rPr>
        <w:t>(далее</w:t>
      </w:r>
      <w:r w:rsidR="00203AE0" w:rsidRPr="00AE575C">
        <w:rPr>
          <w:spacing w:val="0"/>
          <w:sz w:val="28"/>
          <w:szCs w:val="28"/>
        </w:rPr>
        <w:t xml:space="preserve"> –</w:t>
      </w:r>
      <w:r w:rsidR="00DB0414" w:rsidRPr="00AE575C">
        <w:rPr>
          <w:spacing w:val="0"/>
          <w:sz w:val="28"/>
          <w:szCs w:val="28"/>
        </w:rPr>
        <w:t xml:space="preserve"> </w:t>
      </w:r>
      <w:r w:rsidR="00203AE0" w:rsidRPr="00AE575C">
        <w:rPr>
          <w:spacing w:val="0"/>
          <w:sz w:val="28"/>
          <w:szCs w:val="28"/>
        </w:rPr>
        <w:t>Администрация</w:t>
      </w:r>
      <w:r w:rsidR="00F7504A" w:rsidRPr="00AE575C">
        <w:rPr>
          <w:spacing w:val="0"/>
          <w:sz w:val="28"/>
          <w:szCs w:val="28"/>
        </w:rPr>
        <w:t>).</w:t>
      </w:r>
    </w:p>
    <w:p w:rsidR="00F7504A" w:rsidRPr="00AE575C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B7335" w:rsidRPr="00AE575C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0B7335" w:rsidRPr="00AE575C">
        <w:rPr>
          <w:rFonts w:ascii="Times New Roman" w:hAnsi="Times New Roman"/>
          <w:sz w:val="28"/>
          <w:szCs w:val="28"/>
        </w:rPr>
        <w:t xml:space="preserve"> </w:t>
      </w:r>
      <w:r w:rsidR="00F7504A" w:rsidRPr="00AE575C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AE575C">
        <w:rPr>
          <w:rFonts w:ascii="Times New Roman" w:hAnsi="Times New Roman"/>
          <w:sz w:val="28"/>
          <w:szCs w:val="28"/>
        </w:rPr>
        <w:t xml:space="preserve">на </w:t>
      </w:r>
      <w:r w:rsidR="00F7504A" w:rsidRPr="00AE575C">
        <w:rPr>
          <w:rFonts w:ascii="Times New Roman" w:hAnsi="Times New Roman"/>
          <w:sz w:val="28"/>
          <w:szCs w:val="28"/>
        </w:rPr>
        <w:t>ЕПГУ</w:t>
      </w:r>
      <w:r w:rsidR="006972B1" w:rsidRPr="00AE575C">
        <w:rPr>
          <w:rFonts w:ascii="Times New Roman" w:hAnsi="Times New Roman"/>
          <w:sz w:val="28"/>
          <w:szCs w:val="28"/>
        </w:rPr>
        <w:t xml:space="preserve"> – </w:t>
      </w:r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в </w:t>
      </w:r>
      <w:r w:rsidR="00F7504A" w:rsidRPr="00AE575C">
        <w:rPr>
          <w:rFonts w:ascii="Times New Roman" w:hAnsi="Times New Roman"/>
          <w:sz w:val="28"/>
          <w:szCs w:val="28"/>
        </w:rPr>
        <w:t>федеральн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AE575C">
        <w:rPr>
          <w:rFonts w:ascii="Times New Roman" w:hAnsi="Times New Roman"/>
          <w:sz w:val="28"/>
          <w:szCs w:val="28"/>
        </w:rPr>
        <w:t>е</w:t>
      </w:r>
      <w:r w:rsidR="00F7504A" w:rsidRPr="00AE575C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AE575C">
        <w:rPr>
          <w:rFonts w:ascii="Times New Roman" w:hAnsi="Times New Roman"/>
          <w:sz w:val="28"/>
          <w:szCs w:val="28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AE575C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AE575C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AE575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AE575C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AE57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AE575C">
        <w:rPr>
          <w:rStyle w:val="1"/>
          <w:spacing w:val="0"/>
          <w:sz w:val="28"/>
          <w:szCs w:val="28"/>
          <w:u w:val="none"/>
        </w:rPr>
        <w:t xml:space="preserve"> (далее </w:t>
      </w:r>
      <w:r w:rsidR="006972B1" w:rsidRPr="00AE575C">
        <w:rPr>
          <w:rStyle w:val="1"/>
          <w:spacing w:val="0"/>
          <w:sz w:val="28"/>
          <w:szCs w:val="28"/>
          <w:u w:val="none"/>
        </w:rPr>
        <w:t xml:space="preserve">– </w:t>
      </w:r>
      <w:r w:rsidR="00ED10CF" w:rsidRPr="00AE575C">
        <w:rPr>
          <w:rStyle w:val="1"/>
          <w:spacing w:val="0"/>
          <w:sz w:val="28"/>
          <w:szCs w:val="28"/>
          <w:u w:val="none"/>
        </w:rPr>
        <w:t xml:space="preserve">Единый портал, </w:t>
      </w:r>
      <w:r w:rsidR="00F7504A" w:rsidRPr="00AE575C">
        <w:rPr>
          <w:rStyle w:val="1"/>
          <w:spacing w:val="0"/>
          <w:sz w:val="28"/>
          <w:szCs w:val="28"/>
          <w:u w:val="none"/>
        </w:rPr>
        <w:t>ЕПГУ)</w:t>
      </w:r>
      <w:r w:rsidR="006972B1" w:rsidRPr="00AE575C">
        <w:rPr>
          <w:rStyle w:val="1"/>
          <w:spacing w:val="0"/>
          <w:sz w:val="28"/>
          <w:szCs w:val="28"/>
          <w:u w:val="none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10" w:history="1">
        <w:r w:rsidRPr="00AE575C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 w:rsidRPr="00AE575C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AE575C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место нахождения и график работы </w:t>
      </w:r>
      <w:r w:rsidR="006972B1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E575C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путем размещения информации на сайте Администрации, ЕПГУ</w:t>
      </w:r>
      <w:r w:rsidR="0092592D" w:rsidRPr="00AE575C">
        <w:rPr>
          <w:spacing w:val="0"/>
          <w:sz w:val="28"/>
          <w:szCs w:val="28"/>
        </w:rPr>
        <w:t>, РПГУ;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D00CE2" w:rsidRPr="00AE575C">
        <w:rPr>
          <w:spacing w:val="0"/>
          <w:sz w:val="28"/>
          <w:szCs w:val="28"/>
        </w:rPr>
        <w:t>организациями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посредством телефонной и факсимильной связи;</w:t>
      </w:r>
    </w:p>
    <w:p w:rsidR="00F7504A" w:rsidRPr="00AE575C" w:rsidRDefault="008A1906" w:rsidP="00603C4D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E575C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На ЕПГУ</w:t>
      </w:r>
      <w:r w:rsidR="0092592D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и </w:t>
      </w:r>
      <w:r w:rsidR="00464704" w:rsidRPr="00AE575C">
        <w:rPr>
          <w:spacing w:val="0"/>
          <w:sz w:val="28"/>
          <w:szCs w:val="28"/>
        </w:rPr>
        <w:t xml:space="preserve">на </w:t>
      </w:r>
      <w:r w:rsidRPr="00AE575C">
        <w:rPr>
          <w:spacing w:val="0"/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</w:t>
      </w:r>
      <w:r w:rsidR="008869A8" w:rsidRPr="00AE575C">
        <w:rPr>
          <w:spacing w:val="0"/>
          <w:sz w:val="28"/>
          <w:szCs w:val="28"/>
        </w:rPr>
        <w:t xml:space="preserve">перечень </w:t>
      </w:r>
      <w:r w:rsidRPr="00AE575C">
        <w:rPr>
          <w:spacing w:val="0"/>
          <w:sz w:val="28"/>
          <w:szCs w:val="28"/>
        </w:rPr>
        <w:t>лиц, имеющих право на получение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срок предоставления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Информация на ЕПГУ</w:t>
      </w:r>
      <w:r w:rsidR="0092592D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На сай</w:t>
      </w:r>
      <w:r w:rsidR="008869A8" w:rsidRPr="00AE575C">
        <w:rPr>
          <w:spacing w:val="0"/>
          <w:sz w:val="28"/>
          <w:szCs w:val="28"/>
        </w:rPr>
        <w:t>т</w:t>
      </w:r>
      <w:r w:rsidRPr="00AE575C">
        <w:rPr>
          <w:spacing w:val="0"/>
          <w:sz w:val="28"/>
          <w:szCs w:val="28"/>
        </w:rPr>
        <w:t>е Администрации дополнительно размещаются:</w:t>
      </w:r>
    </w:p>
    <w:p w:rsidR="00F7504A" w:rsidRPr="00AE575C" w:rsidRDefault="008A1F58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полное наименование и почтовый адрес</w:t>
      </w:r>
      <w:r w:rsidR="00F7504A" w:rsidRPr="00AE575C">
        <w:rPr>
          <w:spacing w:val="0"/>
          <w:sz w:val="28"/>
          <w:szCs w:val="28"/>
        </w:rPr>
        <w:t xml:space="preserve"> Администрации, </w:t>
      </w:r>
      <w:r w:rsidR="00F7504A" w:rsidRPr="00AE575C">
        <w:rPr>
          <w:rStyle w:val="100pt"/>
          <w:spacing w:val="0"/>
          <w:sz w:val="28"/>
          <w:szCs w:val="28"/>
        </w:rPr>
        <w:t>предоставляющей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номера телефонов-автоинформаторов (при наличии), справочные номера телефонов Администрации, предоставляющ</w:t>
      </w:r>
      <w:r w:rsidR="00D00CE2" w:rsidRPr="00AE575C">
        <w:rPr>
          <w:spacing w:val="0"/>
          <w:sz w:val="28"/>
          <w:szCs w:val="28"/>
        </w:rPr>
        <w:t>ей</w:t>
      </w:r>
      <w:r w:rsidRPr="00AE575C">
        <w:rPr>
          <w:spacing w:val="0"/>
          <w:sz w:val="28"/>
          <w:szCs w:val="28"/>
        </w:rPr>
        <w:t xml:space="preserve">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режим работы Администрации;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график работы </w:t>
      </w:r>
      <w:r w:rsidR="008A1F58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 xml:space="preserve"> </w:t>
      </w:r>
      <w:r w:rsidR="008A1F58" w:rsidRPr="00AE575C">
        <w:rPr>
          <w:spacing w:val="0"/>
          <w:sz w:val="28"/>
          <w:szCs w:val="28"/>
        </w:rPr>
        <w:t>предоставляющей</w:t>
      </w:r>
      <w:r w:rsidRPr="00AE575C">
        <w:rPr>
          <w:spacing w:val="0"/>
          <w:sz w:val="28"/>
          <w:szCs w:val="28"/>
        </w:rPr>
        <w:t xml:space="preserve">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E575C" w:rsidRDefault="008A1906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и) текст Административного регламента с приложениями;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AE575C">
        <w:rPr>
          <w:spacing w:val="0"/>
          <w:sz w:val="28"/>
          <w:szCs w:val="28"/>
        </w:rPr>
        <w:t>ставляющих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Информирование</w:t>
      </w:r>
      <w:proofErr w:type="gramEnd"/>
      <w:r w:rsidRPr="00AE575C">
        <w:rPr>
          <w:spacing w:val="0"/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E575C">
        <w:rPr>
          <w:spacing w:val="0"/>
          <w:sz w:val="28"/>
          <w:szCs w:val="28"/>
        </w:rPr>
        <w:t>п</w:t>
      </w:r>
      <w:r w:rsidRPr="00AE575C">
        <w:rPr>
          <w:spacing w:val="0"/>
          <w:sz w:val="28"/>
          <w:szCs w:val="28"/>
        </w:rPr>
        <w:t>о причине поступления другого звонка.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AE575C">
        <w:rPr>
          <w:spacing w:val="0"/>
          <w:sz w:val="28"/>
          <w:szCs w:val="28"/>
        </w:rPr>
        <w:t>о</w:t>
      </w:r>
      <w:r w:rsidRPr="00AE575C">
        <w:rPr>
          <w:spacing w:val="0"/>
          <w:sz w:val="28"/>
          <w:szCs w:val="28"/>
        </w:rPr>
        <w:t xml:space="preserve"> порядк</w:t>
      </w:r>
      <w:r w:rsidR="00DB0414" w:rsidRPr="00AE575C">
        <w:rPr>
          <w:spacing w:val="0"/>
          <w:sz w:val="28"/>
          <w:szCs w:val="28"/>
        </w:rPr>
        <w:t>е</w:t>
      </w:r>
      <w:r w:rsidRPr="00AE575C">
        <w:rPr>
          <w:spacing w:val="0"/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AE575C">
        <w:rPr>
          <w:spacing w:val="0"/>
          <w:sz w:val="28"/>
          <w:szCs w:val="28"/>
        </w:rPr>
        <w:t>обратившемуся</w:t>
      </w:r>
      <w:proofErr w:type="gramEnd"/>
      <w:r w:rsidRPr="00AE575C">
        <w:rPr>
          <w:spacing w:val="0"/>
          <w:sz w:val="28"/>
          <w:szCs w:val="28"/>
        </w:rPr>
        <w:t xml:space="preserve"> сообщается следующая информация: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г) о сроках предоставления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об основаниях для приостановления Муниципальной услуги;</w:t>
      </w:r>
    </w:p>
    <w:p w:rsidR="00F7504A" w:rsidRPr="00AE575C" w:rsidRDefault="008A1906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AE575C" w:rsidRDefault="008A1906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</w:t>
      </w:r>
      <w:r w:rsidR="00F7504A" w:rsidRPr="00AE575C">
        <w:rPr>
          <w:spacing w:val="0"/>
          <w:sz w:val="28"/>
          <w:szCs w:val="28"/>
        </w:rPr>
        <w:t>) о месте размещения на ЕПГУ,</w:t>
      </w:r>
      <w:r w:rsidR="00ED10CF" w:rsidRPr="00AE575C">
        <w:rPr>
          <w:spacing w:val="0"/>
          <w:sz w:val="28"/>
          <w:szCs w:val="28"/>
        </w:rPr>
        <w:t xml:space="preserve"> РПГУ</w:t>
      </w:r>
      <w:r w:rsidR="00F7504A" w:rsidRPr="00AE575C">
        <w:rPr>
          <w:spacing w:val="0"/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</w:t>
      </w:r>
      <w:r w:rsidR="00DB0414" w:rsidRPr="00AE575C">
        <w:rPr>
          <w:spacing w:val="0"/>
          <w:sz w:val="28"/>
          <w:szCs w:val="28"/>
        </w:rPr>
        <w:t>я</w:t>
      </w:r>
      <w:r w:rsidRPr="00AE575C">
        <w:rPr>
          <w:spacing w:val="0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</w:t>
      </w:r>
      <w:r w:rsidR="00D00CE2" w:rsidRPr="00AE575C">
        <w:rPr>
          <w:spacing w:val="0"/>
          <w:sz w:val="28"/>
          <w:szCs w:val="28"/>
        </w:rPr>
        <w:t>те Администрации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</w:t>
      </w:r>
      <w:r w:rsidR="008869A8" w:rsidRPr="00AE575C">
        <w:rPr>
          <w:spacing w:val="0"/>
          <w:sz w:val="28"/>
          <w:szCs w:val="28"/>
        </w:rPr>
        <w:t>я</w:t>
      </w:r>
      <w:r w:rsidRPr="00AE575C">
        <w:rPr>
          <w:spacing w:val="0"/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8"/>
          <w:szCs w:val="28"/>
        </w:rPr>
      </w:pPr>
    </w:p>
    <w:p w:rsidR="00F7504A" w:rsidRPr="00AE575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8"/>
          <w:szCs w:val="28"/>
        </w:rPr>
      </w:pPr>
      <w:bookmarkStart w:id="1" w:name="bookmark0"/>
      <w:r w:rsidRPr="00AE575C">
        <w:rPr>
          <w:spacing w:val="0"/>
          <w:sz w:val="28"/>
          <w:szCs w:val="28"/>
        </w:rPr>
        <w:t>Стандарт предоставления муниципальной услуги</w:t>
      </w:r>
      <w:bookmarkEnd w:id="1"/>
    </w:p>
    <w:p w:rsidR="002F5C8A" w:rsidRPr="00AE575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Наименование Муниципальной услуги</w:t>
      </w:r>
    </w:p>
    <w:p w:rsidR="002F5C8A" w:rsidRPr="00AE575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Муниципальная услуга «</w:t>
      </w:r>
      <w:r w:rsidR="00D45448" w:rsidRPr="00AE575C">
        <w:rPr>
          <w:spacing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E575C">
        <w:rPr>
          <w:spacing w:val="0"/>
          <w:sz w:val="28"/>
          <w:szCs w:val="28"/>
        </w:rPr>
        <w:t>».</w:t>
      </w:r>
    </w:p>
    <w:p w:rsidR="002F5C8A" w:rsidRPr="00AE575C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F7504A" w:rsidRPr="00AE575C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Наименование органа</w:t>
      </w:r>
      <w:r w:rsidRPr="00AE575C">
        <w:rPr>
          <w:rStyle w:val="90pt"/>
          <w:b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предоставляющего </w:t>
      </w:r>
      <w:r w:rsidR="002F5C8A" w:rsidRPr="00AE575C">
        <w:rPr>
          <w:b/>
          <w:i w:val="0"/>
          <w:spacing w:val="0"/>
          <w:sz w:val="28"/>
          <w:szCs w:val="28"/>
        </w:rPr>
        <w:t xml:space="preserve">Муниципальную </w:t>
      </w:r>
      <w:r w:rsidRPr="00AE575C">
        <w:rPr>
          <w:b/>
          <w:i w:val="0"/>
          <w:spacing w:val="0"/>
          <w:sz w:val="28"/>
          <w:szCs w:val="28"/>
        </w:rPr>
        <w:t>услугу</w:t>
      </w:r>
    </w:p>
    <w:p w:rsidR="002F5C8A" w:rsidRPr="00AE575C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AE575C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5.1. </w:t>
      </w:r>
      <w:r w:rsidR="00F7504A" w:rsidRPr="00AE575C">
        <w:rPr>
          <w:spacing w:val="0"/>
          <w:sz w:val="28"/>
          <w:szCs w:val="28"/>
        </w:rPr>
        <w:t xml:space="preserve">Муниципальная услуга предоставляется </w:t>
      </w:r>
      <w:r w:rsidR="002F5C8A" w:rsidRPr="00AE575C">
        <w:rPr>
          <w:spacing w:val="0"/>
          <w:sz w:val="28"/>
          <w:szCs w:val="28"/>
        </w:rPr>
        <w:t xml:space="preserve">Администрацией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="00647829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сельского поселения</w:t>
      </w:r>
      <w:r w:rsidR="00DB0414" w:rsidRPr="00AE575C">
        <w:rPr>
          <w:spacing w:val="0"/>
          <w:sz w:val="28"/>
          <w:szCs w:val="28"/>
        </w:rPr>
        <w:t xml:space="preserve"> </w:t>
      </w:r>
      <w:r w:rsidR="00647829" w:rsidRPr="00AE575C">
        <w:rPr>
          <w:spacing w:val="0"/>
          <w:sz w:val="28"/>
          <w:szCs w:val="28"/>
        </w:rPr>
        <w:t>Терновского</w:t>
      </w:r>
      <w:r w:rsidR="00DB0414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393E5F" w:rsidRPr="00AE575C">
        <w:rPr>
          <w:spacing w:val="0"/>
          <w:sz w:val="28"/>
          <w:szCs w:val="28"/>
        </w:rPr>
        <w:t>.</w:t>
      </w:r>
    </w:p>
    <w:p w:rsidR="00F7504A" w:rsidRPr="00AE575C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5.2. </w:t>
      </w:r>
      <w:r w:rsidR="00393E5F" w:rsidRPr="00AE575C">
        <w:rPr>
          <w:spacing w:val="0"/>
          <w:sz w:val="28"/>
          <w:szCs w:val="28"/>
        </w:rPr>
        <w:t>Администрация</w:t>
      </w:r>
      <w:r w:rsidR="00F7504A" w:rsidRPr="00AE575C">
        <w:rPr>
          <w:spacing w:val="0"/>
          <w:sz w:val="28"/>
          <w:szCs w:val="28"/>
        </w:rPr>
        <w:t xml:space="preserve">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E575C">
        <w:rPr>
          <w:spacing w:val="0"/>
          <w:sz w:val="28"/>
          <w:szCs w:val="28"/>
        </w:rPr>
        <w:t xml:space="preserve"> (далее – Федеральный закон № 210-ФЗ)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0E6D2D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5.3</w:t>
      </w:r>
      <w:r w:rsidR="0014594C" w:rsidRPr="00AE575C">
        <w:rPr>
          <w:spacing w:val="0"/>
          <w:sz w:val="28"/>
          <w:szCs w:val="28"/>
        </w:rPr>
        <w:t xml:space="preserve">. </w:t>
      </w:r>
      <w:r w:rsidR="00F7504A" w:rsidRPr="00AE575C">
        <w:rPr>
          <w:spacing w:val="0"/>
          <w:sz w:val="28"/>
          <w:szCs w:val="28"/>
        </w:rPr>
        <w:t xml:space="preserve">Порядок обеспечения личного приема Заявителей в </w:t>
      </w:r>
      <w:r w:rsidR="00393E5F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AE575C" w:rsidRDefault="005C5911" w:rsidP="00647829">
      <w:pPr>
        <w:rPr>
          <w:rFonts w:ascii="Times New Roman" w:hAnsi="Times New Roman"/>
          <w:i/>
        </w:rPr>
      </w:pPr>
      <w:r w:rsidRPr="00AE575C">
        <w:rPr>
          <w:rFonts w:ascii="Times New Roman" w:hAnsi="Times New Roman"/>
          <w:sz w:val="28"/>
          <w:szCs w:val="28"/>
        </w:rPr>
        <w:t>5.</w:t>
      </w:r>
      <w:r w:rsidR="000E6D2D" w:rsidRPr="00AE575C">
        <w:rPr>
          <w:rFonts w:ascii="Times New Roman" w:hAnsi="Times New Roman"/>
          <w:sz w:val="28"/>
          <w:szCs w:val="28"/>
        </w:rPr>
        <w:t>4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Адм</w:t>
      </w:r>
      <w:r w:rsidR="00CE7E49" w:rsidRPr="00AE575C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E575C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E575C">
        <w:rPr>
          <w:rFonts w:ascii="Times New Roman" w:hAnsi="Times New Roman"/>
          <w:sz w:val="28"/>
          <w:szCs w:val="28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="005F036F" w:rsidRPr="00AE575C">
        <w:rPr>
          <w:rFonts w:ascii="Times New Roman" w:hAnsi="Times New Roman"/>
          <w:sz w:val="28"/>
          <w:szCs w:val="28"/>
        </w:rPr>
        <w:t>муниципальных</w:t>
      </w:r>
      <w:r w:rsidR="00F7504A" w:rsidRPr="00AE575C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E575C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47829" w:rsidRPr="00AE575C">
        <w:rPr>
          <w:rFonts w:ascii="Times New Roman" w:hAnsi="Times New Roman"/>
          <w:sz w:val="28"/>
          <w:szCs w:val="28"/>
        </w:rPr>
        <w:t xml:space="preserve">Терновского </w:t>
      </w:r>
      <w:r w:rsidR="005F036F" w:rsidRPr="00AE575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647829" w:rsidRPr="00AE575C">
        <w:rPr>
          <w:rFonts w:ascii="Times New Roman" w:hAnsi="Times New Roman"/>
          <w:sz w:val="28"/>
          <w:szCs w:val="28"/>
        </w:rPr>
        <w:t>.</w:t>
      </w:r>
    </w:p>
    <w:p w:rsidR="00F7504A" w:rsidRPr="00AE575C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5.</w:t>
      </w:r>
      <w:r w:rsidR="000E6D2D" w:rsidRPr="00AE575C">
        <w:rPr>
          <w:rFonts w:ascii="Times New Roman" w:hAnsi="Times New Roman"/>
          <w:sz w:val="28"/>
          <w:szCs w:val="28"/>
        </w:rPr>
        <w:t>5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r w:rsidR="00F7504A" w:rsidRPr="00AE575C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AE575C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AE575C">
        <w:rPr>
          <w:rFonts w:ascii="Times New Roman" w:hAnsi="Times New Roman"/>
          <w:sz w:val="28"/>
          <w:szCs w:val="28"/>
        </w:rPr>
        <w:t xml:space="preserve"> взаимодействует с:</w:t>
      </w:r>
    </w:p>
    <w:p w:rsidR="00F7504A" w:rsidRPr="00AE575C" w:rsidRDefault="000E6D2D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5.5</w:t>
      </w:r>
      <w:r w:rsidR="005C5911" w:rsidRPr="00AE575C">
        <w:rPr>
          <w:spacing w:val="0"/>
          <w:sz w:val="28"/>
          <w:szCs w:val="28"/>
        </w:rPr>
        <w:t xml:space="preserve">.1. </w:t>
      </w:r>
      <w:r w:rsidR="00C10E82" w:rsidRPr="00AE575C">
        <w:rPr>
          <w:spacing w:val="0"/>
          <w:sz w:val="28"/>
          <w:szCs w:val="28"/>
        </w:rPr>
        <w:t>Федеральной службой</w:t>
      </w:r>
      <w:r w:rsidR="00F7504A" w:rsidRPr="00AE575C">
        <w:rPr>
          <w:spacing w:val="0"/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AE575C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AE575C">
        <w:rPr>
          <w:spacing w:val="0"/>
          <w:sz w:val="28"/>
          <w:szCs w:val="28"/>
        </w:rPr>
        <w:t xml:space="preserve">       5.5.2.</w:t>
      </w:r>
      <w:r w:rsidR="00C10E82" w:rsidRPr="00AE575C">
        <w:rPr>
          <w:spacing w:val="0"/>
          <w:sz w:val="28"/>
          <w:szCs w:val="28"/>
        </w:rPr>
        <w:t>Федеральной налоговой службой</w:t>
      </w:r>
      <w:r w:rsidR="00F7504A" w:rsidRPr="00AE575C">
        <w:rPr>
          <w:spacing w:val="0"/>
          <w:sz w:val="28"/>
          <w:szCs w:val="28"/>
        </w:rPr>
        <w:t>;</w:t>
      </w:r>
    </w:p>
    <w:p w:rsidR="00393E5F" w:rsidRPr="00AE575C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AE575C">
        <w:rPr>
          <w:spacing w:val="0"/>
          <w:sz w:val="28"/>
          <w:szCs w:val="28"/>
        </w:rPr>
        <w:t xml:space="preserve">       5.5.3.</w:t>
      </w:r>
      <w:r w:rsidR="0075245F" w:rsidRPr="00AE575C">
        <w:rPr>
          <w:spacing w:val="0"/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10E82" w:rsidRPr="00AE575C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Заявитель обращается в </w:t>
      </w:r>
      <w:r w:rsidR="005C5911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с Заявлением о предоставлении Муниципальной услуги </w:t>
      </w:r>
      <w:r w:rsidR="00B00516" w:rsidRPr="00AE575C">
        <w:rPr>
          <w:spacing w:val="0"/>
          <w:sz w:val="28"/>
          <w:szCs w:val="28"/>
        </w:rPr>
        <w:t>о переводе жилого помещения в нежилое помещение и нежилого помещения в жилое помещение.</w:t>
      </w:r>
    </w:p>
    <w:p w:rsidR="00293455" w:rsidRPr="00AE575C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AE575C">
        <w:rPr>
          <w:spacing w:val="0"/>
          <w:sz w:val="28"/>
          <w:szCs w:val="28"/>
        </w:rPr>
        <w:t xml:space="preserve">№ </w:t>
      </w:r>
      <w:r w:rsidR="000105C3" w:rsidRPr="00AE575C">
        <w:rPr>
          <w:spacing w:val="0"/>
          <w:sz w:val="28"/>
          <w:szCs w:val="28"/>
        </w:rPr>
        <w:t>2</w:t>
      </w:r>
      <w:r w:rsidRPr="00AE575C">
        <w:rPr>
          <w:spacing w:val="0"/>
        </w:rPr>
        <w:t xml:space="preserve"> </w:t>
      </w:r>
      <w:r w:rsidRPr="00AE575C">
        <w:rPr>
          <w:spacing w:val="0"/>
          <w:sz w:val="28"/>
          <w:szCs w:val="28"/>
        </w:rPr>
        <w:t xml:space="preserve">к настоящему </w:t>
      </w:r>
      <w:r w:rsidR="0015582C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>дминистративному регламенту.</w:t>
      </w:r>
    </w:p>
    <w:p w:rsidR="00215794" w:rsidRPr="00AE575C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Результатом предоставления Муниципальной услуги </w:t>
      </w:r>
      <w:r w:rsidR="00063F8E" w:rsidRPr="00AE575C">
        <w:rPr>
          <w:spacing w:val="0"/>
          <w:sz w:val="28"/>
          <w:szCs w:val="28"/>
        </w:rPr>
        <w:t>является</w:t>
      </w:r>
      <w:r w:rsidR="00215794" w:rsidRPr="00AE575C">
        <w:rPr>
          <w:spacing w:val="0"/>
          <w:sz w:val="28"/>
          <w:szCs w:val="28"/>
        </w:rPr>
        <w:t>: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6.2.1. </w:t>
      </w:r>
      <w:r w:rsidR="00063F8E" w:rsidRPr="00AE575C">
        <w:rPr>
          <w:spacing w:val="0"/>
          <w:sz w:val="28"/>
          <w:szCs w:val="28"/>
        </w:rPr>
        <w:t>решение о переводе жилого помещения в нежилое помещение</w:t>
      </w:r>
      <w:r w:rsidRPr="00AE575C">
        <w:rPr>
          <w:spacing w:val="0"/>
          <w:sz w:val="28"/>
          <w:szCs w:val="28"/>
        </w:rPr>
        <w:t>;</w:t>
      </w:r>
    </w:p>
    <w:p w:rsidR="00757ACC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6.2.2. решение о переводе </w:t>
      </w:r>
      <w:r w:rsidR="00063F8E" w:rsidRPr="00AE575C">
        <w:rPr>
          <w:spacing w:val="0"/>
          <w:sz w:val="28"/>
          <w:szCs w:val="28"/>
        </w:rPr>
        <w:t>нежил</w:t>
      </w:r>
      <w:r w:rsidRPr="00AE575C">
        <w:rPr>
          <w:spacing w:val="0"/>
          <w:sz w:val="28"/>
          <w:szCs w:val="28"/>
        </w:rPr>
        <w:t>ого помещения в жилое помещение;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6.3. </w:t>
      </w:r>
      <w:r w:rsidR="00B00516" w:rsidRPr="00AE575C">
        <w:rPr>
          <w:spacing w:val="0"/>
          <w:sz w:val="28"/>
          <w:szCs w:val="28"/>
        </w:rPr>
        <w:t xml:space="preserve">Форма </w:t>
      </w:r>
      <w:r w:rsidR="0089246A" w:rsidRPr="00AE575C">
        <w:rPr>
          <w:spacing w:val="0"/>
          <w:sz w:val="28"/>
          <w:szCs w:val="28"/>
        </w:rPr>
        <w:t>решения</w:t>
      </w:r>
      <w:r w:rsidR="00B00516" w:rsidRPr="00AE575C">
        <w:rPr>
          <w:spacing w:val="0"/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AE575C">
        <w:rPr>
          <w:spacing w:val="0"/>
          <w:sz w:val="28"/>
          <w:szCs w:val="28"/>
        </w:rPr>
        <w:t>.08.</w:t>
      </w:r>
      <w:r w:rsidR="00B00516" w:rsidRPr="00AE575C">
        <w:rPr>
          <w:spacing w:val="0"/>
          <w:sz w:val="28"/>
          <w:szCs w:val="28"/>
        </w:rPr>
        <w:t xml:space="preserve">2005 </w:t>
      </w:r>
      <w:r w:rsidR="0014594C" w:rsidRPr="00AE575C">
        <w:rPr>
          <w:spacing w:val="0"/>
          <w:sz w:val="28"/>
          <w:szCs w:val="28"/>
        </w:rPr>
        <w:t xml:space="preserve">    </w:t>
      </w:r>
      <w:r w:rsidR="00B00516" w:rsidRPr="00AE575C">
        <w:rPr>
          <w:spacing w:val="0"/>
          <w:sz w:val="28"/>
          <w:szCs w:val="28"/>
        </w:rPr>
        <w:t xml:space="preserve">№ 502 «Об </w:t>
      </w:r>
      <w:r w:rsidR="00B00516" w:rsidRPr="00AE575C">
        <w:rPr>
          <w:spacing w:val="0"/>
          <w:sz w:val="28"/>
          <w:szCs w:val="28"/>
        </w:rPr>
        <w:lastRenderedPageBreak/>
        <w:t>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AE575C">
        <w:rPr>
          <w:spacing w:val="0"/>
          <w:sz w:val="28"/>
          <w:szCs w:val="28"/>
        </w:rPr>
        <w:t xml:space="preserve"> </w:t>
      </w:r>
      <w:r w:rsidR="0014594C" w:rsidRPr="00AE575C">
        <w:rPr>
          <w:spacing w:val="0"/>
          <w:sz w:val="28"/>
          <w:szCs w:val="28"/>
        </w:rPr>
        <w:t xml:space="preserve">Административному </w:t>
      </w:r>
      <w:r w:rsidR="00B00516" w:rsidRPr="00AE575C">
        <w:rPr>
          <w:spacing w:val="0"/>
          <w:sz w:val="28"/>
          <w:szCs w:val="28"/>
        </w:rPr>
        <w:t>регламенту).</w:t>
      </w:r>
    </w:p>
    <w:p w:rsidR="00602B62" w:rsidRPr="00AE575C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Уведомление</w:t>
      </w:r>
      <w:r w:rsidR="00C10E8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подпис</w:t>
      </w:r>
      <w:r w:rsidR="00C10E82" w:rsidRPr="00AE575C">
        <w:rPr>
          <w:spacing w:val="0"/>
          <w:sz w:val="28"/>
          <w:szCs w:val="28"/>
        </w:rPr>
        <w:t>ывается должностным лицом Администрации.</w:t>
      </w:r>
      <w:r w:rsidR="00F7504A" w:rsidRPr="00AE575C">
        <w:rPr>
          <w:spacing w:val="0"/>
          <w:sz w:val="28"/>
          <w:szCs w:val="28"/>
        </w:rPr>
        <w:t xml:space="preserve"> </w:t>
      </w:r>
      <w:r w:rsidR="00C10E82" w:rsidRPr="00AE575C">
        <w:rPr>
          <w:spacing w:val="0"/>
          <w:sz w:val="28"/>
          <w:szCs w:val="28"/>
        </w:rPr>
        <w:t xml:space="preserve">В </w:t>
      </w:r>
      <w:r w:rsidR="00F7504A" w:rsidRPr="00AE575C">
        <w:rPr>
          <w:spacing w:val="0"/>
          <w:sz w:val="28"/>
          <w:szCs w:val="28"/>
        </w:rPr>
        <w:t xml:space="preserve">случае обращения в электронном формате </w:t>
      </w:r>
      <w:r w:rsidRPr="00AE575C">
        <w:rPr>
          <w:spacing w:val="0"/>
          <w:sz w:val="28"/>
          <w:szCs w:val="28"/>
        </w:rPr>
        <w:t>уведомление</w:t>
      </w:r>
      <w:r w:rsidR="00C10E82" w:rsidRPr="00AE575C">
        <w:rPr>
          <w:spacing w:val="0"/>
          <w:sz w:val="28"/>
          <w:szCs w:val="28"/>
        </w:rPr>
        <w:t xml:space="preserve"> оформляется</w:t>
      </w:r>
      <w:r w:rsidR="00F7504A" w:rsidRPr="00AE575C">
        <w:rPr>
          <w:spacing w:val="0"/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AE575C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6.4. </w:t>
      </w:r>
      <w:r w:rsidR="00F7504A" w:rsidRPr="00AE575C">
        <w:rPr>
          <w:spacing w:val="0"/>
          <w:sz w:val="28"/>
          <w:szCs w:val="28"/>
        </w:rPr>
        <w:t>Результат предоставления Муниципальной услуги, указанный в пункт</w:t>
      </w:r>
      <w:r w:rsidR="00441865" w:rsidRPr="00AE575C">
        <w:rPr>
          <w:spacing w:val="0"/>
          <w:sz w:val="28"/>
          <w:szCs w:val="28"/>
        </w:rPr>
        <w:t xml:space="preserve">е 6.2. </w:t>
      </w:r>
      <w:r w:rsidR="00F7504A" w:rsidRPr="00AE575C">
        <w:rPr>
          <w:spacing w:val="0"/>
          <w:sz w:val="28"/>
          <w:szCs w:val="28"/>
        </w:rPr>
        <w:t>настоящего Административного регламента, направля</w:t>
      </w:r>
      <w:r w:rsidR="00C10E82"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 в Личный кабинет</w:t>
      </w:r>
      <w:r w:rsidR="00C10E82" w:rsidRPr="00AE575C">
        <w:rPr>
          <w:spacing w:val="0"/>
          <w:sz w:val="28"/>
          <w:szCs w:val="28"/>
        </w:rPr>
        <w:t xml:space="preserve"> </w:t>
      </w:r>
      <w:r w:rsidR="00E712A7" w:rsidRPr="00AE575C">
        <w:rPr>
          <w:spacing w:val="0"/>
          <w:sz w:val="28"/>
          <w:szCs w:val="28"/>
        </w:rPr>
        <w:t xml:space="preserve">посредством </w:t>
      </w:r>
      <w:r w:rsidR="00F7504A" w:rsidRPr="00AE575C">
        <w:rPr>
          <w:spacing w:val="0"/>
          <w:sz w:val="28"/>
          <w:szCs w:val="28"/>
        </w:rPr>
        <w:t>сервис</w:t>
      </w:r>
      <w:r w:rsidR="00E712A7" w:rsidRPr="00AE575C">
        <w:rPr>
          <w:spacing w:val="0"/>
          <w:sz w:val="28"/>
          <w:szCs w:val="28"/>
        </w:rPr>
        <w:t xml:space="preserve">а ЕПГУ, </w:t>
      </w:r>
      <w:r w:rsidR="00ED10CF" w:rsidRPr="00AE575C">
        <w:rPr>
          <w:spacing w:val="0"/>
          <w:sz w:val="28"/>
          <w:szCs w:val="28"/>
        </w:rPr>
        <w:t xml:space="preserve">РПГУ, </w:t>
      </w:r>
      <w:r w:rsidR="00E712A7" w:rsidRPr="00AE575C">
        <w:rPr>
          <w:spacing w:val="0"/>
          <w:sz w:val="28"/>
          <w:szCs w:val="28"/>
        </w:rPr>
        <w:t>позволяющего</w:t>
      </w:r>
      <w:r w:rsidR="00F7504A" w:rsidRPr="00AE575C">
        <w:rPr>
          <w:spacing w:val="0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AE575C">
        <w:rPr>
          <w:spacing w:val="0"/>
          <w:sz w:val="28"/>
          <w:szCs w:val="28"/>
        </w:rPr>
        <w:t>. Результат предоставления Муниципальной услуги</w:t>
      </w:r>
      <w:r w:rsidR="00F7504A" w:rsidRPr="00AE575C">
        <w:rPr>
          <w:spacing w:val="0"/>
          <w:sz w:val="28"/>
          <w:szCs w:val="28"/>
        </w:rPr>
        <w:t xml:space="preserve"> на ЕПГУ направляется в день </w:t>
      </w:r>
      <w:r w:rsidR="00E712A7" w:rsidRPr="00AE575C">
        <w:rPr>
          <w:spacing w:val="0"/>
          <w:sz w:val="28"/>
          <w:szCs w:val="28"/>
        </w:rPr>
        <w:t xml:space="preserve">его </w:t>
      </w:r>
      <w:r w:rsidR="00F7504A" w:rsidRPr="00AE575C">
        <w:rPr>
          <w:spacing w:val="0"/>
          <w:sz w:val="28"/>
          <w:szCs w:val="28"/>
        </w:rPr>
        <w:t xml:space="preserve">подписания. </w:t>
      </w:r>
    </w:p>
    <w:p w:rsidR="00F7504A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5</w:t>
      </w:r>
      <w:r w:rsidRPr="00AE575C">
        <w:rPr>
          <w:spacing w:val="0"/>
          <w:sz w:val="28"/>
          <w:szCs w:val="28"/>
        </w:rPr>
        <w:t xml:space="preserve">. </w:t>
      </w:r>
      <w:r w:rsidR="00F7504A" w:rsidRPr="00AE575C">
        <w:rPr>
          <w:spacing w:val="0"/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6</w:t>
      </w:r>
      <w:r w:rsidRPr="00AE575C">
        <w:rPr>
          <w:spacing w:val="0"/>
          <w:sz w:val="28"/>
          <w:szCs w:val="28"/>
        </w:rPr>
        <w:t xml:space="preserve">. </w:t>
      </w:r>
      <w:r w:rsidR="004A41F0" w:rsidRPr="00AE575C">
        <w:rPr>
          <w:spacing w:val="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. </w:t>
      </w:r>
      <w:r w:rsidR="004A41F0" w:rsidRPr="00AE575C">
        <w:rPr>
          <w:spacing w:val="0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E575C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1. Посредством почтового отправления;</w:t>
      </w:r>
    </w:p>
    <w:p w:rsidR="004A41F0" w:rsidRPr="00AE575C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2. В личный кабинет Заявителя на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>;</w:t>
      </w:r>
    </w:p>
    <w:p w:rsidR="004A41F0" w:rsidRPr="00AE575C" w:rsidRDefault="008A1F5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3</w:t>
      </w:r>
      <w:r w:rsidR="004A41F0" w:rsidRPr="00AE575C">
        <w:rPr>
          <w:spacing w:val="0"/>
          <w:sz w:val="28"/>
          <w:szCs w:val="28"/>
        </w:rPr>
        <w:t xml:space="preserve">. </w:t>
      </w:r>
      <w:r w:rsidR="00332454" w:rsidRPr="00AE575C">
        <w:rPr>
          <w:spacing w:val="0"/>
          <w:sz w:val="28"/>
          <w:szCs w:val="28"/>
        </w:rPr>
        <w:t>В Администрации л</w:t>
      </w:r>
      <w:r w:rsidR="004A41F0" w:rsidRPr="00AE575C">
        <w:rPr>
          <w:spacing w:val="0"/>
          <w:sz w:val="28"/>
          <w:szCs w:val="28"/>
        </w:rPr>
        <w:t xml:space="preserve">ично </w:t>
      </w:r>
      <w:r w:rsidR="00332454" w:rsidRPr="00AE575C">
        <w:rPr>
          <w:spacing w:val="0"/>
          <w:sz w:val="28"/>
          <w:szCs w:val="28"/>
        </w:rPr>
        <w:t xml:space="preserve">Заявителю </w:t>
      </w:r>
      <w:r w:rsidR="004A41F0" w:rsidRPr="00AE575C">
        <w:rPr>
          <w:spacing w:val="0"/>
          <w:sz w:val="28"/>
          <w:szCs w:val="28"/>
        </w:rPr>
        <w:t>либо ег</w:t>
      </w:r>
      <w:r w:rsidR="00647829" w:rsidRPr="00AE575C">
        <w:rPr>
          <w:spacing w:val="0"/>
          <w:sz w:val="28"/>
          <w:szCs w:val="28"/>
        </w:rPr>
        <w:t>о уполномоченному представителю</w:t>
      </w:r>
      <w:r w:rsidR="004A41F0" w:rsidRPr="00AE575C">
        <w:rPr>
          <w:spacing w:val="0"/>
          <w:sz w:val="28"/>
          <w:szCs w:val="28"/>
        </w:rPr>
        <w:t>.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AE575C" w:rsidRDefault="00F7504A" w:rsidP="005315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Срок предоставления Муниципальной услуги:</w:t>
      </w:r>
    </w:p>
    <w:p w:rsidR="00F7504A" w:rsidRPr="00AE575C" w:rsidRDefault="00B32C86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Администрация</w:t>
      </w:r>
      <w:r w:rsidR="002155E7" w:rsidRPr="00AE575C">
        <w:rPr>
          <w:spacing w:val="0"/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AE575C">
        <w:rPr>
          <w:spacing w:val="0"/>
          <w:sz w:val="28"/>
          <w:szCs w:val="28"/>
        </w:rPr>
        <w:t>Заявителя</w:t>
      </w:r>
      <w:r w:rsidR="00F7504A" w:rsidRPr="00AE575C">
        <w:rPr>
          <w:spacing w:val="0"/>
          <w:sz w:val="28"/>
          <w:szCs w:val="28"/>
        </w:rPr>
        <w:t>;</w:t>
      </w:r>
    </w:p>
    <w:p w:rsidR="002155E7" w:rsidRPr="00AE575C" w:rsidRDefault="002155E7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</w:t>
      </w:r>
      <w:r w:rsidRPr="00AE575C">
        <w:rPr>
          <w:spacing w:val="0"/>
          <w:sz w:val="28"/>
          <w:szCs w:val="28"/>
        </w:rPr>
        <w:lastRenderedPageBreak/>
        <w:t>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AE575C" w:rsidRDefault="00531543" w:rsidP="005315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7</w:t>
      </w:r>
      <w:r w:rsidR="001411AF" w:rsidRPr="00AE575C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647829" w:rsidRPr="00AE575C" w:rsidRDefault="00647829" w:rsidP="000B7335">
      <w:pPr>
        <w:pStyle w:val="21"/>
        <w:shd w:val="clear" w:color="auto" w:fill="auto"/>
        <w:spacing w:before="0" w:after="0" w:line="240" w:lineRule="auto"/>
        <w:ind w:firstLine="0"/>
        <w:rPr>
          <w:b/>
          <w:i/>
          <w:spacing w:val="0"/>
          <w:sz w:val="28"/>
          <w:szCs w:val="28"/>
        </w:rPr>
      </w:pPr>
    </w:p>
    <w:p w:rsidR="00F7504A" w:rsidRPr="00AE575C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AE575C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D56378" w:rsidRPr="00AE575C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E575C">
        <w:rPr>
          <w:spacing w:val="0"/>
          <w:sz w:val="28"/>
          <w:szCs w:val="28"/>
        </w:rPr>
        <w:t>:</w:t>
      </w:r>
    </w:p>
    <w:p w:rsidR="00A97DBD" w:rsidRPr="00AE575C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Жилищный кодекс Российской Федерации;</w:t>
      </w:r>
    </w:p>
    <w:p w:rsidR="002B2EA9" w:rsidRPr="00AE575C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AE575C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06.04.2011 № 63-ФЗ «Об электронной подписи»;</w:t>
      </w:r>
    </w:p>
    <w:p w:rsidR="0013621F" w:rsidRPr="00AE575C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AE575C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AE575C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Устав</w:t>
      </w:r>
      <w:r w:rsidR="00120E3B" w:rsidRPr="00AE575C">
        <w:rPr>
          <w:spacing w:val="0"/>
          <w:sz w:val="28"/>
          <w:szCs w:val="28"/>
        </w:rPr>
        <w:t xml:space="preserve">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="00647829" w:rsidRPr="00AE575C">
        <w:rPr>
          <w:spacing w:val="0"/>
        </w:rPr>
        <w:t xml:space="preserve"> </w:t>
      </w:r>
      <w:r w:rsidR="00647829" w:rsidRPr="00AE575C">
        <w:rPr>
          <w:spacing w:val="0"/>
          <w:sz w:val="28"/>
          <w:szCs w:val="28"/>
        </w:rPr>
        <w:t>сельского</w:t>
      </w:r>
      <w:r w:rsidR="00120E3B" w:rsidRPr="00AE575C">
        <w:rPr>
          <w:spacing w:val="0"/>
          <w:sz w:val="28"/>
          <w:szCs w:val="28"/>
        </w:rPr>
        <w:t xml:space="preserve"> поселения </w:t>
      </w:r>
      <w:r w:rsidR="00647829" w:rsidRPr="00AE575C">
        <w:rPr>
          <w:spacing w:val="0"/>
          <w:sz w:val="28"/>
          <w:szCs w:val="28"/>
        </w:rPr>
        <w:t xml:space="preserve">Терновского </w:t>
      </w:r>
      <w:r w:rsidR="00120E3B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F23394" w:rsidRPr="00AE575C">
        <w:rPr>
          <w:spacing w:val="0"/>
          <w:sz w:val="28"/>
          <w:szCs w:val="28"/>
        </w:rPr>
        <w:t>;</w:t>
      </w:r>
    </w:p>
    <w:p w:rsidR="002B2EA9" w:rsidRPr="00AE575C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Pr="00AE575C">
        <w:rPr>
          <w:spacing w:val="0"/>
          <w:sz w:val="28"/>
          <w:szCs w:val="28"/>
        </w:rPr>
        <w:t xml:space="preserve"> </w:t>
      </w:r>
      <w:r w:rsidR="00647829" w:rsidRPr="00AE575C">
        <w:rPr>
          <w:spacing w:val="0"/>
          <w:sz w:val="28"/>
          <w:szCs w:val="28"/>
        </w:rPr>
        <w:t>сельского</w:t>
      </w:r>
      <w:r w:rsidRPr="00AE575C">
        <w:rPr>
          <w:spacing w:val="0"/>
          <w:sz w:val="28"/>
          <w:szCs w:val="28"/>
        </w:rPr>
        <w:t xml:space="preserve"> поселения </w:t>
      </w:r>
      <w:r w:rsidR="00647829" w:rsidRPr="00AE575C">
        <w:rPr>
          <w:spacing w:val="0"/>
          <w:sz w:val="28"/>
          <w:szCs w:val="28"/>
        </w:rPr>
        <w:t>Терновского</w:t>
      </w:r>
      <w:r w:rsidRPr="00AE575C">
        <w:rPr>
          <w:spacing w:val="0"/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B51903" w:rsidRPr="00AE575C" w:rsidRDefault="00636DD5" w:rsidP="008A1F5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Перечень</w:t>
      </w:r>
      <w:r w:rsidR="00F7504A" w:rsidRPr="00AE575C">
        <w:rPr>
          <w:spacing w:val="0"/>
          <w:sz w:val="28"/>
          <w:szCs w:val="28"/>
        </w:rPr>
        <w:t xml:space="preserve"> нормативных </w:t>
      </w:r>
      <w:r w:rsidR="00770C3F" w:rsidRPr="00AE575C">
        <w:rPr>
          <w:spacing w:val="0"/>
          <w:sz w:val="28"/>
          <w:szCs w:val="28"/>
        </w:rPr>
        <w:t xml:space="preserve">правовых </w:t>
      </w:r>
      <w:r w:rsidR="00F7504A" w:rsidRPr="00AE575C">
        <w:rPr>
          <w:spacing w:val="0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E575C">
        <w:rPr>
          <w:spacing w:val="0"/>
          <w:sz w:val="28"/>
          <w:szCs w:val="28"/>
        </w:rPr>
        <w:t>размещен на сайте Администрации</w:t>
      </w:r>
      <w:r w:rsidR="00F7504A" w:rsidRPr="00AE575C">
        <w:rPr>
          <w:spacing w:val="0"/>
          <w:sz w:val="28"/>
          <w:szCs w:val="28"/>
        </w:rPr>
        <w:t xml:space="preserve"> в подразделе «</w:t>
      </w:r>
      <w:r w:rsidR="009B77A5" w:rsidRPr="00AE575C">
        <w:rPr>
          <w:spacing w:val="0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AE575C">
        <w:rPr>
          <w:spacing w:val="0"/>
          <w:sz w:val="28"/>
          <w:szCs w:val="28"/>
        </w:rPr>
        <w:t>»</w:t>
      </w:r>
      <w:r w:rsidR="009B77A5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раздела «</w:t>
      </w:r>
      <w:r w:rsidR="009B77A5" w:rsidRPr="00AE575C">
        <w:rPr>
          <w:spacing w:val="0"/>
          <w:sz w:val="28"/>
          <w:szCs w:val="28"/>
        </w:rPr>
        <w:t>Муниципальные услуги</w:t>
      </w:r>
      <w:r w:rsidR="00F7504A" w:rsidRPr="00AE575C">
        <w:rPr>
          <w:spacing w:val="0"/>
          <w:sz w:val="28"/>
          <w:szCs w:val="28"/>
        </w:rPr>
        <w:t xml:space="preserve">» </w:t>
      </w:r>
      <w:r w:rsidR="00770C3F" w:rsidRPr="00AE575C">
        <w:rPr>
          <w:spacing w:val="0"/>
          <w:sz w:val="28"/>
          <w:szCs w:val="28"/>
        </w:rPr>
        <w:t xml:space="preserve">по </w:t>
      </w:r>
      <w:r w:rsidR="00F7504A" w:rsidRPr="00AE575C">
        <w:rPr>
          <w:spacing w:val="0"/>
          <w:sz w:val="28"/>
          <w:szCs w:val="28"/>
        </w:rPr>
        <w:t>адрес</w:t>
      </w:r>
      <w:r w:rsidR="00770C3F" w:rsidRPr="00AE575C">
        <w:rPr>
          <w:spacing w:val="0"/>
          <w:sz w:val="28"/>
          <w:szCs w:val="28"/>
        </w:rPr>
        <w:t xml:space="preserve">у </w:t>
      </w:r>
      <w:hyperlink r:id="rId11" w:history="1">
        <w:r w:rsidR="000B7335" w:rsidRPr="00AE575C">
          <w:rPr>
            <w:rStyle w:val="af"/>
            <w:bCs/>
            <w:spacing w:val="0"/>
            <w:sz w:val="28"/>
            <w:szCs w:val="28"/>
            <w:shd w:val="clear" w:color="auto" w:fill="FFFFFF"/>
          </w:rPr>
          <w:t>https://narodnenskoe.gosuslugi.ru</w:t>
        </w:r>
      </w:hyperlink>
    </w:p>
    <w:p w:rsidR="000B7335" w:rsidRPr="00AE575C" w:rsidRDefault="000B7335" w:rsidP="000B733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pacing w:val="0"/>
          <w:sz w:val="28"/>
          <w:szCs w:val="28"/>
        </w:rPr>
      </w:pPr>
    </w:p>
    <w:p w:rsidR="00F7504A" w:rsidRPr="00AE575C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770C3F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  <w:r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подлежащих представлению </w:t>
      </w:r>
      <w:r w:rsidR="00770C3F" w:rsidRPr="00AE575C">
        <w:rPr>
          <w:b/>
          <w:i w:val="0"/>
          <w:spacing w:val="0"/>
          <w:sz w:val="28"/>
          <w:szCs w:val="28"/>
        </w:rPr>
        <w:t>Заявителем</w:t>
      </w:r>
    </w:p>
    <w:p w:rsidR="00973BCE" w:rsidRPr="00AE575C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AE575C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AE575C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</w:t>
      </w:r>
      <w:r w:rsidR="005717E9" w:rsidRPr="00AE575C">
        <w:rPr>
          <w:spacing w:val="0"/>
          <w:sz w:val="28"/>
          <w:szCs w:val="28"/>
        </w:rPr>
        <w:t>го помещения в нежилое помещение</w:t>
      </w:r>
      <w:r w:rsidRPr="00AE575C">
        <w:rPr>
          <w:spacing w:val="0"/>
          <w:sz w:val="28"/>
          <w:szCs w:val="28"/>
        </w:rPr>
        <w:t>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AE575C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Документ</w:t>
      </w:r>
      <w:r w:rsidR="00973BCE" w:rsidRPr="00AE575C">
        <w:rPr>
          <w:spacing w:val="0"/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AE575C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9</w:t>
      </w:r>
      <w:r w:rsidR="00C1729E" w:rsidRPr="00AE575C">
        <w:rPr>
          <w:spacing w:val="0"/>
          <w:sz w:val="28"/>
          <w:szCs w:val="28"/>
        </w:rPr>
        <w:t xml:space="preserve">.2. </w:t>
      </w:r>
      <w:r w:rsidR="008563B6" w:rsidRPr="00AE575C">
        <w:rPr>
          <w:spacing w:val="0"/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AE575C">
        <w:rPr>
          <w:spacing w:val="0"/>
          <w:sz w:val="28"/>
          <w:szCs w:val="28"/>
        </w:rPr>
        <w:t>Заявителя</w:t>
      </w:r>
      <w:r w:rsidR="008563B6" w:rsidRPr="00AE575C">
        <w:rPr>
          <w:spacing w:val="0"/>
          <w:sz w:val="28"/>
          <w:szCs w:val="28"/>
        </w:rPr>
        <w:t xml:space="preserve">, представитель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="008563B6" w:rsidRPr="00AE575C">
        <w:rPr>
          <w:spacing w:val="0"/>
          <w:sz w:val="28"/>
          <w:szCs w:val="28"/>
        </w:rPr>
        <w:t xml:space="preserve">вправе представить: </w:t>
      </w:r>
    </w:p>
    <w:p w:rsidR="008563B6" w:rsidRPr="00AE575C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AE575C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AE575C">
        <w:rPr>
          <w:spacing w:val="0"/>
          <w:sz w:val="28"/>
          <w:szCs w:val="28"/>
        </w:rPr>
        <w:t xml:space="preserve">(при наличии) Заявителя </w:t>
      </w:r>
      <w:r w:rsidRPr="00AE575C">
        <w:rPr>
          <w:spacing w:val="0"/>
          <w:sz w:val="28"/>
          <w:szCs w:val="28"/>
        </w:rPr>
        <w:t xml:space="preserve">и подписанную руководителем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AE575C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обращении посредством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 xml:space="preserve">(в случае, если </w:t>
      </w:r>
      <w:r w:rsidR="001411AF" w:rsidRPr="00AE575C">
        <w:rPr>
          <w:spacing w:val="0"/>
          <w:sz w:val="28"/>
          <w:szCs w:val="28"/>
        </w:rPr>
        <w:t xml:space="preserve">Заявителем </w:t>
      </w:r>
      <w:r w:rsidRPr="00AE575C">
        <w:rPr>
          <w:spacing w:val="0"/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AE575C">
        <w:rPr>
          <w:spacing w:val="0"/>
          <w:sz w:val="28"/>
          <w:szCs w:val="28"/>
        </w:rPr>
        <w:t xml:space="preserve">ектронной подписи в формате </w:t>
      </w:r>
      <w:proofErr w:type="spellStart"/>
      <w:r w:rsidR="00C1729E" w:rsidRPr="00AE575C">
        <w:rPr>
          <w:spacing w:val="0"/>
          <w:sz w:val="28"/>
          <w:szCs w:val="28"/>
        </w:rPr>
        <w:t>sig</w:t>
      </w:r>
      <w:proofErr w:type="spellEnd"/>
      <w:r w:rsidR="00C1729E" w:rsidRPr="00AE575C">
        <w:rPr>
          <w:spacing w:val="0"/>
          <w:sz w:val="28"/>
          <w:szCs w:val="28"/>
        </w:rPr>
        <w:t>.</w:t>
      </w:r>
    </w:p>
    <w:p w:rsidR="00C1729E" w:rsidRPr="00AE575C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9</w:t>
      </w:r>
      <w:r w:rsidR="00C1729E" w:rsidRPr="00AE575C">
        <w:rPr>
          <w:spacing w:val="0"/>
          <w:sz w:val="28"/>
          <w:szCs w:val="28"/>
        </w:rPr>
        <w:t xml:space="preserve">.3. При обращении Заявителя (представителя) в Администрацию им представляется документ, удостоверяющий личность Заявителя (представителя Заявителя). </w:t>
      </w:r>
    </w:p>
    <w:p w:rsidR="00C1729E" w:rsidRPr="00AE575C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 случае направления заявления посредством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AE575C">
        <w:rPr>
          <w:spacing w:val="0"/>
          <w:sz w:val="28"/>
          <w:szCs w:val="28"/>
        </w:rPr>
        <w:t>ия.</w:t>
      </w:r>
    </w:p>
    <w:p w:rsidR="00BA593C" w:rsidRPr="00AE575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hAnsi="Times New Roman"/>
          <w:sz w:val="28"/>
          <w:szCs w:val="28"/>
        </w:rPr>
        <w:t>9</w:t>
      </w:r>
      <w:r w:rsidR="000910E9" w:rsidRPr="00AE575C">
        <w:rPr>
          <w:rFonts w:ascii="Times New Roman" w:hAnsi="Times New Roman"/>
          <w:sz w:val="28"/>
          <w:szCs w:val="28"/>
        </w:rPr>
        <w:t xml:space="preserve">.4. </w:t>
      </w:r>
      <w:r w:rsidR="00BA593C" w:rsidRPr="00AE575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AE575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AE575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AE575C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1729E" w:rsidRPr="00AE575C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r w:rsidRPr="00AE575C">
        <w:rPr>
          <w:b/>
          <w:spacing w:val="0"/>
          <w:sz w:val="28"/>
          <w:szCs w:val="28"/>
        </w:rPr>
        <w:t>1</w:t>
      </w:r>
      <w:r w:rsidR="0092592D" w:rsidRPr="00AE575C">
        <w:rPr>
          <w:b/>
          <w:spacing w:val="0"/>
          <w:sz w:val="28"/>
          <w:szCs w:val="28"/>
        </w:rPr>
        <w:t>0</w:t>
      </w:r>
      <w:r w:rsidRPr="00AE575C">
        <w:rPr>
          <w:b/>
          <w:spacing w:val="0"/>
          <w:sz w:val="28"/>
          <w:szCs w:val="28"/>
        </w:rPr>
        <w:t>. Исчерпывающий перечень документов</w:t>
      </w:r>
      <w:r w:rsidRPr="00AE575C">
        <w:rPr>
          <w:rStyle w:val="91"/>
          <w:b/>
          <w:spacing w:val="0"/>
          <w:sz w:val="28"/>
          <w:szCs w:val="28"/>
        </w:rPr>
        <w:t xml:space="preserve">, </w:t>
      </w:r>
      <w:r w:rsidRPr="00AE575C">
        <w:rPr>
          <w:b/>
          <w:spacing w:val="0"/>
          <w:sz w:val="28"/>
          <w:szCs w:val="28"/>
        </w:rPr>
        <w:t>необходимых для предоставления Муниципальной услуги</w:t>
      </w:r>
      <w:r w:rsidRPr="00AE575C">
        <w:rPr>
          <w:rStyle w:val="91"/>
          <w:b/>
          <w:spacing w:val="0"/>
          <w:sz w:val="28"/>
          <w:szCs w:val="28"/>
        </w:rPr>
        <w:t xml:space="preserve">, </w:t>
      </w:r>
      <w:r w:rsidRPr="00AE575C">
        <w:rPr>
          <w:b/>
          <w:spacing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AE575C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z w:val="28"/>
          <w:szCs w:val="28"/>
        </w:rPr>
      </w:pPr>
    </w:p>
    <w:p w:rsidR="00C1729E" w:rsidRPr="00AE575C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</w:t>
      </w:r>
      <w:r w:rsidR="0092592D" w:rsidRPr="00AE575C">
        <w:rPr>
          <w:rFonts w:ascii="Times New Roman" w:hAnsi="Times New Roman"/>
          <w:sz w:val="28"/>
          <w:szCs w:val="28"/>
        </w:rPr>
        <w:t>0</w:t>
      </w:r>
      <w:r w:rsidRPr="00AE575C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pacing w:val="0"/>
          <w:sz w:val="28"/>
          <w:szCs w:val="28"/>
        </w:rPr>
      </w:pPr>
      <w:r w:rsidRPr="00AE575C">
        <w:rPr>
          <w:rFonts w:eastAsiaTheme="minorHAnsi"/>
          <w:spacing w:val="0"/>
          <w:sz w:val="28"/>
          <w:szCs w:val="28"/>
        </w:rPr>
        <w:t xml:space="preserve">План </w:t>
      </w:r>
      <w:r w:rsidR="00A807F2" w:rsidRPr="00AE575C">
        <w:rPr>
          <w:rFonts w:eastAsiaTheme="minorHAnsi"/>
          <w:spacing w:val="0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A807F2" w:rsidRPr="00AE575C">
          <w:rPr>
            <w:rFonts w:eastAsiaTheme="minorHAnsi"/>
            <w:spacing w:val="0"/>
            <w:sz w:val="28"/>
            <w:szCs w:val="28"/>
          </w:rPr>
          <w:t>паспорт</w:t>
        </w:r>
      </w:hyperlink>
      <w:r w:rsidR="00A807F2" w:rsidRPr="00AE575C">
        <w:rPr>
          <w:rFonts w:eastAsiaTheme="minorHAnsi"/>
          <w:spacing w:val="0"/>
          <w:sz w:val="28"/>
          <w:szCs w:val="28"/>
        </w:rPr>
        <w:t xml:space="preserve"> такого помещения)</w:t>
      </w:r>
      <w:r w:rsidRPr="00AE575C">
        <w:rPr>
          <w:rFonts w:eastAsiaTheme="minorHAnsi"/>
          <w:spacing w:val="0"/>
          <w:sz w:val="28"/>
          <w:szCs w:val="28"/>
        </w:rPr>
        <w:t xml:space="preserve"> (</w:t>
      </w:r>
      <w:r w:rsidRPr="00AE575C">
        <w:rPr>
          <w:spacing w:val="0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AE575C">
        <w:rPr>
          <w:rFonts w:eastAsiaTheme="minorHAnsi"/>
          <w:spacing w:val="0"/>
          <w:sz w:val="28"/>
          <w:szCs w:val="28"/>
        </w:rPr>
        <w:t>;</w:t>
      </w:r>
    </w:p>
    <w:p w:rsidR="00A40403" w:rsidRPr="00AE575C" w:rsidRDefault="005717E9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п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 xml:space="preserve">оэтажный </w:t>
      </w:r>
      <w:r w:rsidR="00A807F2" w:rsidRPr="00AE575C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="00D2634E" w:rsidRPr="00AE575C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AE575C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10</w:t>
      </w:r>
      <w:r w:rsidR="00BF6598" w:rsidRPr="00AE575C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AE575C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AE575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AE575C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AE575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717E9" w:rsidRPr="00AE575C">
        <w:rPr>
          <w:rFonts w:ascii="Times New Roman" w:eastAsiaTheme="minorHAnsi" w:hAnsi="Times New Roman"/>
          <w:sz w:val="28"/>
          <w:szCs w:val="28"/>
        </w:rPr>
        <w:t xml:space="preserve">олжностного лица Администрации </w:t>
      </w:r>
      <w:r w:rsidRPr="00AE575C">
        <w:rPr>
          <w:rFonts w:ascii="Times New Roman" w:eastAsiaTheme="minorHAns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r w:rsidR="005717E9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>уведомляется Заявитель, а также приносятся извинения за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доставленные неудобства;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E575C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.3. </w:t>
      </w:r>
      <w:r w:rsidR="00F7504A" w:rsidRPr="00AE575C">
        <w:rPr>
          <w:spacing w:val="0"/>
          <w:sz w:val="28"/>
          <w:szCs w:val="28"/>
        </w:rPr>
        <w:t xml:space="preserve">Документы, указанные в </w:t>
      </w:r>
      <w:r w:rsidR="00BA593C" w:rsidRPr="00AE575C">
        <w:rPr>
          <w:spacing w:val="0"/>
          <w:sz w:val="28"/>
          <w:szCs w:val="28"/>
        </w:rPr>
        <w:t>п</w:t>
      </w:r>
      <w:r w:rsidRPr="00AE575C">
        <w:rPr>
          <w:spacing w:val="0"/>
          <w:sz w:val="28"/>
          <w:szCs w:val="28"/>
        </w:rPr>
        <w:t>п</w:t>
      </w:r>
      <w:r w:rsidR="00F7504A" w:rsidRPr="00AE575C">
        <w:rPr>
          <w:spacing w:val="0"/>
          <w:sz w:val="28"/>
          <w:szCs w:val="28"/>
        </w:rPr>
        <w:t>.1</w:t>
      </w:r>
      <w:r w:rsidR="00ED10CF" w:rsidRPr="00AE575C">
        <w:rPr>
          <w:spacing w:val="0"/>
          <w:sz w:val="28"/>
          <w:szCs w:val="28"/>
        </w:rPr>
        <w:t>0</w:t>
      </w:r>
      <w:r w:rsidR="00F7504A" w:rsidRPr="00AE575C">
        <w:rPr>
          <w:spacing w:val="0"/>
          <w:sz w:val="28"/>
          <w:szCs w:val="28"/>
        </w:rPr>
        <w:t xml:space="preserve">.1 настоящего </w:t>
      </w:r>
      <w:r w:rsidRPr="00AE575C">
        <w:rPr>
          <w:spacing w:val="0"/>
          <w:sz w:val="28"/>
          <w:szCs w:val="28"/>
        </w:rPr>
        <w:t>пункта</w:t>
      </w:r>
      <w:r w:rsidR="00F7504A" w:rsidRPr="00AE575C">
        <w:rPr>
          <w:spacing w:val="0"/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11</w:t>
      </w:r>
      <w:r w:rsidR="00BA593C" w:rsidRPr="00AE575C">
        <w:rPr>
          <w:b/>
          <w:i w:val="0"/>
          <w:spacing w:val="0"/>
          <w:sz w:val="28"/>
          <w:szCs w:val="28"/>
        </w:rPr>
        <w:t xml:space="preserve">. </w:t>
      </w:r>
      <w:r w:rsidR="00F7504A" w:rsidRPr="00AE575C">
        <w:rPr>
          <w:b/>
          <w:i w:val="0"/>
          <w:spacing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AE575C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CE77C6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b/>
          <w:i w:val="0"/>
          <w:spacing w:val="0"/>
          <w:sz w:val="28"/>
          <w:szCs w:val="28"/>
        </w:rPr>
        <w:t>услуги</w:t>
      </w:r>
    </w:p>
    <w:p w:rsidR="00BA593C" w:rsidRPr="00AE575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 </w:t>
      </w:r>
      <w:r w:rsidR="00F7504A" w:rsidRPr="00AE575C">
        <w:rPr>
          <w:spacing w:val="0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.1.1. </w:t>
      </w:r>
      <w:r w:rsidR="00F7504A" w:rsidRPr="00AE575C">
        <w:rPr>
          <w:spacing w:val="0"/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.1.2. </w:t>
      </w:r>
      <w:r w:rsidR="00F7504A" w:rsidRPr="00AE575C">
        <w:rPr>
          <w:spacing w:val="0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 w:rsidRPr="00AE575C">
        <w:rPr>
          <w:spacing w:val="0"/>
          <w:sz w:val="28"/>
          <w:szCs w:val="28"/>
        </w:rPr>
        <w:t>, РПГУ</w:t>
      </w:r>
      <w:r w:rsidR="00F7504A" w:rsidRPr="00AE575C">
        <w:rPr>
          <w:spacing w:val="0"/>
          <w:sz w:val="28"/>
          <w:szCs w:val="28"/>
        </w:rPr>
        <w:t>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.1.3. </w:t>
      </w:r>
      <w:r w:rsidR="00F7504A" w:rsidRPr="00AE575C">
        <w:rPr>
          <w:spacing w:val="0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.1.4. </w:t>
      </w:r>
      <w:r w:rsidR="00F7504A" w:rsidRPr="00AE575C">
        <w:rPr>
          <w:spacing w:val="0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 указанным лицом);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.1.5. </w:t>
      </w:r>
      <w:r w:rsidR="00F7504A" w:rsidRPr="00AE575C">
        <w:rPr>
          <w:spacing w:val="0"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.1.6. </w:t>
      </w:r>
      <w:r w:rsidR="00F7504A" w:rsidRPr="00AE575C">
        <w:rPr>
          <w:spacing w:val="0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</w:t>
      </w:r>
      <w:r w:rsidR="00F7504A" w:rsidRPr="00AE575C">
        <w:rPr>
          <w:spacing w:val="0"/>
          <w:sz w:val="28"/>
          <w:szCs w:val="28"/>
        </w:rPr>
        <w:lastRenderedPageBreak/>
        <w:t xml:space="preserve">информацию и сведения, содержащиеся в документах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.1.7. </w:t>
      </w:r>
      <w:r w:rsidR="00F7504A" w:rsidRPr="00AE575C">
        <w:rPr>
          <w:spacing w:val="0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.1.8. </w:t>
      </w:r>
      <w:r w:rsidR="00F7504A" w:rsidRPr="00AE575C">
        <w:rPr>
          <w:spacing w:val="0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E575C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Решение об отказе в приеме </w:t>
      </w:r>
      <w:r w:rsidR="00D14D57" w:rsidRPr="00AE575C">
        <w:rPr>
          <w:spacing w:val="0"/>
          <w:sz w:val="28"/>
          <w:szCs w:val="28"/>
        </w:rPr>
        <w:t xml:space="preserve">и регистрации </w:t>
      </w:r>
      <w:r w:rsidRPr="00AE575C">
        <w:rPr>
          <w:spacing w:val="0"/>
          <w:sz w:val="28"/>
          <w:szCs w:val="28"/>
        </w:rPr>
        <w:t>документов по основаниям, указанным в пункте</w:t>
      </w:r>
      <w:r w:rsidR="00CE77C6" w:rsidRPr="00AE575C">
        <w:rPr>
          <w:spacing w:val="0"/>
          <w:sz w:val="28"/>
          <w:szCs w:val="28"/>
        </w:rPr>
        <w:t xml:space="preserve"> 1</w:t>
      </w:r>
      <w:r w:rsidR="002548C9" w:rsidRPr="00AE575C">
        <w:rPr>
          <w:spacing w:val="0"/>
          <w:sz w:val="28"/>
          <w:szCs w:val="28"/>
        </w:rPr>
        <w:t>1</w:t>
      </w:r>
      <w:r w:rsidR="00CE77C6" w:rsidRPr="00AE575C">
        <w:rPr>
          <w:spacing w:val="0"/>
          <w:sz w:val="28"/>
          <w:szCs w:val="28"/>
        </w:rPr>
        <w:t xml:space="preserve">.1 </w:t>
      </w:r>
      <w:r w:rsidRPr="00AE575C">
        <w:rPr>
          <w:spacing w:val="0"/>
          <w:sz w:val="28"/>
          <w:szCs w:val="28"/>
        </w:rPr>
        <w:t xml:space="preserve">настоящего Административного регламента, оформляется </w:t>
      </w:r>
      <w:r w:rsidR="00A27728" w:rsidRPr="00AE575C">
        <w:rPr>
          <w:spacing w:val="0"/>
          <w:sz w:val="28"/>
          <w:szCs w:val="28"/>
        </w:rPr>
        <w:t>по форме согласно Приложению № 4</w:t>
      </w:r>
      <w:r w:rsidRPr="00AE575C">
        <w:rPr>
          <w:spacing w:val="0"/>
          <w:sz w:val="28"/>
          <w:szCs w:val="28"/>
        </w:rPr>
        <w:t xml:space="preserve"> к настоящему Административному регламенту.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.2. </w:t>
      </w:r>
      <w:r w:rsidR="00F7504A" w:rsidRPr="00AE575C">
        <w:rPr>
          <w:spacing w:val="0"/>
          <w:sz w:val="28"/>
          <w:szCs w:val="28"/>
        </w:rPr>
        <w:t>Решени</w:t>
      </w:r>
      <w:r w:rsidR="00CE77C6" w:rsidRPr="00AE575C">
        <w:rPr>
          <w:spacing w:val="0"/>
          <w:sz w:val="28"/>
          <w:szCs w:val="28"/>
        </w:rPr>
        <w:t xml:space="preserve">е об отказе в приеме </w:t>
      </w:r>
      <w:r w:rsidR="00D14D57" w:rsidRPr="00AE575C">
        <w:rPr>
          <w:spacing w:val="0"/>
          <w:sz w:val="28"/>
          <w:szCs w:val="28"/>
        </w:rPr>
        <w:t xml:space="preserve">и регистрации </w:t>
      </w:r>
      <w:r w:rsidR="00CE77C6" w:rsidRPr="00AE575C">
        <w:rPr>
          <w:spacing w:val="0"/>
          <w:sz w:val="28"/>
          <w:szCs w:val="28"/>
        </w:rPr>
        <w:t>документов</w:t>
      </w:r>
      <w:r w:rsidR="00F7504A" w:rsidRPr="00AE575C">
        <w:rPr>
          <w:spacing w:val="0"/>
          <w:sz w:val="28"/>
          <w:szCs w:val="28"/>
        </w:rPr>
        <w:t xml:space="preserve"> </w:t>
      </w:r>
      <w:r w:rsidR="00CE77C6" w:rsidRPr="00AE575C">
        <w:rPr>
          <w:spacing w:val="0"/>
          <w:sz w:val="28"/>
          <w:szCs w:val="28"/>
        </w:rPr>
        <w:t>п</w:t>
      </w:r>
      <w:r w:rsidR="00F7504A" w:rsidRPr="00AE575C">
        <w:rPr>
          <w:spacing w:val="0"/>
          <w:sz w:val="28"/>
          <w:szCs w:val="28"/>
        </w:rPr>
        <w:t>о основаниям, указанным в пункте</w:t>
      </w:r>
      <w:r w:rsidR="00CE77C6" w:rsidRPr="00AE575C">
        <w:rPr>
          <w:spacing w:val="0"/>
          <w:sz w:val="28"/>
          <w:szCs w:val="28"/>
        </w:rPr>
        <w:t xml:space="preserve"> 1</w:t>
      </w:r>
      <w:r w:rsidR="0092592D" w:rsidRPr="00AE575C">
        <w:rPr>
          <w:spacing w:val="0"/>
          <w:sz w:val="28"/>
          <w:szCs w:val="28"/>
        </w:rPr>
        <w:t>1</w:t>
      </w:r>
      <w:r w:rsidR="00CE77C6" w:rsidRPr="00AE575C">
        <w:rPr>
          <w:spacing w:val="0"/>
          <w:sz w:val="28"/>
          <w:szCs w:val="28"/>
        </w:rPr>
        <w:t xml:space="preserve">.1 настоящего </w:t>
      </w:r>
      <w:r w:rsidR="00F7504A" w:rsidRPr="00AE575C">
        <w:rPr>
          <w:spacing w:val="0"/>
          <w:sz w:val="28"/>
          <w:szCs w:val="28"/>
        </w:rPr>
        <w:t xml:space="preserve">Административного регламента, направляется </w:t>
      </w:r>
      <w:r w:rsidR="00D14D57" w:rsidRPr="00AE575C">
        <w:rPr>
          <w:spacing w:val="0"/>
          <w:sz w:val="28"/>
          <w:szCs w:val="28"/>
        </w:rPr>
        <w:t xml:space="preserve">Заявителю </w:t>
      </w:r>
      <w:r w:rsidR="00F7504A" w:rsidRPr="00AE575C">
        <w:rPr>
          <w:spacing w:val="0"/>
          <w:sz w:val="28"/>
          <w:szCs w:val="28"/>
        </w:rPr>
        <w:t xml:space="preserve">способом, определенным </w:t>
      </w:r>
      <w:r w:rsidR="00D14D57" w:rsidRPr="00AE575C">
        <w:rPr>
          <w:spacing w:val="0"/>
          <w:sz w:val="28"/>
          <w:szCs w:val="28"/>
        </w:rPr>
        <w:t xml:space="preserve">Заявителем </w:t>
      </w:r>
      <w:r w:rsidR="00F7504A" w:rsidRPr="00AE575C">
        <w:rPr>
          <w:spacing w:val="0"/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AE575C">
        <w:rPr>
          <w:spacing w:val="0"/>
          <w:sz w:val="28"/>
          <w:szCs w:val="28"/>
        </w:rPr>
        <w:t>Администрацию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.3. </w:t>
      </w:r>
      <w:r w:rsidR="00F7504A" w:rsidRPr="00AE575C">
        <w:rPr>
          <w:spacing w:val="0"/>
          <w:sz w:val="28"/>
          <w:szCs w:val="28"/>
        </w:rPr>
        <w:t>Отказ в приеме документов, по основаниям, указанным в пункте 1</w:t>
      </w:r>
      <w:r w:rsidR="0092592D" w:rsidRPr="00AE575C">
        <w:rPr>
          <w:spacing w:val="0"/>
          <w:sz w:val="28"/>
          <w:szCs w:val="28"/>
        </w:rPr>
        <w:t>1</w:t>
      </w:r>
      <w:r w:rsidR="00F7504A" w:rsidRPr="00AE575C">
        <w:rPr>
          <w:spacing w:val="0"/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AE575C">
        <w:rPr>
          <w:spacing w:val="0"/>
          <w:sz w:val="28"/>
          <w:szCs w:val="28"/>
        </w:rPr>
        <w:t xml:space="preserve">Заявителя </w:t>
      </w:r>
      <w:r w:rsidR="00F7504A" w:rsidRPr="00AE575C">
        <w:rPr>
          <w:spacing w:val="0"/>
          <w:sz w:val="28"/>
          <w:szCs w:val="28"/>
        </w:rPr>
        <w:t xml:space="preserve">в Администрацию за получением </w:t>
      </w:r>
      <w:r w:rsidR="00D14D57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1</w:t>
      </w:r>
      <w:r w:rsidR="0092592D" w:rsidRPr="00AE575C">
        <w:rPr>
          <w:b/>
          <w:i w:val="0"/>
          <w:spacing w:val="0"/>
          <w:sz w:val="28"/>
          <w:szCs w:val="28"/>
        </w:rPr>
        <w:t>2</w:t>
      </w:r>
      <w:r w:rsidRPr="00AE575C">
        <w:rPr>
          <w:b/>
          <w:i w:val="0"/>
          <w:spacing w:val="0"/>
          <w:sz w:val="28"/>
          <w:szCs w:val="28"/>
        </w:rPr>
        <w:t xml:space="preserve">. </w:t>
      </w:r>
      <w:r w:rsidR="00F7504A" w:rsidRPr="00AE575C">
        <w:rPr>
          <w:b/>
          <w:i w:val="0"/>
          <w:spacing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12.1. </w:t>
      </w:r>
      <w:r w:rsidR="00F7504A" w:rsidRPr="00AE575C">
        <w:rPr>
          <w:spacing w:val="0"/>
          <w:sz w:val="28"/>
          <w:szCs w:val="28"/>
        </w:rPr>
        <w:t>Оснований для приостановления</w:t>
      </w:r>
      <w:r w:rsidR="003A40B9" w:rsidRPr="00AE575C">
        <w:rPr>
          <w:spacing w:val="0"/>
          <w:sz w:val="28"/>
          <w:szCs w:val="28"/>
        </w:rPr>
        <w:t xml:space="preserve"> предоставлени</w:t>
      </w:r>
      <w:r w:rsidR="00A04EB0" w:rsidRPr="00AE575C">
        <w:rPr>
          <w:spacing w:val="0"/>
          <w:sz w:val="28"/>
          <w:szCs w:val="28"/>
        </w:rPr>
        <w:t>я</w:t>
      </w:r>
      <w:r w:rsidR="003A40B9" w:rsidRPr="00AE575C">
        <w:rPr>
          <w:spacing w:val="0"/>
          <w:sz w:val="28"/>
          <w:szCs w:val="28"/>
        </w:rPr>
        <w:t xml:space="preserve"> </w:t>
      </w:r>
      <w:r w:rsidR="00CE77C6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 не предусмотрено.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12.2. </w:t>
      </w:r>
      <w:r w:rsidR="004E08B3" w:rsidRPr="00AE575C">
        <w:rPr>
          <w:spacing w:val="0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AE575C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Заявителем </w:t>
      </w:r>
      <w:r w:rsidR="004E08B3" w:rsidRPr="00AE575C">
        <w:rPr>
          <w:spacing w:val="0"/>
          <w:sz w:val="28"/>
          <w:szCs w:val="28"/>
        </w:rPr>
        <w:t xml:space="preserve">не представлены документы, определенные пунктом </w:t>
      </w:r>
      <w:r w:rsidR="002548C9" w:rsidRPr="00AE575C">
        <w:rPr>
          <w:spacing w:val="0"/>
          <w:sz w:val="28"/>
          <w:szCs w:val="28"/>
        </w:rPr>
        <w:t>9</w:t>
      </w:r>
      <w:r w:rsidR="004E08B3" w:rsidRPr="00AE575C">
        <w:rPr>
          <w:spacing w:val="0"/>
          <w:sz w:val="28"/>
          <w:szCs w:val="28"/>
        </w:rPr>
        <w:t xml:space="preserve"> настоящего Административного регламента;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поступлени</w:t>
      </w:r>
      <w:r w:rsidR="00A04EB0" w:rsidRPr="00AE575C">
        <w:rPr>
          <w:spacing w:val="0"/>
          <w:sz w:val="28"/>
          <w:szCs w:val="28"/>
        </w:rPr>
        <w:t>е</w:t>
      </w:r>
      <w:r w:rsidRPr="00AE575C">
        <w:rPr>
          <w:spacing w:val="0"/>
          <w:sz w:val="28"/>
          <w:szCs w:val="28"/>
        </w:rPr>
        <w:t xml:space="preserve"> в </w:t>
      </w:r>
      <w:r w:rsidR="00A04EB0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AE575C">
        <w:rPr>
          <w:spacing w:val="0"/>
          <w:sz w:val="28"/>
          <w:szCs w:val="28"/>
        </w:rPr>
        <w:t xml:space="preserve">Заявителем </w:t>
      </w:r>
      <w:r w:rsidRPr="00AE575C">
        <w:rPr>
          <w:spacing w:val="0"/>
          <w:sz w:val="28"/>
          <w:szCs w:val="28"/>
        </w:rPr>
        <w:t>по</w:t>
      </w:r>
      <w:proofErr w:type="gramEnd"/>
      <w:r w:rsidRPr="00AE575C">
        <w:rPr>
          <w:spacing w:val="0"/>
          <w:sz w:val="28"/>
          <w:szCs w:val="28"/>
        </w:rPr>
        <w:t xml:space="preserve"> собственной инициативе. </w:t>
      </w:r>
      <w:proofErr w:type="gramStart"/>
      <w:r w:rsidRPr="00AE575C">
        <w:rPr>
          <w:spacing w:val="0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AE575C">
        <w:rPr>
          <w:spacing w:val="0"/>
          <w:sz w:val="28"/>
          <w:szCs w:val="28"/>
        </w:rPr>
        <w:t>Администрация</w:t>
      </w:r>
      <w:r w:rsidRPr="00AE575C">
        <w:rPr>
          <w:spacing w:val="0"/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</w:t>
      </w:r>
      <w:r w:rsidR="00A04EB0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 xml:space="preserve">о получении такого ответа, </w:t>
      </w:r>
      <w:r w:rsidRPr="00AE575C">
        <w:rPr>
          <w:spacing w:val="0"/>
          <w:sz w:val="28"/>
          <w:szCs w:val="28"/>
        </w:rPr>
        <w:lastRenderedPageBreak/>
        <w:t>предложил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</w:t>
      </w:r>
      <w:r w:rsidR="00A04EB0" w:rsidRPr="00AE575C">
        <w:rPr>
          <w:spacing w:val="0"/>
          <w:sz w:val="28"/>
          <w:szCs w:val="28"/>
        </w:rPr>
        <w:t xml:space="preserve">Заявителю </w:t>
      </w:r>
      <w:r w:rsidRPr="00AE575C">
        <w:rPr>
          <w:spacing w:val="0"/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 настоящего Административного</w:t>
      </w:r>
      <w:proofErr w:type="gramEnd"/>
      <w:r w:rsidRPr="00AE575C">
        <w:rPr>
          <w:spacing w:val="0"/>
          <w:sz w:val="28"/>
          <w:szCs w:val="28"/>
        </w:rPr>
        <w:t xml:space="preserve"> регламента, и не получил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представления документов, определенных пунктом </w:t>
      </w:r>
      <w:r w:rsidR="002548C9" w:rsidRPr="00AE575C">
        <w:rPr>
          <w:spacing w:val="0"/>
          <w:sz w:val="28"/>
          <w:szCs w:val="28"/>
        </w:rPr>
        <w:t>9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</w:t>
      </w:r>
      <w:r w:rsidR="00A04EB0" w:rsidRPr="00AE575C">
        <w:rPr>
          <w:spacing w:val="0"/>
          <w:sz w:val="28"/>
          <w:szCs w:val="28"/>
        </w:rPr>
        <w:t>,</w:t>
      </w:r>
      <w:r w:rsidRPr="00AE575C">
        <w:rPr>
          <w:spacing w:val="0"/>
          <w:sz w:val="28"/>
          <w:szCs w:val="28"/>
        </w:rPr>
        <w:t xml:space="preserve"> в ненадлежащий орган;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- квартира расположена на</w:t>
      </w:r>
      <w:r w:rsidR="00984D58" w:rsidRPr="00AE575C">
        <w:rPr>
          <w:spacing w:val="0"/>
          <w:sz w:val="28"/>
          <w:szCs w:val="28"/>
        </w:rPr>
        <w:t xml:space="preserve"> первом этаже указанного дома;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AE575C">
        <w:rPr>
          <w:spacing w:val="0"/>
          <w:sz w:val="28"/>
          <w:szCs w:val="28"/>
        </w:rPr>
        <w:t xml:space="preserve">помещение, не являются жилыми;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е) также не допускается: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>перевод жилого помещения в наемном доме социального испол</w:t>
      </w:r>
      <w:r w:rsidRPr="00AE575C">
        <w:rPr>
          <w:spacing w:val="0"/>
          <w:sz w:val="28"/>
          <w:szCs w:val="28"/>
        </w:rPr>
        <w:t xml:space="preserve">ьзования в нежилое помещение; 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AE575C">
        <w:rPr>
          <w:spacing w:val="0"/>
          <w:sz w:val="28"/>
          <w:szCs w:val="28"/>
        </w:rPr>
        <w:t xml:space="preserve">деятельности;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AE575C">
        <w:rPr>
          <w:spacing w:val="0"/>
          <w:sz w:val="28"/>
          <w:szCs w:val="28"/>
        </w:rPr>
        <w:t>помещение</w:t>
      </w:r>
      <w:proofErr w:type="gramEnd"/>
      <w:r w:rsidR="004E08B3" w:rsidRPr="00AE575C">
        <w:rPr>
          <w:spacing w:val="0"/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ab/>
      </w:r>
      <w:r w:rsidR="004E08B3" w:rsidRPr="00AE575C">
        <w:rPr>
          <w:spacing w:val="0"/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AE575C">
        <w:rPr>
          <w:spacing w:val="0"/>
          <w:sz w:val="28"/>
          <w:szCs w:val="28"/>
        </w:rPr>
        <w:t xml:space="preserve"> требованиям законодательства.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12.3. </w:t>
      </w:r>
      <w:proofErr w:type="gramStart"/>
      <w:r w:rsidR="00984D58" w:rsidRPr="00AE575C">
        <w:rPr>
          <w:spacing w:val="0"/>
          <w:sz w:val="28"/>
          <w:szCs w:val="28"/>
        </w:rPr>
        <w:t>Неполучение или несвоевременное получение документов, указанных в пункте 1</w:t>
      </w:r>
      <w:r w:rsidR="00E57AF2" w:rsidRPr="00AE575C">
        <w:rPr>
          <w:spacing w:val="0"/>
          <w:sz w:val="28"/>
          <w:szCs w:val="28"/>
        </w:rPr>
        <w:t>0</w:t>
      </w:r>
      <w:r w:rsidR="00984D58" w:rsidRPr="00AE575C">
        <w:rPr>
          <w:spacing w:val="0"/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AE575C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92592D" w:rsidRPr="00AE575C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AE575C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AE575C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E575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AE575C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AE575C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AE575C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 случае поступления заявления </w:t>
      </w:r>
      <w:r w:rsidR="00E57AF2" w:rsidRPr="00AE575C">
        <w:rPr>
          <w:spacing w:val="0"/>
          <w:sz w:val="28"/>
          <w:szCs w:val="28"/>
        </w:rPr>
        <w:t xml:space="preserve">в выходной (праздничный) день </w:t>
      </w:r>
      <w:r w:rsidRPr="00AE575C">
        <w:rPr>
          <w:spacing w:val="0"/>
          <w:sz w:val="28"/>
          <w:szCs w:val="28"/>
        </w:rPr>
        <w:t xml:space="preserve">его регистрация осуществляется </w:t>
      </w:r>
      <w:r w:rsidR="00E57AF2" w:rsidRPr="00AE575C">
        <w:rPr>
          <w:spacing w:val="0"/>
          <w:sz w:val="28"/>
          <w:szCs w:val="28"/>
        </w:rPr>
        <w:t xml:space="preserve">в </w:t>
      </w:r>
      <w:proofErr w:type="gramStart"/>
      <w:r w:rsidR="00E57AF2" w:rsidRPr="00AE575C">
        <w:rPr>
          <w:spacing w:val="0"/>
          <w:sz w:val="28"/>
          <w:szCs w:val="28"/>
        </w:rPr>
        <w:t>первый</w:t>
      </w:r>
      <w:proofErr w:type="gramEnd"/>
      <w:r w:rsidR="00E57AF2" w:rsidRPr="00AE575C">
        <w:rPr>
          <w:spacing w:val="0"/>
          <w:sz w:val="28"/>
          <w:szCs w:val="28"/>
        </w:rPr>
        <w:t xml:space="preserve"> следующий за ним рабочий день</w:t>
      </w:r>
      <w:r w:rsidRPr="00AE575C">
        <w:rPr>
          <w:spacing w:val="0"/>
          <w:sz w:val="28"/>
          <w:szCs w:val="28"/>
        </w:rPr>
        <w:t xml:space="preserve">. 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AE575C" w:rsidRDefault="0092592D" w:rsidP="0092592D">
      <w:pPr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92592D" w:rsidRPr="00AE575C" w:rsidRDefault="0092592D" w:rsidP="0092592D">
      <w:pPr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AE575C">
        <w:rPr>
          <w:rFonts w:ascii="Times New Roman" w:hAnsi="Times New Roman"/>
          <w:bCs/>
          <w:sz w:val="28"/>
          <w:szCs w:val="28"/>
        </w:rPr>
        <w:t>заявлений</w:t>
      </w:r>
      <w:r w:rsidRPr="00AE575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AE575C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AE575C">
        <w:rPr>
          <w:rFonts w:ascii="Times New Roman" w:hAnsi="Times New Roman"/>
          <w:sz w:val="28"/>
          <w:szCs w:val="28"/>
        </w:rPr>
        <w:t>,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</w:t>
      </w:r>
      <w:r w:rsidRPr="00AE575C">
        <w:rPr>
          <w:rFonts w:ascii="Times New Roman" w:hAnsi="Times New Roman"/>
          <w:sz w:val="28"/>
          <w:szCs w:val="28"/>
        </w:rPr>
        <w:lastRenderedPageBreak/>
        <w:t>и выдачи документов, организовывается стоянка (парковка) для личного автомобильного транспорта Заявителей.</w:t>
      </w:r>
    </w:p>
    <w:p w:rsidR="0092592D" w:rsidRPr="00AE575C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режим работы;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номера кабинета и наименования отдела;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AE575C" w:rsidRDefault="0092592D" w:rsidP="0092592D">
      <w:pPr>
        <w:pStyle w:val="11"/>
        <w:rPr>
          <w:rFonts w:cs="Times New Roman"/>
          <w:color w:val="auto"/>
          <w:szCs w:val="28"/>
        </w:rPr>
      </w:pPr>
      <w:r w:rsidRPr="00AE575C">
        <w:rPr>
          <w:rFonts w:cs="Times New Roman"/>
          <w:color w:val="auto"/>
          <w:szCs w:val="28"/>
        </w:rPr>
        <w:t>1</w:t>
      </w:r>
      <w:r w:rsidRPr="00AE575C">
        <w:rPr>
          <w:rFonts w:cs="Times New Roman"/>
          <w:szCs w:val="28"/>
        </w:rPr>
        <w:t>6</w:t>
      </w:r>
      <w:r w:rsidRPr="00AE575C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AE575C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AE575C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AE575C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</w:t>
      </w:r>
      <w:r w:rsidR="0092592D" w:rsidRPr="00AE575C">
        <w:rPr>
          <w:rFonts w:ascii="Times New Roman" w:hAnsi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</w:t>
      </w:r>
      <w:r w:rsidR="0092592D" w:rsidRPr="00AE575C">
        <w:rPr>
          <w:rFonts w:ascii="Times New Roman" w:hAnsi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д</w:t>
      </w:r>
      <w:r w:rsidR="0092592D" w:rsidRPr="00AE575C">
        <w:rPr>
          <w:rFonts w:ascii="Times New Roman" w:hAnsi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е</w:t>
      </w:r>
      <w:r w:rsidR="0092592D" w:rsidRPr="00AE575C">
        <w:rPr>
          <w:rFonts w:ascii="Times New Roman" w:hAnsi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ж</w:t>
      </w:r>
      <w:r w:rsidR="0092592D" w:rsidRPr="00AE575C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з</w:t>
      </w:r>
      <w:r w:rsidR="0092592D" w:rsidRPr="00AE575C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и</w:t>
      </w:r>
      <w:r w:rsidR="0092592D" w:rsidRPr="00AE575C">
        <w:rPr>
          <w:rFonts w:ascii="Times New Roman" w:hAnsi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E575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AE575C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92592D" w:rsidRPr="00AE575C" w:rsidRDefault="0092592D" w:rsidP="0092592D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92592D" w:rsidRPr="00AE575C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E575C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E575C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 w:rsidRPr="00AE575C">
        <w:rPr>
          <w:rFonts w:ascii="Times New Roman" w:hAnsi="Times New Roman"/>
          <w:sz w:val="28"/>
          <w:szCs w:val="28"/>
        </w:rPr>
        <w:t>е</w:t>
      </w:r>
      <w:r w:rsidRPr="00AE575C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AE575C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а) </w:t>
      </w:r>
      <w:r w:rsidRPr="00AE575C">
        <w:rPr>
          <w:rFonts w:ascii="Times New Roman" w:hAnsi="Times New Roman"/>
          <w:sz w:val="28"/>
          <w:szCs w:val="28"/>
          <w:lang w:val="en-US"/>
        </w:rPr>
        <w:t>xml</w:t>
      </w:r>
      <w:r w:rsidRPr="00AE575C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E575C">
        <w:rPr>
          <w:rFonts w:ascii="Times New Roman" w:hAnsi="Times New Roman"/>
          <w:sz w:val="28"/>
          <w:szCs w:val="28"/>
          <w:lang w:val="en-US"/>
        </w:rPr>
        <w:t>xml</w:t>
      </w:r>
      <w:r w:rsidRPr="00AE575C">
        <w:rPr>
          <w:rFonts w:ascii="Times New Roman" w:hAnsi="Times New Roman"/>
          <w:sz w:val="28"/>
          <w:szCs w:val="28"/>
        </w:rPr>
        <w:t>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б) </w:t>
      </w:r>
      <w:r w:rsidRPr="00AE575C">
        <w:rPr>
          <w:rFonts w:ascii="Times New Roman" w:hAnsi="Times New Roman"/>
          <w:sz w:val="28"/>
          <w:szCs w:val="28"/>
          <w:lang w:val="en-US"/>
        </w:rPr>
        <w:t>doc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jpg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jpeg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bmp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tiff</w:t>
      </w:r>
      <w:r w:rsidRPr="00AE575C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г) </w:t>
      </w:r>
      <w:r w:rsidRPr="00AE575C">
        <w:rPr>
          <w:rFonts w:ascii="Times New Roman" w:hAnsi="Times New Roman"/>
          <w:sz w:val="28"/>
          <w:szCs w:val="28"/>
          <w:lang w:val="en-US"/>
        </w:rPr>
        <w:t>zip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д) </w:t>
      </w:r>
      <w:r w:rsidRPr="00AE575C">
        <w:rPr>
          <w:rFonts w:ascii="Times New Roman" w:hAnsi="Times New Roman"/>
          <w:sz w:val="28"/>
          <w:szCs w:val="28"/>
          <w:lang w:val="en-US"/>
        </w:rPr>
        <w:t>sig</w:t>
      </w:r>
      <w:r w:rsidRPr="00AE575C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E575C">
        <w:rPr>
          <w:rFonts w:ascii="Times New Roman" w:hAnsi="Times New Roman"/>
          <w:sz w:val="28"/>
          <w:szCs w:val="28"/>
          <w:lang w:val="en-US"/>
        </w:rPr>
        <w:t>dpi</w:t>
      </w:r>
      <w:r w:rsidRPr="00AE575C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AE575C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AE575C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AE575C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AE575C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AE575C" w:rsidRDefault="0092592D" w:rsidP="00B5190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7504A" w:rsidRPr="00AE575C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8"/>
          <w:szCs w:val="28"/>
        </w:rPr>
      </w:pPr>
      <w:bookmarkStart w:id="2" w:name="bookmark1"/>
      <w:r w:rsidRPr="00AE575C">
        <w:rPr>
          <w:spacing w:val="0"/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2"/>
    </w:p>
    <w:p w:rsidR="00F7504A" w:rsidRPr="00AE575C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8"/>
          <w:szCs w:val="28"/>
        </w:rPr>
      </w:pPr>
    </w:p>
    <w:p w:rsidR="00F7504A" w:rsidRPr="00AE575C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19. </w:t>
      </w:r>
      <w:r w:rsidR="00F7504A" w:rsidRPr="00AE575C">
        <w:rPr>
          <w:b/>
          <w:i w:val="0"/>
          <w:spacing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AE575C">
        <w:rPr>
          <w:b/>
          <w:i w:val="0"/>
          <w:spacing w:val="0"/>
          <w:sz w:val="28"/>
          <w:szCs w:val="28"/>
        </w:rPr>
        <w:t>й</w:t>
      </w:r>
      <w:r w:rsidR="00F7504A" w:rsidRPr="00AE575C">
        <w:rPr>
          <w:b/>
          <w:i w:val="0"/>
          <w:spacing w:val="0"/>
          <w:sz w:val="28"/>
          <w:szCs w:val="28"/>
        </w:rPr>
        <w:t xml:space="preserve">) при предоставлении </w:t>
      </w:r>
      <w:r w:rsidR="002D76C3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b/>
          <w:i w:val="0"/>
          <w:spacing w:val="0"/>
          <w:sz w:val="28"/>
          <w:szCs w:val="28"/>
        </w:rPr>
        <w:t>услуги</w:t>
      </w:r>
    </w:p>
    <w:p w:rsidR="009734BB" w:rsidRPr="00AE575C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AE575C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;</w:t>
      </w:r>
      <w:r w:rsidR="002B0FD6" w:rsidRPr="00AE57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AE575C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lastRenderedPageBreak/>
        <w:t>Вариант 2.</w:t>
      </w:r>
      <w:r w:rsidR="00B57DEF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AE575C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AE575C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AE575C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AE575C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E575C"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AE575C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AE575C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AE575C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AE575C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AE575C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AD33A8" w:rsidRPr="00AE575C" w:rsidRDefault="005137C1" w:rsidP="00B51903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B51903" w:rsidRPr="00AE575C">
        <w:rPr>
          <w:rFonts w:ascii="Times New Roman" w:eastAsia="Calibri" w:hAnsi="Times New Roman"/>
          <w:sz w:val="28"/>
          <w:szCs w:val="28"/>
        </w:rPr>
        <w:t xml:space="preserve">тавления Муниципальной услуги. </w:t>
      </w:r>
    </w:p>
    <w:p w:rsidR="00120415" w:rsidRPr="00AE575C" w:rsidRDefault="005137C1" w:rsidP="009C3E28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AE575C">
        <w:rPr>
          <w:rFonts w:eastAsiaTheme="minorHAnsi"/>
          <w:spacing w:val="0"/>
          <w:sz w:val="28"/>
          <w:szCs w:val="28"/>
        </w:rPr>
        <w:t>2</w:t>
      </w:r>
      <w:r w:rsidR="00B028F9" w:rsidRPr="00AE575C">
        <w:rPr>
          <w:rFonts w:eastAsiaTheme="minorHAnsi"/>
          <w:spacing w:val="0"/>
          <w:sz w:val="28"/>
          <w:szCs w:val="28"/>
        </w:rPr>
        <w:t>1</w:t>
      </w:r>
      <w:r w:rsidRPr="00AE575C">
        <w:rPr>
          <w:rFonts w:eastAsiaTheme="minorHAnsi"/>
          <w:spacing w:val="0"/>
          <w:sz w:val="28"/>
          <w:szCs w:val="28"/>
        </w:rPr>
        <w:t xml:space="preserve">. </w:t>
      </w:r>
      <w:r w:rsidR="00120415" w:rsidRPr="00AE575C">
        <w:rPr>
          <w:rFonts w:eastAsiaTheme="minorHAnsi"/>
          <w:spacing w:val="0"/>
          <w:sz w:val="28"/>
          <w:szCs w:val="28"/>
        </w:rPr>
        <w:t>Исчерпывающий перечень административных процедур.</w:t>
      </w:r>
    </w:p>
    <w:p w:rsidR="00120415" w:rsidRPr="00AE575C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AE575C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AE575C" w:rsidRDefault="00E33B45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AE575C" w:rsidRDefault="003858BF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AE575C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AE575C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AE575C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AE575C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AE575C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AE575C">
        <w:rPr>
          <w:rFonts w:ascii="Times New Roman" w:hAnsi="Times New Roman"/>
          <w:b/>
          <w:sz w:val="28"/>
          <w:szCs w:val="28"/>
        </w:rPr>
        <w:t>.</w:t>
      </w:r>
    </w:p>
    <w:p w:rsidR="006D47B0" w:rsidRPr="00AE575C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AE575C">
        <w:rPr>
          <w:rFonts w:ascii="Times New Roman" w:hAnsi="Times New Roman"/>
          <w:sz w:val="28"/>
          <w:szCs w:val="28"/>
        </w:rPr>
        <w:t>пп</w:t>
      </w:r>
      <w:proofErr w:type="spellEnd"/>
      <w:r w:rsidRPr="00AE575C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AE575C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AE575C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AE575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AE575C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>.</w:t>
      </w:r>
      <w:r w:rsidR="00215794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Основанием для начала осуществления адми</w:t>
      </w:r>
      <w:r w:rsidR="00D42147" w:rsidRPr="00AE575C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AE575C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816104" w:rsidRPr="00AE575C">
        <w:rPr>
          <w:rFonts w:ascii="Times New Roman" w:hAnsi="Times New Roman"/>
          <w:sz w:val="28"/>
          <w:szCs w:val="28"/>
        </w:rPr>
        <w:t xml:space="preserve"> в Администрацию</w:t>
      </w:r>
      <w:r w:rsidR="00D42147"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 w:rsidRPr="00AE575C">
        <w:rPr>
          <w:rFonts w:ascii="Times New Roman" w:hAnsi="Times New Roman"/>
          <w:sz w:val="28"/>
          <w:szCs w:val="28"/>
        </w:rPr>
        <w:t>9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личном обращении заявителя или уполномоченного</w:t>
      </w:r>
      <w:r w:rsidR="00B51903" w:rsidRPr="00AE575C">
        <w:rPr>
          <w:rFonts w:ascii="Times New Roman" w:hAnsi="Times New Roman"/>
          <w:sz w:val="28"/>
          <w:szCs w:val="28"/>
        </w:rPr>
        <w:t xml:space="preserve"> представителя в Администрацию </w:t>
      </w:r>
      <w:r w:rsidRPr="00AE575C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</w:t>
      </w:r>
      <w:r w:rsidR="00816104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устанавливает предмет обращения, личность </w:t>
      </w:r>
      <w:r w:rsidR="006A7353" w:rsidRPr="00AE575C">
        <w:rPr>
          <w:rFonts w:ascii="Times New Roman" w:hAnsi="Times New Roman"/>
          <w:sz w:val="28"/>
          <w:szCs w:val="28"/>
        </w:rPr>
        <w:t>Заявителя</w:t>
      </w:r>
      <w:r w:rsidRPr="00AE575C">
        <w:rPr>
          <w:rFonts w:ascii="Times New Roman" w:hAnsi="Times New Roman"/>
          <w:sz w:val="28"/>
          <w:szCs w:val="28"/>
        </w:rPr>
        <w:t>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E575C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AE575C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AE575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E575C">
        <w:rPr>
          <w:rFonts w:ascii="Times New Roman" w:hAnsi="Times New Roman"/>
          <w:sz w:val="28"/>
          <w:szCs w:val="28"/>
        </w:rPr>
        <w:t xml:space="preserve">Заявителю </w:t>
      </w:r>
      <w:r w:rsidRPr="00AE575C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AE575C">
        <w:rPr>
          <w:rFonts w:ascii="Times New Roman" w:hAnsi="Times New Roman"/>
          <w:sz w:val="28"/>
          <w:szCs w:val="28"/>
        </w:rPr>
        <w:t xml:space="preserve"> ему</w:t>
      </w:r>
      <w:r w:rsidRPr="00AE575C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AE575C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910B5B" w:rsidP="00816104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AE575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AE575C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E575C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AE575C">
        <w:rPr>
          <w:rFonts w:ascii="Times New Roman" w:eastAsia="Calibri" w:hAnsi="Times New Roman"/>
          <w:sz w:val="28"/>
          <w:szCs w:val="28"/>
        </w:rPr>
        <w:t xml:space="preserve"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</w:t>
      </w:r>
      <w:r w:rsidRPr="00AE575C">
        <w:rPr>
          <w:rFonts w:ascii="Times New Roman" w:eastAsia="Calibri" w:hAnsi="Times New Roman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E575C">
        <w:rPr>
          <w:rFonts w:ascii="Times New Roman" w:hAnsi="Times New Roman"/>
          <w:sz w:val="28"/>
          <w:szCs w:val="28"/>
        </w:rPr>
        <w:t xml:space="preserve">Заявителем </w:t>
      </w:r>
      <w:r w:rsidRPr="00AE575C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E575C">
        <w:rPr>
          <w:rFonts w:ascii="Times New Roman" w:hAnsi="Times New Roman"/>
          <w:sz w:val="28"/>
          <w:szCs w:val="28"/>
        </w:rPr>
        <w:t>Администрацию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AE575C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E575C">
        <w:rPr>
          <w:rFonts w:ascii="Times New Roman" w:eastAsia="SimSun" w:hAnsi="Times New Roman"/>
          <w:sz w:val="28"/>
          <w:szCs w:val="28"/>
        </w:rPr>
        <w:t>.</w:t>
      </w:r>
    </w:p>
    <w:p w:rsidR="000A3DD3" w:rsidRPr="00AE575C" w:rsidRDefault="0076486B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.2. </w:t>
      </w:r>
      <w:r w:rsidRPr="00AE575C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E575C">
        <w:rPr>
          <w:rFonts w:ascii="Times New Roman" w:hAnsi="Times New Roman"/>
          <w:sz w:val="28"/>
          <w:szCs w:val="28"/>
        </w:rPr>
        <w:t>.</w:t>
      </w:r>
    </w:p>
    <w:p w:rsidR="000A3DD3" w:rsidRPr="00AE575C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Специалист в течение двух рабочих дней с </w:t>
      </w:r>
      <w:r w:rsidR="00120228" w:rsidRPr="00AE575C">
        <w:rPr>
          <w:spacing w:val="0"/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AE575C" w:rsidRDefault="001E4064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Рассмотрение документов, и</w:t>
      </w:r>
      <w:r w:rsidRPr="00AE575C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AE575C">
        <w:rPr>
          <w:rFonts w:ascii="Times New Roman" w:eastAsia="SimSun" w:hAnsi="Times New Roman"/>
          <w:sz w:val="28"/>
          <w:szCs w:val="28"/>
        </w:rPr>
        <w:t>0</w:t>
      </w:r>
      <w:r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AE575C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AE575C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AE575C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AE575C">
        <w:rPr>
          <w:rFonts w:ascii="Times New Roman" w:hAnsi="Times New Roman"/>
          <w:sz w:val="28"/>
          <w:szCs w:val="28"/>
        </w:rPr>
        <w:t>Специалист</w:t>
      </w:r>
      <w:r w:rsidRPr="00AE575C">
        <w:rPr>
          <w:rFonts w:ascii="Times New Roman" w:hAnsi="Times New Roman"/>
          <w:sz w:val="28"/>
          <w:szCs w:val="28"/>
        </w:rPr>
        <w:t>).</w:t>
      </w:r>
    </w:p>
    <w:p w:rsidR="00593DEF" w:rsidRPr="00AE575C" w:rsidRDefault="00593DEF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AE575C">
        <w:rPr>
          <w:rFonts w:ascii="Times New Roman" w:hAnsi="Times New Roman"/>
          <w:sz w:val="28"/>
          <w:szCs w:val="28"/>
        </w:rPr>
        <w:t xml:space="preserve">унктом </w:t>
      </w:r>
      <w:r w:rsidRPr="00AE575C">
        <w:rPr>
          <w:rFonts w:ascii="Times New Roman" w:hAnsi="Times New Roman"/>
          <w:sz w:val="28"/>
          <w:szCs w:val="28"/>
        </w:rPr>
        <w:t>1</w:t>
      </w:r>
      <w:r w:rsidR="00B028F9" w:rsidRPr="00AE575C">
        <w:rPr>
          <w:rFonts w:ascii="Times New Roman" w:hAnsi="Times New Roman"/>
          <w:sz w:val="28"/>
          <w:szCs w:val="28"/>
        </w:rPr>
        <w:t>0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AE575C">
        <w:rPr>
          <w:rFonts w:ascii="Times New Roman" w:hAnsi="Times New Roman"/>
          <w:sz w:val="28"/>
          <w:szCs w:val="28"/>
        </w:rPr>
        <w:t>3</w:t>
      </w:r>
      <w:r w:rsidRPr="00AE575C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AE575C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 w:rsidRPr="00AE575C">
        <w:rPr>
          <w:rFonts w:ascii="Times New Roman" w:hAnsi="Times New Roman"/>
          <w:sz w:val="28"/>
          <w:szCs w:val="28"/>
        </w:rPr>
        <w:t>пунктом</w:t>
      </w:r>
      <w:r w:rsidR="001E4064" w:rsidRPr="00AE575C">
        <w:rPr>
          <w:rFonts w:ascii="Times New Roman" w:hAnsi="Times New Roman"/>
          <w:sz w:val="28"/>
          <w:szCs w:val="28"/>
        </w:rPr>
        <w:t xml:space="preserve"> </w:t>
      </w:r>
      <w:r w:rsidR="00E57AF2" w:rsidRPr="00AE575C">
        <w:rPr>
          <w:rFonts w:ascii="Times New Roman" w:hAnsi="Times New Roman"/>
          <w:sz w:val="28"/>
          <w:szCs w:val="28"/>
        </w:rPr>
        <w:t>7</w:t>
      </w:r>
      <w:r w:rsidR="001E4064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AE575C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AE575C">
        <w:rPr>
          <w:rFonts w:ascii="Times New Roman" w:eastAsia="SimSun" w:hAnsi="Times New Roman"/>
          <w:sz w:val="28"/>
          <w:szCs w:val="28"/>
        </w:rPr>
        <w:t>недвижимости</w:t>
      </w:r>
      <w:r w:rsidRPr="00AE575C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AE575C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AE575C">
        <w:rPr>
          <w:rFonts w:ascii="Times New Roman" w:eastAsia="SimSun" w:hAnsi="Times New Roman"/>
          <w:sz w:val="28"/>
          <w:szCs w:val="28"/>
        </w:rPr>
        <w:t>;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E575C">
        <w:rPr>
          <w:rFonts w:ascii="Times New Roman" w:eastAsia="SimSun" w:hAnsi="Times New Roman"/>
          <w:sz w:val="28"/>
          <w:szCs w:val="28"/>
        </w:rPr>
        <w:t>;</w:t>
      </w:r>
    </w:p>
    <w:p w:rsidR="007E13B8" w:rsidRPr="00AE575C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E13B8" w:rsidRPr="00AE575C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AE575C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>- п</w:t>
      </w:r>
      <w:r w:rsidR="00120415" w:rsidRPr="00AE575C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AE575C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AE575C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AE575C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AE575C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AE575C">
          <w:rPr>
            <w:rFonts w:ascii="Times New Roman" w:hAnsi="Times New Roman"/>
            <w:sz w:val="28"/>
            <w:szCs w:val="28"/>
          </w:rPr>
          <w:t>закона</w:t>
        </w:r>
      </w:hyperlink>
      <w:r w:rsidRPr="00AE575C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E575C">
        <w:rPr>
          <w:rFonts w:ascii="Times New Roman" w:hAnsi="Times New Roman"/>
          <w:sz w:val="28"/>
          <w:szCs w:val="28"/>
        </w:rPr>
        <w:t>также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E575C">
        <w:rPr>
          <w:rFonts w:ascii="Times New Roman" w:hAnsi="Times New Roman"/>
          <w:sz w:val="28"/>
          <w:szCs w:val="28"/>
        </w:rPr>
        <w:t>таких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пяти рабочих дней со дня поступления межведомственного запроса в соответствующий орган.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AE575C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E575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AE575C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AE575C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AE575C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2</w:t>
      </w:r>
      <w:r w:rsidR="00B028F9" w:rsidRPr="00AE575C">
        <w:rPr>
          <w:rFonts w:ascii="Times New Roman" w:eastAsia="SimSun" w:hAnsi="Times New Roman"/>
          <w:sz w:val="28"/>
          <w:szCs w:val="28"/>
        </w:rPr>
        <w:t>2</w:t>
      </w:r>
      <w:r w:rsidRPr="00AE575C">
        <w:rPr>
          <w:rFonts w:ascii="Times New Roman" w:eastAsia="SimSun" w:hAnsi="Times New Roman"/>
          <w:sz w:val="28"/>
          <w:szCs w:val="28"/>
        </w:rPr>
        <w:t xml:space="preserve">.3. </w:t>
      </w:r>
      <w:r w:rsidRPr="00AE575C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AE575C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 w:rsidRPr="00AE575C">
        <w:rPr>
          <w:rFonts w:ascii="Times New Roman" w:eastAsia="SimSun" w:hAnsi="Times New Roman"/>
          <w:sz w:val="28"/>
          <w:szCs w:val="28"/>
        </w:rPr>
        <w:t>7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AE575C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E575C">
        <w:rPr>
          <w:rFonts w:ascii="Times New Roman" w:eastAsia="SimSun" w:hAnsi="Times New Roman"/>
          <w:sz w:val="28"/>
          <w:szCs w:val="28"/>
        </w:rPr>
        <w:t>,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E575C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E575C">
        <w:rPr>
          <w:rFonts w:ascii="Times New Roman" w:eastAsia="SimSun" w:hAnsi="Times New Roman"/>
          <w:sz w:val="28"/>
          <w:szCs w:val="28"/>
        </w:rPr>
        <w:t>,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AE575C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E575C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 w:rsidRPr="00AE575C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AE575C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 w:rsidRPr="00AE575C">
        <w:rPr>
          <w:rFonts w:ascii="Times New Roman" w:eastAsia="SimSun" w:hAnsi="Times New Roman"/>
          <w:sz w:val="28"/>
          <w:szCs w:val="28"/>
        </w:rPr>
        <w:t>2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Pr="00AE575C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AE575C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AE575C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AE575C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AE575C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rFonts w:eastAsiaTheme="minorHAnsi"/>
          <w:spacing w:val="0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AE575C">
        <w:rPr>
          <w:rFonts w:eastAsiaTheme="minorHAnsi"/>
          <w:spacing w:val="0"/>
          <w:sz w:val="28"/>
          <w:szCs w:val="28"/>
        </w:rPr>
        <w:t>2</w:t>
      </w:r>
      <w:r w:rsidRPr="00AE575C">
        <w:rPr>
          <w:rFonts w:eastAsiaTheme="minorHAnsi"/>
          <w:spacing w:val="0"/>
          <w:sz w:val="28"/>
          <w:szCs w:val="28"/>
        </w:rPr>
        <w:t xml:space="preserve"> настоящего Административного регламента</w:t>
      </w:r>
      <w:r w:rsidR="003858BF" w:rsidRPr="00AE575C">
        <w:rPr>
          <w:rFonts w:eastAsiaTheme="minorHAnsi"/>
          <w:spacing w:val="0"/>
          <w:sz w:val="28"/>
          <w:szCs w:val="28"/>
        </w:rPr>
        <w:t xml:space="preserve">, </w:t>
      </w:r>
      <w:r w:rsidR="003858BF" w:rsidRPr="00AE575C">
        <w:rPr>
          <w:rFonts w:eastAsia="SimSun"/>
          <w:spacing w:val="0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AE575C">
        <w:rPr>
          <w:rFonts w:eastAsia="SimSun"/>
          <w:spacing w:val="0"/>
          <w:sz w:val="28"/>
          <w:szCs w:val="28"/>
        </w:rPr>
        <w:t>7</w:t>
      </w:r>
      <w:r w:rsidR="003858BF" w:rsidRPr="00AE575C">
        <w:rPr>
          <w:rFonts w:eastAsia="SimSun"/>
          <w:spacing w:val="0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AE575C">
        <w:rPr>
          <w:spacing w:val="0"/>
          <w:sz w:val="28"/>
          <w:szCs w:val="28"/>
        </w:rPr>
        <w:t xml:space="preserve">Решения о переводе жилого помещения в нежилое помещение по </w:t>
      </w:r>
      <w:r w:rsidR="003858BF" w:rsidRPr="00AE575C">
        <w:rPr>
          <w:spacing w:val="0"/>
          <w:sz w:val="28"/>
          <w:szCs w:val="28"/>
        </w:rPr>
        <w:lastRenderedPageBreak/>
        <w:t>форме согласно Приложению №3 к настоящему Административному регламенту.</w:t>
      </w:r>
      <w:proofErr w:type="gramEnd"/>
    </w:p>
    <w:p w:rsidR="003858BF" w:rsidRPr="00AE575C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rFonts w:eastAsiaTheme="minorHAnsi"/>
          <w:spacing w:val="0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AE575C">
        <w:rPr>
          <w:rFonts w:eastAsiaTheme="minorHAnsi"/>
          <w:spacing w:val="0"/>
          <w:sz w:val="28"/>
          <w:szCs w:val="28"/>
        </w:rPr>
        <w:t>2</w:t>
      </w:r>
      <w:r w:rsidRPr="00AE575C">
        <w:rPr>
          <w:rFonts w:eastAsiaTheme="minorHAnsi"/>
          <w:spacing w:val="0"/>
          <w:sz w:val="28"/>
          <w:szCs w:val="28"/>
        </w:rPr>
        <w:t xml:space="preserve"> настоящего Административного регламента, </w:t>
      </w:r>
      <w:r w:rsidRPr="00AE575C">
        <w:rPr>
          <w:rFonts w:eastAsia="SimSun"/>
          <w:spacing w:val="0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AE575C">
        <w:rPr>
          <w:rFonts w:eastAsia="SimSun"/>
          <w:spacing w:val="0"/>
          <w:sz w:val="28"/>
          <w:szCs w:val="28"/>
        </w:rPr>
        <w:t>7</w:t>
      </w:r>
      <w:r w:rsidRPr="00AE575C">
        <w:rPr>
          <w:rFonts w:eastAsia="SimSun"/>
          <w:spacing w:val="0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AE575C">
        <w:rPr>
          <w:spacing w:val="0"/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Подготовленный</w:t>
      </w:r>
      <w:r w:rsidRPr="00AE575C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AE575C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AE575C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AE575C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AE575C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AE575C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B51903"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B51903" w:rsidRPr="00AE575C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>поселения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="00B51903" w:rsidRPr="00AE575C">
        <w:rPr>
          <w:rFonts w:ascii="Times New Roman" w:hAnsi="Times New Roman"/>
          <w:sz w:val="28"/>
          <w:szCs w:val="28"/>
        </w:rPr>
        <w:t>Терновского</w:t>
      </w:r>
      <w:r w:rsidR="00D162F0" w:rsidRPr="00AE57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37495C" w:rsidRPr="00AE575C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Подписание проекта </w:t>
      </w:r>
      <w:r w:rsidR="006B1DA8" w:rsidRPr="00AE575C">
        <w:rPr>
          <w:spacing w:val="0"/>
          <w:sz w:val="28"/>
          <w:szCs w:val="28"/>
        </w:rPr>
        <w:t xml:space="preserve">Решения </w:t>
      </w:r>
      <w:r w:rsidRPr="00AE575C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593DEF" w:rsidRPr="00AE575C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Решение</w:t>
      </w:r>
      <w:r w:rsidRPr="00AE575C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</w:t>
      </w:r>
      <w:r w:rsidR="00593DEF" w:rsidRPr="00AE575C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AE575C" w:rsidRDefault="003858BF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.4. </w:t>
      </w:r>
      <w:r w:rsidRPr="00AE575C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AE575C" w:rsidRDefault="0037495C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E575C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AE575C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AE575C">
        <w:rPr>
          <w:rFonts w:ascii="Times New Roman" w:hAnsi="Times New Roman"/>
          <w:sz w:val="28"/>
          <w:szCs w:val="28"/>
        </w:rPr>
        <w:t xml:space="preserve"> дня </w:t>
      </w:r>
      <w:r w:rsidR="00910B5B" w:rsidRPr="00AE575C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AE575C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AE575C">
        <w:rPr>
          <w:rFonts w:ascii="Times New Roman" w:hAnsi="Times New Roman"/>
          <w:sz w:val="28"/>
          <w:szCs w:val="28"/>
        </w:rPr>
        <w:t>м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="00B028F9" w:rsidRPr="00AE575C">
        <w:rPr>
          <w:rFonts w:ascii="Times New Roman" w:hAnsi="Times New Roman"/>
          <w:sz w:val="28"/>
          <w:szCs w:val="28"/>
        </w:rPr>
        <w:t>7</w:t>
      </w:r>
      <w:r w:rsidR="003858BF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AE575C">
        <w:rPr>
          <w:rFonts w:ascii="Times New Roman" w:hAnsi="Times New Roman"/>
          <w:sz w:val="28"/>
          <w:szCs w:val="28"/>
        </w:rPr>
        <w:t>)</w:t>
      </w:r>
      <w:r w:rsidR="006B1DA8" w:rsidRPr="00AE575C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AE575C">
        <w:rPr>
          <w:rFonts w:ascii="Times New Roman" w:hAnsi="Times New Roman"/>
          <w:sz w:val="28"/>
          <w:szCs w:val="28"/>
        </w:rPr>
        <w:t xml:space="preserve">. </w:t>
      </w:r>
    </w:p>
    <w:p w:rsidR="002B5A51" w:rsidRPr="00AE575C" w:rsidRDefault="002B5A51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AE575C" w:rsidRDefault="00372FD9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AE575C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AE575C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AE575C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AE575C"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AE575C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AE575C" w:rsidRDefault="004B407F" w:rsidP="00A510D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AE575C">
        <w:rPr>
          <w:rFonts w:ascii="Times New Roman" w:hAnsi="Times New Roman"/>
          <w:sz w:val="28"/>
          <w:szCs w:val="28"/>
        </w:rPr>
        <w:t>пп</w:t>
      </w:r>
      <w:proofErr w:type="spellEnd"/>
      <w:r w:rsidRPr="00AE575C">
        <w:rPr>
          <w:rFonts w:ascii="Times New Roman" w:hAnsi="Times New Roman"/>
          <w:sz w:val="28"/>
          <w:szCs w:val="28"/>
        </w:rPr>
        <w:t>. 24.1</w:t>
      </w:r>
      <w:r w:rsidR="00A510DD" w:rsidRPr="00AE575C">
        <w:rPr>
          <w:rFonts w:ascii="Times New Roman" w:hAnsi="Times New Roman"/>
          <w:sz w:val="28"/>
          <w:szCs w:val="28"/>
        </w:rPr>
        <w:t>-24.</w:t>
      </w:r>
      <w:r w:rsidRPr="00AE575C">
        <w:rPr>
          <w:rFonts w:ascii="Times New Roman" w:hAnsi="Times New Roman"/>
          <w:sz w:val="28"/>
          <w:szCs w:val="28"/>
        </w:rPr>
        <w:t>4</w:t>
      </w:r>
      <w:r w:rsidR="00A510DD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 w:rsidRPr="00AE575C">
        <w:rPr>
          <w:rFonts w:ascii="Times New Roman" w:hAnsi="Times New Roman"/>
          <w:sz w:val="28"/>
          <w:szCs w:val="28"/>
        </w:rPr>
        <w:t>.</w:t>
      </w:r>
    </w:p>
    <w:p w:rsidR="004B407F" w:rsidRPr="00AE575C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AE575C" w:rsidRDefault="00B028F9" w:rsidP="004B407F">
      <w:pPr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lastRenderedPageBreak/>
        <w:t xml:space="preserve">24. </w:t>
      </w:r>
      <w:r w:rsidR="00C13897" w:rsidRPr="00AE575C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proofErr w:type="gramStart"/>
      <w:r w:rsidR="00816104" w:rsidRPr="00AE575C">
        <w:rPr>
          <w:rFonts w:ascii="Times New Roman" w:hAnsi="Times New Roman"/>
          <w:sz w:val="28"/>
          <w:szCs w:val="28"/>
        </w:rPr>
        <w:t>.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B407F" w:rsidRPr="00AE575C" w:rsidRDefault="004B407F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3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4</w:t>
      </w:r>
      <w:r w:rsidRPr="00AE575C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>.</w:t>
      </w:r>
      <w:r w:rsidR="004B407F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5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</w:t>
      </w:r>
      <w:r w:rsidRPr="00585B69">
        <w:rPr>
          <w:rFonts w:ascii="Times New Roman" w:hAnsi="Times New Roman"/>
          <w:sz w:val="28"/>
          <w:szCs w:val="28"/>
        </w:rPr>
        <w:t xml:space="preserve">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с даты регистрации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E57AF2" w:rsidRDefault="004B407F" w:rsidP="00B5190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с даты принятия соответствующего решения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>и вручается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3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3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AE575C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AE575C">
        <w:rPr>
          <w:i w:val="0"/>
          <w:spacing w:val="0"/>
          <w:sz w:val="28"/>
          <w:szCs w:val="28"/>
        </w:rPr>
        <w:t xml:space="preserve">26. </w:t>
      </w:r>
      <w:r w:rsidR="00F7504A" w:rsidRPr="00AE575C">
        <w:rPr>
          <w:i w:val="0"/>
          <w:spacing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AE575C">
        <w:rPr>
          <w:i w:val="0"/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i w:val="0"/>
          <w:spacing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AE575C">
        <w:rPr>
          <w:i w:val="0"/>
          <w:spacing w:val="0"/>
          <w:sz w:val="28"/>
          <w:szCs w:val="28"/>
        </w:rPr>
        <w:t>Администрации</w:t>
      </w:r>
      <w:r w:rsidR="00F7504A" w:rsidRPr="00AE575C">
        <w:rPr>
          <w:rStyle w:val="90pt"/>
          <w:spacing w:val="0"/>
          <w:sz w:val="28"/>
          <w:szCs w:val="28"/>
        </w:rPr>
        <w:t xml:space="preserve"> </w:t>
      </w:r>
      <w:r w:rsidR="00F7504A" w:rsidRPr="00AE575C">
        <w:rPr>
          <w:i w:val="0"/>
          <w:spacing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E575C">
        <w:rPr>
          <w:rStyle w:val="90pt"/>
          <w:spacing w:val="0"/>
          <w:sz w:val="28"/>
          <w:szCs w:val="28"/>
        </w:rPr>
        <w:t xml:space="preserve">, </w:t>
      </w:r>
      <w:r w:rsidR="00F7504A" w:rsidRPr="00AE575C">
        <w:rPr>
          <w:i w:val="0"/>
          <w:spacing w:val="0"/>
          <w:sz w:val="28"/>
          <w:szCs w:val="28"/>
        </w:rPr>
        <w:t xml:space="preserve">устанавливающих требования к предоставлению </w:t>
      </w:r>
      <w:r w:rsidR="000C0573" w:rsidRPr="00AE575C">
        <w:rPr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i w:val="0"/>
          <w:spacing w:val="0"/>
          <w:sz w:val="28"/>
          <w:szCs w:val="28"/>
        </w:rPr>
        <w:t>услуги</w:t>
      </w:r>
      <w:r w:rsidR="000C0573" w:rsidRPr="00AE575C">
        <w:rPr>
          <w:i w:val="0"/>
          <w:spacing w:val="0"/>
          <w:sz w:val="28"/>
          <w:szCs w:val="28"/>
        </w:rPr>
        <w:t>.</w:t>
      </w:r>
    </w:p>
    <w:p w:rsidR="00F7504A" w:rsidRPr="00AE575C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6</w:t>
      </w:r>
      <w:r w:rsidRPr="00AE575C">
        <w:rPr>
          <w:spacing w:val="0"/>
          <w:sz w:val="28"/>
          <w:szCs w:val="28"/>
        </w:rPr>
        <w:t>.1.</w:t>
      </w:r>
      <w:r w:rsidR="004E207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 xml:space="preserve">Текущий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E575C">
        <w:rPr>
          <w:spacing w:val="0"/>
          <w:sz w:val="28"/>
          <w:szCs w:val="28"/>
        </w:rPr>
        <w:t xml:space="preserve">Администрации, </w:t>
      </w:r>
      <w:r w:rsidR="00F7504A" w:rsidRPr="00AE575C">
        <w:rPr>
          <w:spacing w:val="0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26.3. </w:t>
      </w:r>
      <w:r w:rsidR="00F7504A" w:rsidRPr="00AE575C">
        <w:rPr>
          <w:spacing w:val="0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  <w:r w:rsidR="000C0573" w:rsidRPr="00AE575C">
        <w:rPr>
          <w:b/>
          <w:i w:val="0"/>
          <w:spacing w:val="0"/>
          <w:sz w:val="28"/>
          <w:szCs w:val="28"/>
        </w:rPr>
        <w:t>.</w:t>
      </w:r>
    </w:p>
    <w:p w:rsidR="00F7504A" w:rsidRPr="00AE575C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.1.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полнотой и качеством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, утверждаемых </w:t>
      </w:r>
      <w:r w:rsidR="000C0573" w:rsidRPr="00AE575C">
        <w:rPr>
          <w:spacing w:val="0"/>
          <w:sz w:val="28"/>
          <w:szCs w:val="28"/>
        </w:rPr>
        <w:t>уполномоченным должностным лицом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контролю подлежат: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соблюдение сроков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услуги;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Основани</w:t>
      </w:r>
      <w:r w:rsidR="004E2072" w:rsidRPr="00AE575C">
        <w:rPr>
          <w:spacing w:val="0"/>
          <w:sz w:val="28"/>
          <w:szCs w:val="28"/>
        </w:rPr>
        <w:t>ями</w:t>
      </w:r>
      <w:r w:rsidRPr="00AE575C">
        <w:rPr>
          <w:spacing w:val="0"/>
          <w:sz w:val="28"/>
          <w:szCs w:val="28"/>
        </w:rPr>
        <w:t xml:space="preserve"> для проведения внеплановых проверок являются: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E575C">
        <w:rPr>
          <w:spacing w:val="0"/>
          <w:sz w:val="28"/>
          <w:szCs w:val="28"/>
        </w:rPr>
        <w:t>Воронежской области</w:t>
      </w:r>
      <w:r w:rsidRPr="00AE575C">
        <w:rPr>
          <w:spacing w:val="0"/>
          <w:sz w:val="28"/>
          <w:szCs w:val="28"/>
        </w:rPr>
        <w:t xml:space="preserve"> и нормативных правовых актов </w:t>
      </w:r>
      <w:r w:rsidR="00B51903" w:rsidRPr="00AE575C">
        <w:rPr>
          <w:spacing w:val="0"/>
          <w:sz w:val="28"/>
          <w:szCs w:val="28"/>
        </w:rPr>
        <w:t xml:space="preserve">администрации </w:t>
      </w:r>
      <w:proofErr w:type="spellStart"/>
      <w:r w:rsidR="00B51903" w:rsidRPr="00AE575C">
        <w:rPr>
          <w:spacing w:val="0"/>
          <w:sz w:val="28"/>
          <w:szCs w:val="28"/>
        </w:rPr>
        <w:t>Народненского</w:t>
      </w:r>
      <w:proofErr w:type="spellEnd"/>
      <w:r w:rsidR="00B51903" w:rsidRPr="00AE575C">
        <w:rPr>
          <w:spacing w:val="0"/>
          <w:sz w:val="28"/>
          <w:szCs w:val="28"/>
        </w:rPr>
        <w:t xml:space="preserve"> сельского</w:t>
      </w:r>
      <w:r w:rsidR="000C0573" w:rsidRPr="00AE575C">
        <w:rPr>
          <w:spacing w:val="0"/>
          <w:sz w:val="28"/>
          <w:szCs w:val="28"/>
        </w:rPr>
        <w:t xml:space="preserve"> поселения </w:t>
      </w:r>
      <w:r w:rsidR="00B51903" w:rsidRPr="00AE575C">
        <w:rPr>
          <w:spacing w:val="0"/>
          <w:sz w:val="28"/>
          <w:szCs w:val="28"/>
        </w:rPr>
        <w:t>Терновского</w:t>
      </w:r>
      <w:r w:rsidR="000C0573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обращения граждан и юридических лиц </w:t>
      </w:r>
      <w:r w:rsidR="00446423" w:rsidRPr="00AE575C">
        <w:rPr>
          <w:spacing w:val="0"/>
          <w:sz w:val="28"/>
          <w:szCs w:val="28"/>
        </w:rPr>
        <w:t>в связи с нарушением</w:t>
      </w:r>
      <w:r w:rsidRPr="00AE575C">
        <w:rPr>
          <w:spacing w:val="0"/>
          <w:sz w:val="28"/>
          <w:szCs w:val="28"/>
        </w:rPr>
        <w:t xml:space="preserve"> законодательства, в том числе </w:t>
      </w:r>
      <w:r w:rsidR="00446423" w:rsidRPr="00AE575C">
        <w:rPr>
          <w:spacing w:val="0"/>
          <w:sz w:val="28"/>
          <w:szCs w:val="28"/>
        </w:rPr>
        <w:t>с</w:t>
      </w:r>
      <w:r w:rsidRPr="00AE575C">
        <w:rPr>
          <w:spacing w:val="0"/>
          <w:sz w:val="28"/>
          <w:szCs w:val="28"/>
        </w:rPr>
        <w:t xml:space="preserve"> качество</w:t>
      </w:r>
      <w:r w:rsidR="00446423" w:rsidRPr="00AE575C">
        <w:rPr>
          <w:spacing w:val="0"/>
          <w:sz w:val="28"/>
          <w:szCs w:val="28"/>
        </w:rPr>
        <w:t>м</w:t>
      </w:r>
      <w:r w:rsidRPr="00AE575C">
        <w:rPr>
          <w:spacing w:val="0"/>
          <w:sz w:val="28"/>
          <w:szCs w:val="28"/>
        </w:rPr>
        <w:t xml:space="preserve">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pacing w:val="0"/>
          <w:sz w:val="28"/>
          <w:szCs w:val="28"/>
        </w:rPr>
      </w:pPr>
      <w:r w:rsidRPr="00AE575C">
        <w:rPr>
          <w:b w:val="0"/>
          <w:spacing w:val="0"/>
          <w:sz w:val="28"/>
          <w:szCs w:val="28"/>
        </w:rPr>
        <w:t xml:space="preserve">Ответственность должностных лиц </w:t>
      </w:r>
      <w:r w:rsidR="000C0573" w:rsidRPr="00AE575C">
        <w:rPr>
          <w:b w:val="0"/>
          <w:spacing w:val="0"/>
          <w:sz w:val="28"/>
          <w:szCs w:val="28"/>
        </w:rPr>
        <w:t>Администрации</w:t>
      </w:r>
      <w:r w:rsidRPr="00AE575C">
        <w:rPr>
          <w:b w:val="0"/>
          <w:spacing w:val="0"/>
          <w:sz w:val="28"/>
          <w:szCs w:val="28"/>
        </w:rPr>
        <w:t xml:space="preserve">, </w:t>
      </w:r>
      <w:r w:rsidR="00446423" w:rsidRPr="00AE575C">
        <w:rPr>
          <w:b w:val="0"/>
          <w:spacing w:val="0"/>
          <w:sz w:val="28"/>
          <w:szCs w:val="28"/>
        </w:rPr>
        <w:t xml:space="preserve">муниципальных служащих </w:t>
      </w:r>
      <w:r w:rsidRPr="00AE575C">
        <w:rPr>
          <w:b w:val="0"/>
          <w:spacing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AE575C">
        <w:rPr>
          <w:b w:val="0"/>
          <w:spacing w:val="0"/>
          <w:sz w:val="28"/>
          <w:szCs w:val="28"/>
        </w:rPr>
        <w:t xml:space="preserve">Муниципальной </w:t>
      </w:r>
      <w:r w:rsidRPr="00AE575C">
        <w:rPr>
          <w:b w:val="0"/>
          <w:spacing w:val="0"/>
          <w:sz w:val="28"/>
          <w:szCs w:val="28"/>
        </w:rPr>
        <w:t>услуги</w:t>
      </w:r>
    </w:p>
    <w:p w:rsidR="00F7504A" w:rsidRPr="00AE575C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8</w:t>
      </w:r>
      <w:r w:rsidRPr="00AE575C">
        <w:rPr>
          <w:spacing w:val="0"/>
          <w:sz w:val="28"/>
          <w:szCs w:val="28"/>
        </w:rPr>
        <w:t xml:space="preserve">.1. </w:t>
      </w:r>
      <w:r w:rsidR="00F7504A" w:rsidRPr="00AE575C">
        <w:rPr>
          <w:spacing w:val="0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E575C">
        <w:rPr>
          <w:spacing w:val="0"/>
          <w:sz w:val="28"/>
          <w:szCs w:val="28"/>
        </w:rPr>
        <w:t xml:space="preserve"> Воронежской области</w:t>
      </w:r>
      <w:r w:rsidR="00F7504A" w:rsidRPr="00AE575C">
        <w:rPr>
          <w:spacing w:val="0"/>
          <w:sz w:val="28"/>
          <w:szCs w:val="28"/>
        </w:rPr>
        <w:t xml:space="preserve"> и нормативных правовых актов </w:t>
      </w:r>
      <w:r w:rsidR="00B51903" w:rsidRPr="00AE575C">
        <w:rPr>
          <w:spacing w:val="0"/>
          <w:sz w:val="28"/>
          <w:szCs w:val="28"/>
        </w:rPr>
        <w:t xml:space="preserve">администрации </w:t>
      </w:r>
      <w:proofErr w:type="spellStart"/>
      <w:r w:rsidR="00B51903" w:rsidRPr="00AE575C">
        <w:rPr>
          <w:spacing w:val="0"/>
          <w:sz w:val="28"/>
          <w:szCs w:val="28"/>
        </w:rPr>
        <w:t>Народненского</w:t>
      </w:r>
      <w:proofErr w:type="spellEnd"/>
      <w:r w:rsidR="00B51903" w:rsidRPr="00AE575C">
        <w:rPr>
          <w:spacing w:val="0"/>
          <w:sz w:val="28"/>
          <w:szCs w:val="28"/>
        </w:rPr>
        <w:t xml:space="preserve"> сельского</w:t>
      </w:r>
      <w:r w:rsidR="000C0573" w:rsidRPr="00AE575C">
        <w:rPr>
          <w:spacing w:val="0"/>
          <w:sz w:val="28"/>
          <w:szCs w:val="28"/>
        </w:rPr>
        <w:t xml:space="preserve"> поселения </w:t>
      </w:r>
      <w:r w:rsidR="00B51903" w:rsidRPr="00AE575C">
        <w:rPr>
          <w:spacing w:val="0"/>
          <w:sz w:val="28"/>
          <w:szCs w:val="28"/>
        </w:rPr>
        <w:t>Терновского</w:t>
      </w:r>
      <w:r w:rsidR="000C0573" w:rsidRPr="00AE575C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="00F7504A" w:rsidRPr="00AE575C">
        <w:rPr>
          <w:spacing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E575C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предоставлением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71C01" w:rsidRPr="00AE575C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при предоставлении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29.1. </w:t>
      </w:r>
      <w:r w:rsidR="00F7504A" w:rsidRPr="00AE575C">
        <w:rPr>
          <w:spacing w:val="0"/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</w:t>
      </w:r>
      <w:r w:rsidR="007615B4" w:rsidRPr="00AE575C">
        <w:rPr>
          <w:spacing w:val="0"/>
          <w:sz w:val="28"/>
          <w:szCs w:val="28"/>
        </w:rPr>
        <w:t xml:space="preserve">м Муниципальной услуги являются независимость, </w:t>
      </w:r>
      <w:r w:rsidR="00F7504A" w:rsidRPr="00AE575C">
        <w:rPr>
          <w:spacing w:val="0"/>
          <w:sz w:val="28"/>
          <w:szCs w:val="28"/>
        </w:rPr>
        <w:t>тщательность.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29.2. </w:t>
      </w:r>
      <w:proofErr w:type="gramStart"/>
      <w:r w:rsidR="00F7504A" w:rsidRPr="00AE575C">
        <w:rPr>
          <w:spacing w:val="0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AE575C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29.3. </w:t>
      </w:r>
      <w:r w:rsidR="00F7504A" w:rsidRPr="00AE575C">
        <w:rPr>
          <w:spacing w:val="0"/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29.4. </w:t>
      </w:r>
      <w:r w:rsidR="00F7504A" w:rsidRPr="00AE575C">
        <w:rPr>
          <w:spacing w:val="0"/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29.5. </w:t>
      </w:r>
      <w:r w:rsidR="00F7504A" w:rsidRPr="00AE575C">
        <w:rPr>
          <w:spacing w:val="0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AE575C">
        <w:rPr>
          <w:spacing w:val="0"/>
          <w:sz w:val="28"/>
          <w:szCs w:val="28"/>
        </w:rPr>
        <w:t xml:space="preserve">Администрацию </w:t>
      </w:r>
      <w:r w:rsidR="00F7504A" w:rsidRPr="00AE575C">
        <w:rPr>
          <w:spacing w:val="0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29.6. </w:t>
      </w:r>
      <w:r w:rsidR="00F7504A" w:rsidRPr="00AE575C">
        <w:rPr>
          <w:spacing w:val="0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AE575C">
        <w:rPr>
          <w:spacing w:val="0"/>
          <w:sz w:val="28"/>
          <w:szCs w:val="28"/>
        </w:rPr>
        <w:t>ю</w:t>
      </w:r>
      <w:r w:rsidR="00F7504A" w:rsidRPr="00AE575C">
        <w:rPr>
          <w:spacing w:val="0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E575C">
        <w:rPr>
          <w:spacing w:val="0"/>
          <w:sz w:val="28"/>
          <w:szCs w:val="28"/>
        </w:rPr>
        <w:t>ю</w:t>
      </w:r>
      <w:r w:rsidR="00F7504A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rStyle w:val="0pt0"/>
          <w:spacing w:val="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E575C">
        <w:rPr>
          <w:spacing w:val="0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29.7.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E575C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AE575C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муниципальную услугу, 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  <w:r w:rsidRPr="00AE575C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AE575C">
        <w:rPr>
          <w:rFonts w:ascii="Times New Roman" w:hAnsi="Times New Roman"/>
          <w:b/>
          <w:sz w:val="28"/>
          <w:szCs w:val="28"/>
        </w:rPr>
        <w:t xml:space="preserve">  </w:t>
      </w:r>
      <w:r w:rsidRPr="00AE575C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 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 (внесудебном) порядке.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31. Заявитель может обратиться с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жалобой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для предоставления муниципальной услуги;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для предоставления муниципальной услуги, у заявителя;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документах либо нарушение установленного срока таких исправлений.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поселения.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AE575C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E575C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 привлекаемых организаций, их работников;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E575C">
        <w:rPr>
          <w:rFonts w:ascii="Times New Roman" w:hAnsi="Times New Roman"/>
          <w:sz w:val="28"/>
          <w:szCs w:val="28"/>
        </w:rPr>
        <w:t>проводиь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личный прием заявителей.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4" w:name="p39"/>
      <w:bookmarkEnd w:id="4"/>
      <w:r w:rsidRPr="00AE575C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39.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регистрации.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5" w:name="p43"/>
      <w:bookmarkEnd w:id="5"/>
      <w:r w:rsidRPr="00AE575C">
        <w:rPr>
          <w:rFonts w:ascii="Times New Roman" w:hAnsi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18" w:anchor="p39" w:history="1">
        <w:r w:rsidRPr="00AE575C">
          <w:rPr>
            <w:rStyle w:val="af"/>
            <w:rFonts w:ascii="Times New Roman" w:hAnsi="Times New Roman"/>
            <w:sz w:val="28"/>
            <w:szCs w:val="28"/>
          </w:rPr>
          <w:t>пункте 38</w:t>
        </w:r>
      </w:hyperlink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также </w:t>
      </w:r>
      <w:proofErr w:type="gramStart"/>
      <w:r w:rsidRPr="00AE575C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42. В случае признания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жалобы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AE575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AE575C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AE575C" w:rsidRDefault="00E57AF2" w:rsidP="005F1EB6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6" w:name="_Toc134019825"/>
      <w:proofErr w:type="gramStart"/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7" w:name="_Toc134019826"/>
      <w:bookmarkEnd w:id="6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8" w:name="_Toc134019827"/>
      <w:bookmarkEnd w:id="7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9" w:name="_Toc134019828"/>
      <w:bookmarkEnd w:id="8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9"/>
      <w:proofErr w:type="gramEnd"/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AE575C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E575C">
        <w:rPr>
          <w:spacing w:val="0"/>
          <w:sz w:val="28"/>
          <w:szCs w:val="28"/>
        </w:rPr>
        <w:t>.</w:t>
      </w: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юридических лиц: полное наименование юридического лица, ОГРН, ИНН расположенного </w:t>
      </w:r>
      <w:proofErr w:type="gramStart"/>
      <w:r w:rsidRPr="00585B69">
        <w:rPr>
          <w:rFonts w:ascii="Times New Roman" w:hAnsi="Times New Roman"/>
          <w:sz w:val="28"/>
          <w:szCs w:val="28"/>
        </w:rPr>
        <w:t>по</w:t>
      </w:r>
      <w:proofErr w:type="gramEnd"/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B551A1">
      <w:pPr>
        <w:ind w:firstLine="0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B551A1">
      <w:pPr>
        <w:pStyle w:val="a7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F10" w:rsidRDefault="00664F10" w:rsidP="009476CE">
      <w:r>
        <w:separator/>
      </w:r>
    </w:p>
  </w:endnote>
  <w:endnote w:type="continuationSeparator" w:id="0">
    <w:p w:rsidR="00664F10" w:rsidRDefault="00664F10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61074"/>
      <w:docPartObj>
        <w:docPartGallery w:val="Page Numbers (Bottom of Page)"/>
        <w:docPartUnique/>
      </w:docPartObj>
    </w:sdtPr>
    <w:sdtEndPr/>
    <w:sdtContent>
      <w:p w:rsidR="005717E9" w:rsidRDefault="005717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4D99">
          <w:rPr>
            <w:noProof/>
          </w:rPr>
          <w:t>5</w:t>
        </w:r>
        <w:r>
          <w:fldChar w:fldCharType="end"/>
        </w:r>
      </w:p>
    </w:sdtContent>
  </w:sdt>
  <w:p w:rsidR="005717E9" w:rsidRDefault="005717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F10" w:rsidRDefault="00664F10" w:rsidP="009476CE">
      <w:r>
        <w:separator/>
      </w:r>
    </w:p>
  </w:footnote>
  <w:footnote w:type="continuationSeparator" w:id="0">
    <w:p w:rsidR="00664F10" w:rsidRDefault="00664F10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E9" w:rsidRDefault="005717E9">
    <w:pPr>
      <w:pStyle w:val="a8"/>
      <w:jc w:val="center"/>
    </w:pPr>
  </w:p>
  <w:p w:rsidR="005717E9" w:rsidRDefault="005717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3AE6D2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AB2A1A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0218"/>
    <w:rsid w:val="00031AC1"/>
    <w:rsid w:val="00063F8E"/>
    <w:rsid w:val="000744EF"/>
    <w:rsid w:val="000910E9"/>
    <w:rsid w:val="000A1672"/>
    <w:rsid w:val="000A3DD3"/>
    <w:rsid w:val="000A6E31"/>
    <w:rsid w:val="000B6E7A"/>
    <w:rsid w:val="000B7335"/>
    <w:rsid w:val="000C0573"/>
    <w:rsid w:val="000D43A6"/>
    <w:rsid w:val="000D47D7"/>
    <w:rsid w:val="000E072B"/>
    <w:rsid w:val="000E4442"/>
    <w:rsid w:val="000E6D2D"/>
    <w:rsid w:val="000F356F"/>
    <w:rsid w:val="00120228"/>
    <w:rsid w:val="00120415"/>
    <w:rsid w:val="00120E3B"/>
    <w:rsid w:val="0013621F"/>
    <w:rsid w:val="001411AF"/>
    <w:rsid w:val="0014594C"/>
    <w:rsid w:val="0015582C"/>
    <w:rsid w:val="00171C01"/>
    <w:rsid w:val="001819EC"/>
    <w:rsid w:val="00187CF0"/>
    <w:rsid w:val="001A1ABC"/>
    <w:rsid w:val="001A2FAE"/>
    <w:rsid w:val="001A3962"/>
    <w:rsid w:val="001D33DE"/>
    <w:rsid w:val="001D4EF5"/>
    <w:rsid w:val="001E4064"/>
    <w:rsid w:val="00203AE0"/>
    <w:rsid w:val="002155E7"/>
    <w:rsid w:val="00215794"/>
    <w:rsid w:val="00216899"/>
    <w:rsid w:val="00221F1D"/>
    <w:rsid w:val="00226963"/>
    <w:rsid w:val="00230E69"/>
    <w:rsid w:val="002548C9"/>
    <w:rsid w:val="00255034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84D99"/>
    <w:rsid w:val="004971DD"/>
    <w:rsid w:val="004A41F0"/>
    <w:rsid w:val="004B407F"/>
    <w:rsid w:val="004E08B3"/>
    <w:rsid w:val="004E2072"/>
    <w:rsid w:val="005137C1"/>
    <w:rsid w:val="00520381"/>
    <w:rsid w:val="00531543"/>
    <w:rsid w:val="00535BA1"/>
    <w:rsid w:val="00546E64"/>
    <w:rsid w:val="00550C56"/>
    <w:rsid w:val="00562240"/>
    <w:rsid w:val="00566B03"/>
    <w:rsid w:val="0057161B"/>
    <w:rsid w:val="005717E9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5F1EB6"/>
    <w:rsid w:val="00602B62"/>
    <w:rsid w:val="00603C4D"/>
    <w:rsid w:val="00614F57"/>
    <w:rsid w:val="006213CE"/>
    <w:rsid w:val="0062668B"/>
    <w:rsid w:val="0063292A"/>
    <w:rsid w:val="00636DD5"/>
    <w:rsid w:val="0064596B"/>
    <w:rsid w:val="00647829"/>
    <w:rsid w:val="00664F10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27A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6104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A1906"/>
    <w:rsid w:val="008A1F58"/>
    <w:rsid w:val="008B198C"/>
    <w:rsid w:val="008C70D1"/>
    <w:rsid w:val="008D5BD9"/>
    <w:rsid w:val="008F2BD4"/>
    <w:rsid w:val="008F58A4"/>
    <w:rsid w:val="00910B5B"/>
    <w:rsid w:val="009141C9"/>
    <w:rsid w:val="0092592D"/>
    <w:rsid w:val="0093070E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C3E28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64F"/>
    <w:rsid w:val="00AC4B93"/>
    <w:rsid w:val="00AD33A8"/>
    <w:rsid w:val="00AE575C"/>
    <w:rsid w:val="00AF170E"/>
    <w:rsid w:val="00B00516"/>
    <w:rsid w:val="00B028F9"/>
    <w:rsid w:val="00B1568F"/>
    <w:rsid w:val="00B32C86"/>
    <w:rsid w:val="00B34C5A"/>
    <w:rsid w:val="00B356A5"/>
    <w:rsid w:val="00B51903"/>
    <w:rsid w:val="00B54F00"/>
    <w:rsid w:val="00B551A1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C3CF5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0CE2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7DD1"/>
    <w:rsid w:val="00E02500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4DEC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rodnenskoe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9803E-B64B-4D90-93E2-2F7117428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14232</Words>
  <Characters>81129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Admin</cp:lastModifiedBy>
  <cp:revision>53</cp:revision>
  <cp:lastPrinted>2023-12-25T14:22:00Z</cp:lastPrinted>
  <dcterms:created xsi:type="dcterms:W3CDTF">2023-05-11T09:34:00Z</dcterms:created>
  <dcterms:modified xsi:type="dcterms:W3CDTF">2024-12-18T07:16:00Z</dcterms:modified>
</cp:coreProperties>
</file>