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56D" w:rsidRDefault="0069156D" w:rsidP="0069156D">
      <w:pPr>
        <w:ind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C75F943" wp14:editId="74E84804">
            <wp:extent cx="600075" cy="676034"/>
            <wp:effectExtent l="0" t="0" r="0" b="0"/>
            <wp:docPr id="1" name="Рисунок 1" descr="http://www.bankgorodov.ru/system/img.php?f=/public//photos/coa/narodnoe-69911.png&amp;w=254&amp;h=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ankgorodov.ru/system/img.php?f=/public//photos/coa/narodnoe-69911.png&amp;w=254&amp;h=58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56D" w:rsidRPr="0069156D" w:rsidRDefault="0069156D" w:rsidP="0069156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НАРОДНЕНСКОГО СЕЛЬСКОГО ПОСЕЛЕНИЯ</w:t>
      </w: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ТЕРНОВСКОГО МУНИЦИПАЛЬНОГО РАЙОНА</w:t>
      </w: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ВОРОНЕЖСКОЙ ОБЛАСТИ</w:t>
      </w:r>
    </w:p>
    <w:p w:rsidR="0069156D" w:rsidRPr="0069156D" w:rsidRDefault="0069156D" w:rsidP="0069156D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15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69156D" w:rsidRPr="0069156D" w:rsidRDefault="0069156D" w:rsidP="0069156D">
      <w:pPr>
        <w:widowControl w:val="0"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РАСПОРЯЖЕНИЕ </w:t>
      </w:r>
    </w:p>
    <w:p w:rsidR="0069156D" w:rsidRDefault="0069156D" w:rsidP="00F726B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26B6" w:rsidRDefault="00965626" w:rsidP="00F726B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90D3D">
        <w:rPr>
          <w:rFonts w:ascii="Times New Roman" w:eastAsia="Times New Roman" w:hAnsi="Times New Roman" w:cs="Times New Roman"/>
          <w:sz w:val="28"/>
          <w:szCs w:val="28"/>
          <w:lang w:eastAsia="ru-RU"/>
        </w:rPr>
        <w:t>11 декабря</w:t>
      </w:r>
      <w:r w:rsidR="00D61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48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6B46">
        <w:rPr>
          <w:rFonts w:ascii="Times New Roman" w:eastAsia="Times New Roman" w:hAnsi="Times New Roman" w:cs="Times New Roman"/>
          <w:sz w:val="28"/>
          <w:szCs w:val="28"/>
          <w:lang w:eastAsia="ru-RU"/>
        </w:rPr>
        <w:t>2023 г.  № 31</w:t>
      </w:r>
      <w:r w:rsidR="00703625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F726B6" w:rsidRDefault="00F726B6" w:rsidP="00F726B6">
      <w:pPr>
        <w:ind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с. Народное</w:t>
      </w:r>
    </w:p>
    <w:p w:rsidR="00F726B6" w:rsidRDefault="00F726B6" w:rsidP="00F726B6">
      <w:pPr>
        <w:ind w:firstLine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Об утверждении Положения </w:t>
      </w: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о работе специального ящика </w:t>
      </w: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(ящика доверия) для </w:t>
      </w:r>
      <w:proofErr w:type="gramStart"/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>письменных</w:t>
      </w:r>
      <w:proofErr w:type="gramEnd"/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жалоб (обращений) граждан и </w:t>
      </w: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>организаций  по фактам</w:t>
      </w: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 совершения </w:t>
      </w: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лицами, замещающими должности </w:t>
      </w:r>
    </w:p>
    <w:p w:rsid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муниципальной службы, </w:t>
      </w:r>
      <w:proofErr w:type="gramStart"/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>коррупционных</w:t>
      </w:r>
      <w:proofErr w:type="gramEnd"/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</w:p>
    <w:p w:rsidR="00356B46" w:rsidRPr="00356B46" w:rsidRDefault="00356B46" w:rsidP="00356B46">
      <w:pPr>
        <w:widowControl w:val="0"/>
        <w:tabs>
          <w:tab w:val="left" w:pos="5670"/>
        </w:tabs>
        <w:autoSpaceDE w:val="0"/>
        <w:autoSpaceDN w:val="0"/>
        <w:adjustRightInd w:val="0"/>
        <w:ind w:right="-2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>и иных правонарушений</w:t>
      </w:r>
    </w:p>
    <w:p w:rsidR="00356B46" w:rsidRPr="00356B46" w:rsidRDefault="00356B46" w:rsidP="00356B46">
      <w:pPr>
        <w:rPr>
          <w:rFonts w:ascii="Times New Roman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356B46">
        <w:rPr>
          <w:rFonts w:ascii="Times New Roman" w:eastAsiaTheme="minorEastAsia" w:hAnsi="Times New Roman" w:cs="Times New Roman"/>
          <w:sz w:val="28"/>
          <w:szCs w:val="28"/>
        </w:rPr>
        <w:t>В соответствии с Федеральными законами от 02.05.2006 № 59-ФЗ «О порядке рассмотрения обращений граждан Российской Федерации», от 02.03.2007 № 25-ФЗ «О муниципальной службе в Российской Федерации», от 25.12.2008 № 273-ФЗ «О противодействии коррупции», в целях реализации антикоррупционной политики, создания условий для выявления фактов коррупционных проявлений, пресечения преступлений с использованием служебного положения должностными лицами и муниципальными служащими:</w:t>
      </w:r>
      <w:proofErr w:type="gramEnd"/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ab/>
        <w:t>1. Утвердить Положение о работе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 (далее - специальный ящик) согласно приложению № 1 к настоящему распоряжению.</w:t>
      </w:r>
    </w:p>
    <w:p w:rsid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 2. Утвердить состав рабочей группы по выемке жалоб (обращений) граждан из специального ящика и рассмотрению изъятых из него жалоб (обращений) (далее - Рабочая группа) согласно приложению № 2 к настоящему распоряжению.</w:t>
      </w:r>
    </w:p>
    <w:p w:rsid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rPr>
          <w:rFonts w:ascii="Times New Roman" w:hAnsi="Times New Roman" w:cs="Times New Roman"/>
          <w:sz w:val="28"/>
          <w:szCs w:val="28"/>
        </w:rPr>
      </w:pPr>
      <w:r w:rsidRPr="00356B46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56B46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356B4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B4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ведущего специалиста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Елену Александровну Мишину.</w:t>
      </w:r>
    </w:p>
    <w:p w:rsidR="00356B46" w:rsidRPr="001B0B29" w:rsidRDefault="00356B46" w:rsidP="00356B46">
      <w:pPr>
        <w:ind w:firstLine="360"/>
        <w:rPr>
          <w:sz w:val="28"/>
          <w:szCs w:val="28"/>
        </w:rPr>
      </w:pPr>
    </w:p>
    <w:p w:rsidR="00490D3D" w:rsidRPr="00490D3D" w:rsidRDefault="00490D3D" w:rsidP="00490D3D">
      <w:pPr>
        <w:shd w:val="clear" w:color="auto" w:fill="FFFFFF"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:rsidR="00490D3D" w:rsidRDefault="00490D3D" w:rsidP="00490D3D">
      <w:pPr>
        <w:shd w:val="clear" w:color="auto" w:fill="FFFFFF"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:rsidR="002C142E" w:rsidRPr="00490D3D" w:rsidRDefault="002C142E" w:rsidP="00490D3D">
      <w:pPr>
        <w:shd w:val="clear" w:color="auto" w:fill="FFFFFF"/>
        <w:ind w:left="-142" w:right="-1" w:firstLine="567"/>
        <w:rPr>
          <w:rFonts w:ascii="Times New Roman" w:hAnsi="Times New Roman" w:cs="Times New Roman"/>
          <w:sz w:val="28"/>
          <w:szCs w:val="28"/>
        </w:rPr>
      </w:pPr>
    </w:p>
    <w:p w:rsidR="00490D3D" w:rsidRPr="00490D3D" w:rsidRDefault="00490D3D" w:rsidP="00490D3D">
      <w:pPr>
        <w:tabs>
          <w:tab w:val="left" w:pos="284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 w:rsidRPr="00490D3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Народненского</w:t>
      </w:r>
      <w:proofErr w:type="spellEnd"/>
      <w:r w:rsidRPr="00490D3D">
        <w:rPr>
          <w:rFonts w:ascii="Times New Roman" w:hAnsi="Times New Roman" w:cs="Times New Roman"/>
          <w:sz w:val="28"/>
          <w:szCs w:val="28"/>
        </w:rPr>
        <w:tab/>
      </w:r>
      <w:r w:rsidRPr="00490D3D">
        <w:rPr>
          <w:rFonts w:ascii="Times New Roman" w:hAnsi="Times New Roman" w:cs="Times New Roman"/>
          <w:sz w:val="28"/>
          <w:szCs w:val="28"/>
        </w:rPr>
        <w:tab/>
      </w:r>
    </w:p>
    <w:p w:rsidR="00490D3D" w:rsidRPr="00490D3D" w:rsidRDefault="00490D3D" w:rsidP="00490D3D">
      <w:pPr>
        <w:tabs>
          <w:tab w:val="left" w:pos="284"/>
          <w:tab w:val="left" w:pos="7227"/>
        </w:tabs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поселения:</w:t>
      </w:r>
      <w:r>
        <w:rPr>
          <w:rFonts w:ascii="Times New Roman" w:hAnsi="Times New Roman" w:cs="Times New Roman"/>
          <w:sz w:val="28"/>
          <w:szCs w:val="28"/>
        </w:rPr>
        <w:tab/>
        <w:t xml:space="preserve">Ю.А.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Подколзин</w:t>
      </w:r>
      <w:proofErr w:type="spellEnd"/>
    </w:p>
    <w:p w:rsidR="00490D3D" w:rsidRDefault="00490D3D" w:rsidP="00490D3D">
      <w:pPr>
        <w:tabs>
          <w:tab w:val="left" w:pos="284"/>
        </w:tabs>
        <w:ind w:right="-1"/>
        <w:rPr>
          <w:sz w:val="28"/>
          <w:szCs w:val="28"/>
        </w:rPr>
      </w:pPr>
    </w:p>
    <w:p w:rsidR="00490D3D" w:rsidRDefault="00490D3D" w:rsidP="00490D3D">
      <w:pPr>
        <w:tabs>
          <w:tab w:val="left" w:pos="284"/>
        </w:tabs>
        <w:ind w:right="-1"/>
        <w:rPr>
          <w:sz w:val="28"/>
          <w:szCs w:val="28"/>
        </w:rPr>
      </w:pPr>
    </w:p>
    <w:p w:rsidR="00490D3D" w:rsidRPr="00A9787C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142E" w:rsidRDefault="002C142E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B46" w:rsidRDefault="00356B46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B46" w:rsidRDefault="00356B46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B46" w:rsidRDefault="00356B46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B46" w:rsidRDefault="00356B46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B46" w:rsidRDefault="00356B46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6B46" w:rsidRDefault="00356B46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Default="00490D3D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45461" w:rsidRPr="00A9787C" w:rsidRDefault="00245461" w:rsidP="002C142E">
      <w:pPr>
        <w:pStyle w:val="1"/>
        <w:tabs>
          <w:tab w:val="left" w:pos="326"/>
        </w:tabs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Pr="00A9787C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Pr="00A9787C" w:rsidRDefault="00490D3D" w:rsidP="00490D3D">
      <w:pPr>
        <w:pStyle w:val="1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p w:rsidR="00490D3D" w:rsidRDefault="00490D3D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№1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  распоряжению  администрации         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  от  11 декабря</w:t>
      </w:r>
    </w:p>
    <w:p w:rsidR="00356B46" w:rsidRPr="002C142E" w:rsidRDefault="00356B46" w:rsidP="00356B46">
      <w:pPr>
        <w:autoSpaceDE w:val="0"/>
        <w:autoSpaceDN w:val="0"/>
        <w:adjustRightInd w:val="0"/>
        <w:ind w:firstLine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2023 г. № 31</w:t>
      </w: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2C142E" w:rsidRDefault="002C142E" w:rsidP="00490D3D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right="-1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356B46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>Положение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right="-1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 о работе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службы, коррупционных и иных правонарушений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1. Общие положения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right="-1"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1.1. </w:t>
      </w:r>
      <w:proofErr w:type="gramStart"/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Настоящее Положение устанавливает порядок работы 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Народненского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сельского поселения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коррупционных и иных правонарушений </w:t>
      </w: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(далее - специальный ящик), установленного для оперативного получения информации о фактах коррупционной направленности, с которыми граждане столкнулись в процессе взаимодействия с муниципальными служащими, работниками администрации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Народненского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1.2. Специализированный ящик устанавливается в доступном для граждан месте - в здании администрации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Народненского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сельского поселения</w:t>
      </w: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(далее - администрация), расположенного по адресу: 397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130</w:t>
      </w: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Воронежская область, Терновский  район, 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с. </w:t>
      </w:r>
      <w:proofErr w:type="gram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Народное</w:t>
      </w:r>
      <w:proofErr w:type="gram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, ул. </w:t>
      </w:r>
      <w:proofErr w:type="spellStart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К.Маркса</w:t>
      </w:r>
      <w:proofErr w:type="spellEnd"/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, 16.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2. Основные цели и задачи работы Ящика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2.1. Специальный ящик действует в целях: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вовлечения гражданского общества в реализацию антикоррупционной политики;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содействия принятию и укреплению мер, направленных на более эффективное и действенное предупреждение коррупционных проявлений и борьбу с коррупцией;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формирования нетерпимости по отношению к коррупционным проявлениям;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создания условий для выявления фактов коррупционных проявлений.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2.2. Основными задачами работы Специального ящика являются: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формирование эффективного механизма взаимодействия граждан и администрации;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- повышение качества и доступности муниципальных услуг,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lastRenderedPageBreak/>
        <w:t>оказываемых населению;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обеспечение оперативного приема, учета и рассмотрения письменных обращений граждан, содержащих вопросы коррупционной направленности, а также предложений по повышению уровня качества осуществления муниципальными служащими своей деятельности (далее - обращения);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обработка, направление обращений на рассмотрение и принятие соответствующих мер, установленных действующим законодательством Российской Федерации;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- анализ обращений, поступивших посредством специального ящика, их обобщение с целью устранения причин, порождающих обоснованные жалобы.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 Порядок вскрытия специального ящика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и рассмотрения изъятых из него жалоб (обращений)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3.1. Информация о месте размещения, функционировании и режиме работы специального ящика размещается на официальном сайте администрации в информационно-телекоммуникационной сети Интернет в разделе «Противодействие коррупции».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3.2. Доступ граждан к специальному ящику осуществляется в рабочие дни с понедельника по пятницу  с</w:t>
      </w:r>
      <w:r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09</w:t>
      </w: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.00 ч. до 17.00 ч.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3.3. В целях исключения возможности несанкционированного доступа к поступившим обращениям, а также их уничтожения специальный ящик должен быть опечатан печатью администрации.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3.4. На специальном ящике должна быть размещена вывеска с текстом следующего содержания: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«Для жалоб (обращений) граждан по вопросам коррупции».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3.5. Вскрытие и выемка обращений из специального ящика производится еженедельно по пятницам членами Рабочей группы после проверки целостности печати на нем. Вскрытие производится при участии не менее половины членов Рабочей группы.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Выемка оформляется актом выемки обращений из специального ящика согласно приложению № 1 к настоящему Положению.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Акт составляется при наличии в специальном ящике обращений.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3.6. После каждого вскрытия в присутствии членов Рабочей группы специальный ящик </w:t>
      </w:r>
      <w:proofErr w:type="gramStart"/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>закрывается и опечатывается</w:t>
      </w:r>
      <w:proofErr w:type="gramEnd"/>
      <w:r w:rsidRPr="00356B46">
        <w:rPr>
          <w:rFonts w:ascii="Times New Roman" w:eastAsiaTheme="minorEastAsia" w:hAnsi="Times New Roman" w:cs="Times New Roman"/>
          <w:color w:val="000000" w:themeColor="text1"/>
          <w:sz w:val="28"/>
          <w:szCs w:val="28"/>
        </w:rPr>
        <w:t xml:space="preserve"> одним из членов Рабочей группы с указанием даты, ставится подпись председателя (заместителя председателя) Рабочей группы, принявшего участие во вскрытии.</w:t>
      </w:r>
    </w:p>
    <w:p w:rsidR="00356B46" w:rsidRPr="00356B46" w:rsidRDefault="00356B46" w:rsidP="00356B46">
      <w:pPr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>3.7. Рассмотрение обращений проводится в порядке, предусмотренном законодательством Российской Федерации для письменных обращений граждан.</w:t>
      </w:r>
    </w:p>
    <w:p w:rsidR="00356B46" w:rsidRPr="00356B46" w:rsidRDefault="00356B46" w:rsidP="00356B4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    Поступившие обращения, содержащие сведения о фактах коррупции, должны быть тщательно проверены, в каждом случае, если в обращении указаны контактные данные заявителя необходимо с ним связаться.</w:t>
      </w:r>
    </w:p>
    <w:p w:rsidR="00356B46" w:rsidRPr="00356B46" w:rsidRDefault="00356B46" w:rsidP="00356B4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      </w:t>
      </w:r>
      <w:proofErr w:type="gramStart"/>
      <w:r w:rsidRPr="00356B46">
        <w:rPr>
          <w:rFonts w:ascii="Times New Roman" w:eastAsiaTheme="minorEastAsia" w:hAnsi="Times New Roman" w:cs="Times New Roman"/>
          <w:sz w:val="28"/>
          <w:szCs w:val="28"/>
        </w:rPr>
        <w:t>Обращения, содержащие данные заявителя (фамилия, имя, отчество (последнее - при наличии), адрес, по которому должен быть направлен ответ, официально рассматриваются в порядке и сроки, установленные Федеральным законом от 02.05.2006 № 59-ФЗ «О порядке рассмотрения обращений граждан Российской Федерации».</w:t>
      </w:r>
      <w:proofErr w:type="gramEnd"/>
    </w:p>
    <w:p w:rsidR="00356B46" w:rsidRPr="00356B46" w:rsidRDefault="00356B46" w:rsidP="00356B46">
      <w:p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     Если обращение не поддается прочтению, то составляется акт о невозможности прочтения текста обращения согласно приложению № 2 к настоящему Положению. </w:t>
      </w:r>
    </w:p>
    <w:p w:rsidR="00356B46" w:rsidRPr="00356B46" w:rsidRDefault="00356B46" w:rsidP="00245461">
      <w:pPr>
        <w:widowControl w:val="0"/>
        <w:numPr>
          <w:ilvl w:val="1"/>
          <w:numId w:val="6"/>
        </w:numPr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Все обращения граждан по фактам коррупционной направленности подлежат обязательному рассмотрению на заседании Совета по противодействию коррупции, который:  </w:t>
      </w:r>
    </w:p>
    <w:p w:rsidR="00356B46" w:rsidRPr="00356B46" w:rsidRDefault="00356B46" w:rsidP="00245461">
      <w:pPr>
        <w:widowControl w:val="0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обеспечивает объективное, всестороннее и своевременное рассмотрение обращения, в случае необходимости (или пожелания) с участием гражданина, направившего обращение;</w:t>
      </w:r>
    </w:p>
    <w:p w:rsidR="00356B46" w:rsidRPr="00356B46" w:rsidRDefault="00356B46" w:rsidP="00245461">
      <w:pPr>
        <w:widowControl w:val="0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запрашивает необходимые для рассмотрения обращения документы и материалы;</w:t>
      </w:r>
    </w:p>
    <w:p w:rsidR="00356B46" w:rsidRPr="00356B46" w:rsidRDefault="00356B46" w:rsidP="00245461">
      <w:pPr>
        <w:widowControl w:val="0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принимает меры, направленные на восстановление или защиту нарушенных прав и законных интересов гражданина;</w:t>
      </w:r>
    </w:p>
    <w:p w:rsidR="00356B46" w:rsidRPr="00356B46" w:rsidRDefault="00356B46" w:rsidP="00245461">
      <w:pPr>
        <w:widowControl w:val="0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дает письменные ответы по существу поставленных в обращении вопросов;</w:t>
      </w:r>
    </w:p>
    <w:p w:rsidR="00356B46" w:rsidRPr="00356B46" w:rsidRDefault="00356B46" w:rsidP="00245461">
      <w:pPr>
        <w:widowControl w:val="0"/>
        <w:numPr>
          <w:ilvl w:val="0"/>
          <w:numId w:val="5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уведомляет гражданина о направлении его обращения на рассмотрение в другой орган или другие предприятия и организации в соответствии с их компетенцией.</w:t>
      </w:r>
    </w:p>
    <w:p w:rsidR="00356B46" w:rsidRPr="00356B46" w:rsidRDefault="00356B46" w:rsidP="00245461">
      <w:pPr>
        <w:widowControl w:val="0"/>
        <w:numPr>
          <w:ilvl w:val="1"/>
          <w:numId w:val="6"/>
        </w:numPr>
        <w:ind w:left="0" w:firstLine="567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По результатам рассмотрения обращения на заседании Совета по противодействию коррупции  составляется протокол    за подписью его членов. Должн</w:t>
      </w:r>
      <w:r>
        <w:rPr>
          <w:rFonts w:ascii="Times New Roman" w:eastAsiaTheme="minorEastAsia" w:hAnsi="Times New Roman" w:cs="Times New Roman"/>
          <w:sz w:val="28"/>
          <w:szCs w:val="28"/>
        </w:rPr>
        <w:t>остные лица администрации поселения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, в отношении которых </w:t>
      </w:r>
      <w:proofErr w:type="gramStart"/>
      <w:r w:rsidRPr="00356B46">
        <w:rPr>
          <w:rFonts w:ascii="Times New Roman" w:eastAsiaTheme="minorEastAsia" w:hAnsi="Times New Roman" w:cs="Times New Roman"/>
          <w:sz w:val="28"/>
          <w:szCs w:val="28"/>
        </w:rPr>
        <w:t>поступило обращение не принимают</w:t>
      </w:r>
      <w:proofErr w:type="gramEnd"/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участия в его рассмотрении.</w:t>
      </w:r>
    </w:p>
    <w:p w:rsidR="00356B46" w:rsidRPr="00356B46" w:rsidRDefault="00356B46" w:rsidP="00245461">
      <w:pPr>
        <w:widowControl w:val="0"/>
        <w:ind w:firstLine="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3.10.  Обращения граждан после их рассмотрения на заседании Совета по противодействию коррупции со всеми относящимися к ним материалами передаются главе </w:t>
      </w:r>
      <w:r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>, для направления ответа заявителю.</w:t>
      </w:r>
    </w:p>
    <w:p w:rsidR="00356B46" w:rsidRPr="00356B46" w:rsidRDefault="00356B46" w:rsidP="00245461">
      <w:pPr>
        <w:widowControl w:val="0"/>
        <w:ind w:firstLine="0"/>
        <w:rPr>
          <w:rFonts w:ascii="Times New Roman" w:eastAsiaTheme="minorEastAsia" w:hAnsi="Times New Roman" w:cs="Times New Roman"/>
          <w:color w:val="FF0000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3.11.    Подготовленный ответ на обращения граждан подписывается главой </w:t>
      </w:r>
      <w:r>
        <w:rPr>
          <w:rFonts w:ascii="Times New Roman" w:eastAsiaTheme="minorEastAsia" w:hAnsi="Times New Roman" w:cs="Times New Roman"/>
          <w:sz w:val="28"/>
          <w:szCs w:val="28"/>
        </w:rPr>
        <w:t>поселения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. 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4. Учет и регистрация обращений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4.1. </w:t>
      </w:r>
      <w:proofErr w:type="gramStart"/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Учет и регистрация поступивших обращений осуществляется секретарем Рабочей группы посредством ведения журнала регистрации выемки и вскрытия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</w:rPr>
        <w:t>Народненскогосельского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</w:rPr>
        <w:t xml:space="preserve"> поселения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 коррупционных и иных правонарушений (далее - Журнал) согласно приложению № 3 к настоящему Положению.</w:t>
      </w:r>
      <w:proofErr w:type="gramEnd"/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 xml:space="preserve">4.2. Журнал должен быть пронумерован, прошнурован, подписан </w:t>
      </w:r>
      <w:r w:rsidRPr="00356B46">
        <w:rPr>
          <w:rFonts w:ascii="Times New Roman" w:eastAsiaTheme="minorEastAsia" w:hAnsi="Times New Roman" w:cs="Times New Roman"/>
          <w:sz w:val="28"/>
          <w:szCs w:val="28"/>
        </w:rPr>
        <w:lastRenderedPageBreak/>
        <w:t>секретарем Рабочей группы, скреплен печатью и иметь следующие реквизиты: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а) порядковый номер, дата и время регистрации обращения;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б) фамилия, имя, отчество заявителя (в случае поступления анонимного обращения ставится отметка «аноним»), адрес заявителя и номер его контактного телефона (если есть сведения);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в) краткое содержание обращения;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г) результаты рассмотрения обращения (содержание и дата резолюции; отметка о принятых мерах; исходящий номер и дата ответа заявителю).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4.3. Регистрация обращений осуществляется в день выемки.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5. Ответственность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5.1. Должностные лица, работающие с информацией, полученной посредством специального ящика, несут персональную ответственность за соблюдение конфиденциальности полученных сведений.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sz w:val="28"/>
          <w:szCs w:val="28"/>
        </w:rPr>
        <w:t>5.2. Должностные лица,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0"/>
        <w:rPr>
          <w:rFonts w:eastAsiaTheme="minorEastAsia"/>
        </w:rPr>
      </w:pPr>
    </w:p>
    <w:p w:rsid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0"/>
        <w:rPr>
          <w:rFonts w:eastAsiaTheme="minorEastAsia"/>
        </w:rPr>
      </w:pPr>
    </w:p>
    <w:p w:rsidR="00245461" w:rsidRDefault="00245461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0"/>
        <w:rPr>
          <w:rFonts w:eastAsiaTheme="minorEastAsia"/>
        </w:rPr>
      </w:pPr>
    </w:p>
    <w:p w:rsidR="00245461" w:rsidRDefault="00245461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0"/>
        <w:rPr>
          <w:rFonts w:eastAsiaTheme="minorEastAsia"/>
        </w:rPr>
      </w:pPr>
    </w:p>
    <w:p w:rsidR="00245461" w:rsidRDefault="00245461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firstLine="0"/>
        <w:rPr>
          <w:rFonts w:eastAsiaTheme="minorEastAsia"/>
        </w:rPr>
      </w:pPr>
    </w:p>
    <w:p w:rsidR="00356B46" w:rsidRPr="00356B46" w:rsidRDefault="00356B46" w:rsidP="00356B46">
      <w:pPr>
        <w:widowControl w:val="0"/>
        <w:tabs>
          <w:tab w:val="center" w:pos="4749"/>
          <w:tab w:val="right" w:pos="9498"/>
        </w:tabs>
        <w:autoSpaceDE w:val="0"/>
        <w:autoSpaceDN w:val="0"/>
        <w:adjustRightInd w:val="0"/>
        <w:ind w:left="5954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lastRenderedPageBreak/>
        <w:t>Приложение № 1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left="5954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работе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left="5954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специального ящика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left="5103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Лицевая сторона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Акт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в</w:t>
      </w:r>
      <w:r w:rsidRPr="00356B46">
        <w:rPr>
          <w:rFonts w:ascii="Times New Roman" w:eastAsiaTheme="minorEastAsia" w:hAnsi="Times New Roman" w:cs="Times New Roman"/>
          <w:sz w:val="24"/>
          <w:szCs w:val="24"/>
        </w:rPr>
        <w:t>ыемки жалоб (обращений</w:t>
      </w:r>
      <w:proofErr w:type="gramStart"/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 )</w:t>
      </w:r>
      <w:proofErr w:type="gramEnd"/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 граждан из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 w:rsidRPr="00356B46">
        <w:rPr>
          <w:rFonts w:ascii="Times New Roman" w:eastAsiaTheme="minorEastAsia" w:hAnsi="Times New Roman" w:cs="Times New Roman"/>
          <w:sz w:val="24"/>
          <w:szCs w:val="24"/>
        </w:rPr>
        <w:t>Народненского</w:t>
      </w:r>
      <w:proofErr w:type="spellEnd"/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 сельского поселения </w:t>
      </w: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 коррупционных и иных правонарушений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«___» ________ 20__ года                                       </w:t>
      </w:r>
      <w:r w:rsidRPr="00356B4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356B46"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с. </w:t>
      </w:r>
      <w:proofErr w:type="gramStart"/>
      <w:r w:rsidRPr="00356B46">
        <w:rPr>
          <w:rFonts w:ascii="Times New Roman" w:eastAsiaTheme="minorEastAsia" w:hAnsi="Times New Roman" w:cs="Times New Roman"/>
          <w:sz w:val="24"/>
          <w:szCs w:val="24"/>
        </w:rPr>
        <w:t>Народное</w:t>
      </w:r>
      <w:proofErr w:type="gramEnd"/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ab/>
        <w:t>В соответствии с Положением о работе специального ящика для обращений (сообщений) граждан по вопросам коррупции рабочая группа в составе: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1. __________________________________________________________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2. __________________________________________________________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3. __________________________________________________________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«___» ________ 20__ г. в __ ч. ____ мин. произвела вскрытие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Терновского муниципального района коррупционных и иных правонарушений, расположенного по адресу: 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Установлено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proofErr w:type="gramStart"/>
      <w:r w:rsidRPr="00356B46">
        <w:rPr>
          <w:rFonts w:ascii="Times New Roman" w:eastAsiaTheme="minorEastAsia" w:hAnsi="Times New Roman" w:cs="Times New Roman"/>
          <w:sz w:val="24"/>
          <w:szCs w:val="24"/>
        </w:rPr>
        <w:t>(наличие или отсутствие механических повреждений замка</w:t>
      </w:r>
      <w:proofErr w:type="gramEnd"/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почтового ящика, наличие обращений (сообщений) граждан)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Акт составлен на _____ страницах в 2 экземплярах.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Подписи членов рабочей группы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 / __________________ /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 / __________________ /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 / __________________ /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Оборотная сторона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Список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поступивших жалоб (обращений)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3838"/>
        <w:gridCol w:w="3120"/>
        <w:gridCol w:w="1740"/>
      </w:tblGrid>
      <w:tr w:rsidR="00356B46" w:rsidRPr="00356B46" w:rsidTr="00EA3F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>п</w:t>
            </w:r>
            <w:proofErr w:type="gramEnd"/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>От кого поступило</w:t>
            </w:r>
          </w:p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Обращение (сообщение)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Обратный адрес, телефон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56B46">
              <w:rPr>
                <w:rFonts w:ascii="Times New Roman" w:eastAsiaTheme="minorEastAsia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56B46" w:rsidRPr="00356B46" w:rsidTr="00EA3F1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left="5954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Приложение № 2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left="5954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к Положению о работе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left="5954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специального ящика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АКТ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о невозможности прочтения текста жалоб (обращения)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«___»______________20____ г.                                                  </w:t>
      </w:r>
      <w:proofErr w:type="gramStart"/>
      <w:r w:rsidRPr="00356B46">
        <w:rPr>
          <w:rFonts w:ascii="Times New Roman" w:eastAsiaTheme="minorEastAsia" w:hAnsi="Times New Roman" w:cs="Times New Roman"/>
          <w:sz w:val="24"/>
          <w:szCs w:val="24"/>
        </w:rPr>
        <w:t>с</w:t>
      </w:r>
      <w:proofErr w:type="gramEnd"/>
      <w:r w:rsidRPr="00356B46">
        <w:rPr>
          <w:rFonts w:ascii="Times New Roman" w:eastAsiaTheme="minorEastAsia" w:hAnsi="Times New Roman" w:cs="Times New Roman"/>
          <w:sz w:val="24"/>
          <w:szCs w:val="24"/>
        </w:rPr>
        <w:t>. Петропавловка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Акт составлен членами Рабочей группы: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1. _________________________________________________________;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2. _________________________________________________________;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3. _________________________________________________________.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по факту поступления в специальный ящик (ящик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Терновского муниципального района коррупционных и иных правонарушений письменного обращения (сообщения) содержащего текст, не поддающийся прочтению.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 xml:space="preserve">Дата поступления обращения (сообщения) «____»___________ 20___,  </w:t>
      </w:r>
      <w:proofErr w:type="spellStart"/>
      <w:r w:rsidRPr="00356B46">
        <w:rPr>
          <w:rFonts w:ascii="Times New Roman" w:eastAsiaTheme="minorEastAsia" w:hAnsi="Times New Roman" w:cs="Times New Roman"/>
          <w:sz w:val="24"/>
          <w:szCs w:val="24"/>
        </w:rPr>
        <w:t>вх</w:t>
      </w:r>
      <w:proofErr w:type="spellEnd"/>
      <w:r w:rsidRPr="00356B46">
        <w:rPr>
          <w:rFonts w:ascii="Times New Roman" w:eastAsiaTheme="minorEastAsia" w:hAnsi="Times New Roman" w:cs="Times New Roman"/>
          <w:sz w:val="24"/>
          <w:szCs w:val="24"/>
        </w:rPr>
        <w:t>. № ____.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Ф.И.О., почтовый адрес, направившего обращение (сообщение) (при возможности их прочтения): ______________________________________________________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__________________________________________________________________.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Подписи членов Рабочей группы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 / __________________ /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 / __________________ /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_____________________________ / __________________ /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Акт составлен в 2 экземплярах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4"/>
          <w:szCs w:val="24"/>
        </w:rPr>
      </w:pPr>
      <w:r w:rsidRPr="00356B46">
        <w:rPr>
          <w:rFonts w:ascii="Times New Roman" w:eastAsiaTheme="minorEastAsia" w:hAnsi="Times New Roman" w:cs="Times New Roman"/>
          <w:sz w:val="24"/>
          <w:szCs w:val="24"/>
        </w:rPr>
        <w:t>«____»_______________ 20____ г. в ____ ч. _____ мин.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ascii="Times New Roman" w:eastAsiaTheme="minorEastAsia" w:hAnsi="Times New Roman" w:cs="Times New Roman"/>
          <w:sz w:val="24"/>
          <w:szCs w:val="24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103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67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  <w:r w:rsidRPr="001B0B29">
        <w:rPr>
          <w:rFonts w:eastAsiaTheme="minorEastAsia"/>
        </w:rPr>
        <w:t xml:space="preserve">                                                   </w:t>
      </w: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rPr>
          <w:rFonts w:eastAsiaTheme="minorEastAsia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  <w:r w:rsidRPr="00356B46">
        <w:rPr>
          <w:rFonts w:ascii="Times New Roman" w:eastAsiaTheme="minorEastAsia" w:hAnsi="Times New Roman" w:cs="Times New Roman"/>
        </w:rPr>
        <w:t xml:space="preserve">                                                    Приложение № 3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  <w:r w:rsidRPr="00356B46">
        <w:rPr>
          <w:rFonts w:ascii="Times New Roman" w:eastAsiaTheme="minorEastAsia" w:hAnsi="Times New Roman" w:cs="Times New Roman"/>
        </w:rPr>
        <w:t xml:space="preserve">                                                    к Положению о работе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  <w:r w:rsidRPr="00356B46">
        <w:rPr>
          <w:rFonts w:ascii="Times New Roman" w:eastAsiaTheme="minorEastAsia" w:hAnsi="Times New Roman" w:cs="Times New Roman"/>
        </w:rPr>
        <w:t xml:space="preserve">                                                    специального ящика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</w:rPr>
      </w:pPr>
      <w:bookmarkStart w:id="0" w:name="_GoBack"/>
      <w:r w:rsidRPr="00356B46">
        <w:rPr>
          <w:rFonts w:ascii="Times New Roman" w:eastAsiaTheme="minorEastAsia" w:hAnsi="Times New Roman" w:cs="Times New Roman"/>
        </w:rPr>
        <w:t>Журнал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</w:rPr>
      </w:pPr>
      <w:r w:rsidRPr="00356B46">
        <w:rPr>
          <w:rFonts w:ascii="Times New Roman" w:eastAsiaTheme="minorEastAsia" w:hAnsi="Times New Roman" w:cs="Times New Roman"/>
        </w:rPr>
        <w:t xml:space="preserve">регистрации выемки и вскрытия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</w:rPr>
        <w:t>Народненского</w:t>
      </w:r>
      <w:proofErr w:type="spellEnd"/>
      <w:r>
        <w:rPr>
          <w:rFonts w:ascii="Times New Roman" w:eastAsiaTheme="minorEastAsia" w:hAnsi="Times New Roman" w:cs="Times New Roman"/>
        </w:rPr>
        <w:t xml:space="preserve"> сельского поселения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1441"/>
        <w:gridCol w:w="1441"/>
        <w:gridCol w:w="1441"/>
        <w:gridCol w:w="1441"/>
        <w:gridCol w:w="1458"/>
        <w:gridCol w:w="1725"/>
      </w:tblGrid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 xml:space="preserve">№ </w:t>
            </w:r>
            <w:proofErr w:type="gramStart"/>
            <w:r w:rsidRPr="00356B46">
              <w:rPr>
                <w:rFonts w:ascii="Times New Roman" w:eastAsiaTheme="minorEastAsia" w:hAnsi="Times New Roman" w:cs="Times New Roman"/>
              </w:rPr>
              <w:t>п</w:t>
            </w:r>
            <w:proofErr w:type="gramEnd"/>
            <w:r w:rsidRPr="00356B46">
              <w:rPr>
                <w:rFonts w:ascii="Times New Roman" w:eastAsiaTheme="minorEastAsia" w:hAnsi="Times New Roman" w:cs="Times New Roman"/>
              </w:rPr>
              <w:t>/п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Дата</w:t>
            </w:r>
          </w:p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(число, месяц, год)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Время</w:t>
            </w:r>
          </w:p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(час</w:t>
            </w:r>
            <w:proofErr w:type="gramStart"/>
            <w:r w:rsidRPr="00356B46">
              <w:rPr>
                <w:rFonts w:ascii="Times New Roman" w:eastAsiaTheme="minorEastAsia" w:hAnsi="Times New Roman" w:cs="Times New Roman"/>
              </w:rPr>
              <w:t xml:space="preserve">., </w:t>
            </w:r>
            <w:proofErr w:type="gramEnd"/>
            <w:r w:rsidRPr="00356B46">
              <w:rPr>
                <w:rFonts w:ascii="Times New Roman" w:eastAsiaTheme="minorEastAsia" w:hAnsi="Times New Roman" w:cs="Times New Roman"/>
              </w:rPr>
              <w:t>мин.)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Ф.И.О. заявителя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Адрес, телефон заявителя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Краткое содержание обращения (сообщения)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Результаты</w:t>
            </w:r>
          </w:p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рассмотрения</w:t>
            </w:r>
          </w:p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обращения (сообщения), куда</w:t>
            </w:r>
          </w:p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направлено</w:t>
            </w:r>
          </w:p>
          <w:p w:rsidR="00356B46" w:rsidRPr="00356B46" w:rsidRDefault="00356B46" w:rsidP="00356B4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356B46">
              <w:rPr>
                <w:rFonts w:ascii="Times New Roman" w:eastAsiaTheme="minorEastAsia" w:hAnsi="Times New Roman" w:cs="Times New Roman"/>
              </w:rPr>
              <w:t>(исх. №, дата)</w:t>
            </w:r>
          </w:p>
        </w:tc>
      </w:tr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tr w:rsidR="00356B46" w:rsidRPr="00356B46" w:rsidTr="00EA3F1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</w:rPr>
            </w:pPr>
          </w:p>
        </w:tc>
      </w:tr>
      <w:bookmarkEnd w:id="0"/>
    </w:tbl>
    <w:p w:rsidR="00356B46" w:rsidRPr="00356B46" w:rsidRDefault="00356B46" w:rsidP="00356B46">
      <w:pPr>
        <w:widowControl w:val="0"/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:rsidR="00356B46" w:rsidRPr="001B0B29" w:rsidRDefault="00356B46" w:rsidP="00356B46">
      <w:pPr>
        <w:ind w:left="5387"/>
        <w:rPr>
          <w:rFonts w:eastAsiaTheme="minorEastAsia"/>
        </w:rPr>
      </w:pPr>
    </w:p>
    <w:p w:rsidR="00356B46" w:rsidRPr="001B0B29" w:rsidRDefault="00356B46" w:rsidP="00356B46">
      <w:pPr>
        <w:ind w:left="5387"/>
        <w:rPr>
          <w:rFonts w:eastAsiaTheme="minorEastAsia"/>
        </w:rPr>
      </w:pPr>
    </w:p>
    <w:p w:rsidR="00356B46" w:rsidRPr="001B0B29" w:rsidRDefault="00356B46" w:rsidP="00356B46">
      <w:pPr>
        <w:ind w:left="5387"/>
        <w:rPr>
          <w:rFonts w:eastAsiaTheme="minorEastAsia"/>
        </w:rPr>
      </w:pPr>
    </w:p>
    <w:p w:rsidR="00356B46" w:rsidRPr="001B0B29" w:rsidRDefault="00356B46" w:rsidP="00356B46">
      <w:pPr>
        <w:ind w:left="5387"/>
        <w:rPr>
          <w:rFonts w:eastAsiaTheme="minorEastAsia"/>
        </w:rPr>
      </w:pPr>
    </w:p>
    <w:p w:rsidR="00356B46" w:rsidRPr="001B0B29" w:rsidRDefault="00356B46" w:rsidP="00356B46">
      <w:pPr>
        <w:ind w:left="5387"/>
        <w:rPr>
          <w:rFonts w:eastAsiaTheme="minorEastAsia"/>
        </w:rPr>
      </w:pP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№2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  распоряжению  администрации         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Народненского</w:t>
      </w:r>
      <w:proofErr w:type="spellEnd"/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Терновского муниципального района</w:t>
      </w:r>
    </w:p>
    <w:p w:rsidR="00356B46" w:rsidRPr="002C142E" w:rsidRDefault="00356B46" w:rsidP="00356B46">
      <w:pPr>
        <w:ind w:firstLine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Воронежской области  от  11 декабря</w:t>
      </w:r>
    </w:p>
    <w:p w:rsidR="00356B46" w:rsidRPr="002C142E" w:rsidRDefault="00356B46" w:rsidP="00356B46">
      <w:pPr>
        <w:autoSpaceDE w:val="0"/>
        <w:autoSpaceDN w:val="0"/>
        <w:adjustRightInd w:val="0"/>
        <w:ind w:firstLine="0"/>
        <w:jc w:val="right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2023 г. № 31</w:t>
      </w:r>
      <w:r w:rsidRPr="002C142E">
        <w:rPr>
          <w:rFonts w:ascii="Times New Roman" w:eastAsia="Times New Roman" w:hAnsi="Times New Roman" w:cs="Times New Roman"/>
          <w:sz w:val="28"/>
          <w:szCs w:val="28"/>
          <w:lang w:eastAsia="ru-RU"/>
        </w:rPr>
        <w:t>-р</w:t>
      </w:r>
    </w:p>
    <w:p w:rsidR="00356B46" w:rsidRPr="001B0B29" w:rsidRDefault="00356B46" w:rsidP="00356B46">
      <w:pPr>
        <w:ind w:left="5387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ind w:firstLine="540"/>
        <w:rPr>
          <w:rFonts w:eastAsiaTheme="minorEastAsia"/>
        </w:rPr>
      </w:pPr>
    </w:p>
    <w:p w:rsidR="00356B46" w:rsidRPr="001B0B29" w:rsidRDefault="00356B46" w:rsidP="00356B46">
      <w:pPr>
        <w:widowControl w:val="0"/>
        <w:autoSpaceDE w:val="0"/>
        <w:autoSpaceDN w:val="0"/>
        <w:adjustRightInd w:val="0"/>
        <w:jc w:val="center"/>
        <w:rPr>
          <w:rFonts w:eastAsiaTheme="minorEastAsia"/>
        </w:rPr>
      </w:pP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                                               </w:t>
      </w: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СОСТАВ 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рабочей группы по выемке обращений граждан из специального ящика (ящика доверия) для письменных жалоб (обращений) граждан и организаций  по фактам совершения лицами, замещающими должности муниципальной службы в администрации </w:t>
      </w:r>
      <w:proofErr w:type="spellStart"/>
      <w:r>
        <w:rPr>
          <w:rFonts w:ascii="Times New Roman" w:eastAsiaTheme="minorEastAsia" w:hAnsi="Times New Roman" w:cs="Times New Roman"/>
          <w:b/>
          <w:sz w:val="28"/>
          <w:szCs w:val="28"/>
        </w:rPr>
        <w:t>Народненского</w:t>
      </w:r>
      <w:proofErr w:type="spellEnd"/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 сельского поселения </w:t>
      </w:r>
      <w:r w:rsidRPr="00356B46">
        <w:rPr>
          <w:rFonts w:ascii="Times New Roman" w:eastAsiaTheme="minorEastAsia" w:hAnsi="Times New Roman" w:cs="Times New Roman"/>
          <w:b/>
          <w:sz w:val="28"/>
          <w:szCs w:val="28"/>
        </w:rPr>
        <w:t xml:space="preserve"> коррупционных и иных правонарушений и рассмотрению изъятых из него обращений</w:t>
      </w:r>
    </w:p>
    <w:p w:rsidR="00356B46" w:rsidRPr="00356B46" w:rsidRDefault="00356B46" w:rsidP="00356B46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 w:cs="Times New Roman"/>
          <w:sz w:val="28"/>
          <w:szCs w:val="28"/>
        </w:rPr>
      </w:pPr>
    </w:p>
    <w:tbl>
      <w:tblPr>
        <w:tblW w:w="97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2"/>
        <w:gridCol w:w="4023"/>
        <w:gridCol w:w="2842"/>
      </w:tblGrid>
      <w:tr w:rsidR="00356B46" w:rsidRPr="00356B46" w:rsidTr="00EA3F12">
        <w:trPr>
          <w:trHeight w:val="770"/>
        </w:trPr>
        <w:tc>
          <w:tcPr>
            <w:tcW w:w="2842" w:type="dxa"/>
          </w:tcPr>
          <w:p w:rsidR="00356B46" w:rsidRPr="00356B46" w:rsidRDefault="00356B46" w:rsidP="00245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Подколзин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Юрий Анатольевич</w:t>
            </w:r>
          </w:p>
        </w:tc>
        <w:tc>
          <w:tcPr>
            <w:tcW w:w="6865" w:type="dxa"/>
            <w:gridSpan w:val="2"/>
          </w:tcPr>
          <w:p w:rsidR="00356B46" w:rsidRPr="00356B46" w:rsidRDefault="00245461" w:rsidP="00356B46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56B46" w:rsidRPr="00356B46">
              <w:rPr>
                <w:rFonts w:ascii="Times New Roman" w:eastAsiaTheme="minorEastAsia" w:hAnsi="Times New Roman" w:cs="Times New Roman"/>
                <w:sz w:val="28"/>
                <w:szCs w:val="28"/>
              </w:rPr>
              <w:t>, председатель рабочей группы</w:t>
            </w:r>
          </w:p>
        </w:tc>
      </w:tr>
      <w:tr w:rsidR="00356B46" w:rsidRPr="00356B46" w:rsidTr="00EA3F12">
        <w:trPr>
          <w:trHeight w:val="791"/>
        </w:trPr>
        <w:tc>
          <w:tcPr>
            <w:tcW w:w="2842" w:type="dxa"/>
          </w:tcPr>
          <w:p w:rsidR="00356B46" w:rsidRPr="00356B46" w:rsidRDefault="00245461" w:rsidP="00245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Мишина Елена Александровна</w:t>
            </w:r>
          </w:p>
        </w:tc>
        <w:tc>
          <w:tcPr>
            <w:tcW w:w="6865" w:type="dxa"/>
            <w:gridSpan w:val="2"/>
          </w:tcPr>
          <w:p w:rsidR="00356B46" w:rsidRPr="00356B46" w:rsidRDefault="00245461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Ведущий специалист администрации 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Народненского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356B46" w:rsidRPr="00356B46">
              <w:rPr>
                <w:rFonts w:ascii="Times New Roman" w:eastAsiaTheme="minorEastAsia" w:hAnsi="Times New Roman" w:cs="Times New Roman"/>
                <w:sz w:val="28"/>
                <w:szCs w:val="28"/>
              </w:rPr>
              <w:t>, заместитель председателя рабочей группы</w:t>
            </w:r>
          </w:p>
        </w:tc>
      </w:tr>
      <w:tr w:rsidR="00356B46" w:rsidRPr="00356B46" w:rsidTr="00EA3F12">
        <w:trPr>
          <w:trHeight w:val="1165"/>
        </w:trPr>
        <w:tc>
          <w:tcPr>
            <w:tcW w:w="2842" w:type="dxa"/>
          </w:tcPr>
          <w:p w:rsidR="00356B46" w:rsidRPr="00356B46" w:rsidRDefault="00245461" w:rsidP="00245461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Балякина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Ирина                  Викторовна</w:t>
            </w:r>
          </w:p>
        </w:tc>
        <w:tc>
          <w:tcPr>
            <w:tcW w:w="6865" w:type="dxa"/>
            <w:gridSpan w:val="2"/>
          </w:tcPr>
          <w:p w:rsidR="00356B46" w:rsidRPr="00356B46" w:rsidRDefault="00356B46" w:rsidP="00245461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356B4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Старший  инспектор   </w:t>
            </w:r>
            <w:r w:rsidR="002454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="00245461">
              <w:rPr>
                <w:rFonts w:ascii="Times New Roman" w:eastAsiaTheme="minorEastAsia" w:hAnsi="Times New Roman" w:cs="Times New Roman"/>
                <w:sz w:val="28"/>
                <w:szCs w:val="28"/>
              </w:rPr>
              <w:t>Народненского</w:t>
            </w:r>
            <w:proofErr w:type="spellEnd"/>
            <w:r w:rsidR="00245461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356B46">
              <w:rPr>
                <w:rFonts w:ascii="Times New Roman" w:eastAsiaTheme="minorEastAsia" w:hAnsi="Times New Roman" w:cs="Times New Roman"/>
                <w:sz w:val="28"/>
                <w:szCs w:val="28"/>
              </w:rPr>
              <w:t>, секретарь рабочей группы</w:t>
            </w:r>
          </w:p>
        </w:tc>
      </w:tr>
      <w:tr w:rsidR="00356B46" w:rsidRPr="00356B46" w:rsidTr="00EA3F12">
        <w:trPr>
          <w:gridAfter w:val="1"/>
          <w:wAfter w:w="2842" w:type="dxa"/>
          <w:trHeight w:val="395"/>
        </w:trPr>
        <w:tc>
          <w:tcPr>
            <w:tcW w:w="6865" w:type="dxa"/>
            <w:gridSpan w:val="2"/>
          </w:tcPr>
          <w:p w:rsidR="00356B46" w:rsidRPr="00356B46" w:rsidRDefault="00356B46" w:rsidP="00EA3F1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356B46" w:rsidRP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shd w:val="clear" w:color="auto" w:fill="FFFFFF"/>
        <w:tabs>
          <w:tab w:val="num" w:pos="180"/>
        </w:tabs>
        <w:ind w:left="360"/>
        <w:contextualSpacing/>
        <w:rPr>
          <w:color w:val="000000"/>
          <w:spacing w:val="-6"/>
          <w:sz w:val="28"/>
          <w:szCs w:val="28"/>
        </w:rPr>
      </w:pPr>
    </w:p>
    <w:p w:rsidR="00356B46" w:rsidRDefault="00356B46" w:rsidP="00356B46">
      <w:pPr>
        <w:pStyle w:val="1"/>
        <w:jc w:val="right"/>
        <w:rPr>
          <w:rFonts w:ascii="Times New Roman" w:hAnsi="Times New Roman" w:cs="Times New Roman"/>
          <w:sz w:val="24"/>
          <w:szCs w:val="24"/>
        </w:rPr>
      </w:pPr>
    </w:p>
    <w:sectPr w:rsidR="00356B46" w:rsidSect="00245461">
      <w:footerReference w:type="default" r:id="rId10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205" w:rsidRDefault="003E7205" w:rsidP="00132CD5">
      <w:r>
        <w:separator/>
      </w:r>
    </w:p>
  </w:endnote>
  <w:endnote w:type="continuationSeparator" w:id="0">
    <w:p w:rsidR="003E7205" w:rsidRDefault="003E7205" w:rsidP="00132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6991491"/>
      <w:docPartObj>
        <w:docPartGallery w:val="Page Numbers (Bottom of Page)"/>
        <w:docPartUnique/>
      </w:docPartObj>
    </w:sdtPr>
    <w:sdtContent>
      <w:p w:rsidR="00245461" w:rsidRDefault="0024546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245461" w:rsidRDefault="0024546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205" w:rsidRDefault="003E7205" w:rsidP="00132CD5">
      <w:r>
        <w:separator/>
      </w:r>
    </w:p>
  </w:footnote>
  <w:footnote w:type="continuationSeparator" w:id="0">
    <w:p w:rsidR="003E7205" w:rsidRDefault="003E7205" w:rsidP="00132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4603B"/>
    <w:multiLevelType w:val="hybridMultilevel"/>
    <w:tmpl w:val="25D84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BC572B"/>
    <w:multiLevelType w:val="multilevel"/>
    <w:tmpl w:val="9C107C9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4542364A"/>
    <w:multiLevelType w:val="hybridMultilevel"/>
    <w:tmpl w:val="12D03D4A"/>
    <w:lvl w:ilvl="0" w:tplc="ABBA85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61B224D1"/>
    <w:multiLevelType w:val="hybridMultilevel"/>
    <w:tmpl w:val="026AF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37068E"/>
    <w:multiLevelType w:val="multilevel"/>
    <w:tmpl w:val="707EEE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5">
    <w:nsid w:val="71DA0D8B"/>
    <w:multiLevelType w:val="hybridMultilevel"/>
    <w:tmpl w:val="88221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7FE"/>
    <w:rsid w:val="00027435"/>
    <w:rsid w:val="00046612"/>
    <w:rsid w:val="000D0A7B"/>
    <w:rsid w:val="000D5193"/>
    <w:rsid w:val="001314AB"/>
    <w:rsid w:val="00132CD5"/>
    <w:rsid w:val="001709C4"/>
    <w:rsid w:val="001A0154"/>
    <w:rsid w:val="002314AD"/>
    <w:rsid w:val="00245461"/>
    <w:rsid w:val="002A56EF"/>
    <w:rsid w:val="002C142E"/>
    <w:rsid w:val="002C49D7"/>
    <w:rsid w:val="002E4E5F"/>
    <w:rsid w:val="002E742D"/>
    <w:rsid w:val="002E7815"/>
    <w:rsid w:val="00312DD8"/>
    <w:rsid w:val="00356B46"/>
    <w:rsid w:val="003E7205"/>
    <w:rsid w:val="003F42D4"/>
    <w:rsid w:val="00425773"/>
    <w:rsid w:val="00453E77"/>
    <w:rsid w:val="00490D3D"/>
    <w:rsid w:val="004C2B93"/>
    <w:rsid w:val="00520359"/>
    <w:rsid w:val="00525582"/>
    <w:rsid w:val="005417FE"/>
    <w:rsid w:val="00545ED1"/>
    <w:rsid w:val="0055762F"/>
    <w:rsid w:val="005C2928"/>
    <w:rsid w:val="00626187"/>
    <w:rsid w:val="00660CED"/>
    <w:rsid w:val="00671D5E"/>
    <w:rsid w:val="0069156D"/>
    <w:rsid w:val="006C2EB0"/>
    <w:rsid w:val="00703625"/>
    <w:rsid w:val="008048B6"/>
    <w:rsid w:val="008512C3"/>
    <w:rsid w:val="00856812"/>
    <w:rsid w:val="008F7164"/>
    <w:rsid w:val="00965626"/>
    <w:rsid w:val="00AB58AD"/>
    <w:rsid w:val="00AC672B"/>
    <w:rsid w:val="00AF40E8"/>
    <w:rsid w:val="00B04F65"/>
    <w:rsid w:val="00B4074B"/>
    <w:rsid w:val="00B57D5B"/>
    <w:rsid w:val="00B77910"/>
    <w:rsid w:val="00BB0F63"/>
    <w:rsid w:val="00BB5DA1"/>
    <w:rsid w:val="00BC3737"/>
    <w:rsid w:val="00C02B46"/>
    <w:rsid w:val="00C06B19"/>
    <w:rsid w:val="00C636A4"/>
    <w:rsid w:val="00CD4EF5"/>
    <w:rsid w:val="00CE73A1"/>
    <w:rsid w:val="00CF3C64"/>
    <w:rsid w:val="00D12AFB"/>
    <w:rsid w:val="00D31A63"/>
    <w:rsid w:val="00D610EE"/>
    <w:rsid w:val="00D62396"/>
    <w:rsid w:val="00D90FE6"/>
    <w:rsid w:val="00DA23EC"/>
    <w:rsid w:val="00DA6FE0"/>
    <w:rsid w:val="00DB53F2"/>
    <w:rsid w:val="00DD5A2D"/>
    <w:rsid w:val="00E271EB"/>
    <w:rsid w:val="00E65900"/>
    <w:rsid w:val="00E7457A"/>
    <w:rsid w:val="00E745F5"/>
    <w:rsid w:val="00EA10B3"/>
    <w:rsid w:val="00F1620E"/>
    <w:rsid w:val="00F26699"/>
    <w:rsid w:val="00F726B6"/>
    <w:rsid w:val="00F8478D"/>
    <w:rsid w:val="00F90CEB"/>
    <w:rsid w:val="00FE112F"/>
    <w:rsid w:val="00FE2408"/>
    <w:rsid w:val="00FE2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B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32CD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2CD5"/>
    <w:rPr>
      <w:sz w:val="20"/>
      <w:szCs w:val="20"/>
    </w:rPr>
  </w:style>
  <w:style w:type="character" w:styleId="a8">
    <w:name w:val="footnote reference"/>
    <w:uiPriority w:val="99"/>
    <w:rsid w:val="00132CD5"/>
    <w:rPr>
      <w:vertAlign w:val="superscript"/>
    </w:rPr>
  </w:style>
  <w:style w:type="character" w:styleId="a9">
    <w:name w:val="Hyperlink"/>
    <w:unhideWhenUsed/>
    <w:rsid w:val="00132CD5"/>
    <w:rPr>
      <w:color w:val="0000FF"/>
      <w:u w:val="single"/>
    </w:rPr>
  </w:style>
  <w:style w:type="paragraph" w:customStyle="1" w:styleId="1">
    <w:name w:val="Без интервала1"/>
    <w:uiPriority w:val="99"/>
    <w:rsid w:val="00490D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unhideWhenUsed/>
    <w:rsid w:val="002454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5461"/>
  </w:style>
  <w:style w:type="paragraph" w:styleId="ac">
    <w:name w:val="footer"/>
    <w:basedOn w:val="a"/>
    <w:link w:val="ad"/>
    <w:uiPriority w:val="99"/>
    <w:unhideWhenUsed/>
    <w:rsid w:val="00245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5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6B6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7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7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71D5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132CD5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132CD5"/>
    <w:rPr>
      <w:sz w:val="20"/>
      <w:szCs w:val="20"/>
    </w:rPr>
  </w:style>
  <w:style w:type="character" w:styleId="a8">
    <w:name w:val="footnote reference"/>
    <w:uiPriority w:val="99"/>
    <w:rsid w:val="00132CD5"/>
    <w:rPr>
      <w:vertAlign w:val="superscript"/>
    </w:rPr>
  </w:style>
  <w:style w:type="character" w:styleId="a9">
    <w:name w:val="Hyperlink"/>
    <w:unhideWhenUsed/>
    <w:rsid w:val="00132CD5"/>
    <w:rPr>
      <w:color w:val="0000FF"/>
      <w:u w:val="single"/>
    </w:rPr>
  </w:style>
  <w:style w:type="paragraph" w:customStyle="1" w:styleId="1">
    <w:name w:val="Без интервала1"/>
    <w:uiPriority w:val="99"/>
    <w:rsid w:val="00490D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C142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a">
    <w:name w:val="header"/>
    <w:basedOn w:val="a"/>
    <w:link w:val="ab"/>
    <w:uiPriority w:val="99"/>
    <w:unhideWhenUsed/>
    <w:rsid w:val="002454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45461"/>
  </w:style>
  <w:style w:type="paragraph" w:styleId="ac">
    <w:name w:val="footer"/>
    <w:basedOn w:val="a"/>
    <w:link w:val="ad"/>
    <w:uiPriority w:val="99"/>
    <w:unhideWhenUsed/>
    <w:rsid w:val="002454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4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CC5EA-CC9D-4DE8-A3A9-D269B2EBF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10</Pages>
  <Words>2167</Words>
  <Characters>12357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user</cp:lastModifiedBy>
  <cp:revision>91</cp:revision>
  <cp:lastPrinted>2024-01-13T13:36:00Z</cp:lastPrinted>
  <dcterms:created xsi:type="dcterms:W3CDTF">2017-10-10T08:32:00Z</dcterms:created>
  <dcterms:modified xsi:type="dcterms:W3CDTF">2024-01-13T13:37:00Z</dcterms:modified>
</cp:coreProperties>
</file>