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62" w:rsidRDefault="001F1362" w:rsidP="001F1362">
      <w:pPr>
        <w:ind w:left="180" w:hanging="180"/>
        <w:jc w:val="center"/>
        <w:rPr>
          <w:rFonts w:ascii="Times New Roman CYR" w:hAnsi="Times New Roman CYR" w:cs="Times New Roman CYR"/>
          <w:sz w:val="40"/>
          <w:szCs w:val="40"/>
          <w:lang w:eastAsia="en-US"/>
        </w:rPr>
      </w:pPr>
      <w:r>
        <w:rPr>
          <w:rFonts w:ascii="Times New Roman CYR" w:hAnsi="Times New Roman CYR" w:cs="Times New Roman CYR"/>
          <w:sz w:val="40"/>
          <w:szCs w:val="40"/>
          <w:lang w:eastAsia="en-US"/>
        </w:rPr>
        <w:t xml:space="preserve">Совет народных депутатов                                  </w:t>
      </w:r>
    </w:p>
    <w:p w:rsidR="001F1362" w:rsidRDefault="001F1362" w:rsidP="001F1362">
      <w:pPr>
        <w:ind w:left="180" w:hanging="180"/>
        <w:jc w:val="center"/>
        <w:rPr>
          <w:rFonts w:ascii="Times New Roman CYR" w:hAnsi="Times New Roman CYR" w:cs="Times New Roman CYR"/>
          <w:sz w:val="40"/>
          <w:szCs w:val="40"/>
          <w:lang w:eastAsia="en-US"/>
        </w:rPr>
      </w:pPr>
      <w:r>
        <w:rPr>
          <w:rFonts w:ascii="Times New Roman CYR" w:hAnsi="Times New Roman CYR" w:cs="Times New Roman CYR"/>
          <w:sz w:val="40"/>
          <w:szCs w:val="40"/>
          <w:lang w:eastAsia="en-US"/>
        </w:rPr>
        <w:t xml:space="preserve">Народненского сельского поселения                          Терновского муниципального района                      Воронежской области                                                </w:t>
      </w:r>
      <w:r>
        <w:rPr>
          <w:rFonts w:ascii="Times New Roman CYR" w:hAnsi="Times New Roman CYR" w:cs="Times New Roman CYR"/>
          <w:b/>
          <w:bCs/>
          <w:sz w:val="52"/>
          <w:szCs w:val="52"/>
          <w:lang w:eastAsia="en-US"/>
        </w:rPr>
        <w:t>Решение</w:t>
      </w:r>
    </w:p>
    <w:p w:rsidR="001F1362" w:rsidRDefault="001F1362" w:rsidP="001F1362">
      <w:pPr>
        <w:rPr>
          <w:bCs/>
          <w:sz w:val="28"/>
          <w:szCs w:val="28"/>
          <w:lang w:eastAsia="en-US"/>
        </w:rPr>
      </w:pPr>
    </w:p>
    <w:p w:rsidR="00C52FA3" w:rsidRPr="00C52FA3" w:rsidRDefault="00FA5114" w:rsidP="00C52FA3">
      <w:pPr>
        <w:widowControl/>
        <w:autoSpaceDE/>
        <w:autoSpaceDN/>
        <w:adjustRightInd/>
        <w:rPr>
          <w:bCs/>
          <w:sz w:val="28"/>
          <w:szCs w:val="28"/>
        </w:rPr>
      </w:pPr>
      <w:r w:rsidRPr="00FA5114">
        <w:rPr>
          <w:bCs/>
          <w:sz w:val="28"/>
          <w:szCs w:val="28"/>
        </w:rPr>
        <w:t>от  23</w:t>
      </w:r>
      <w:r w:rsidR="00C52FA3" w:rsidRPr="00FA5114">
        <w:rPr>
          <w:bCs/>
          <w:sz w:val="28"/>
          <w:szCs w:val="28"/>
        </w:rPr>
        <w:t xml:space="preserve"> </w:t>
      </w:r>
      <w:r w:rsidR="00F9191D" w:rsidRPr="00FA5114">
        <w:rPr>
          <w:bCs/>
          <w:sz w:val="28"/>
          <w:szCs w:val="28"/>
        </w:rPr>
        <w:t>июля</w:t>
      </w:r>
      <w:r w:rsidR="00C52FA3" w:rsidRPr="00FA5114">
        <w:rPr>
          <w:bCs/>
          <w:sz w:val="28"/>
          <w:szCs w:val="28"/>
        </w:rPr>
        <w:t xml:space="preserve"> 2019</w:t>
      </w:r>
      <w:r w:rsidR="00C52FA3" w:rsidRPr="00C52FA3">
        <w:rPr>
          <w:bCs/>
          <w:sz w:val="28"/>
          <w:szCs w:val="28"/>
        </w:rPr>
        <w:t xml:space="preserve"> г.  № </w:t>
      </w:r>
      <w:r w:rsidR="003727FC">
        <w:rPr>
          <w:bCs/>
          <w:sz w:val="28"/>
          <w:szCs w:val="28"/>
        </w:rPr>
        <w:t>26</w:t>
      </w:r>
      <w:r w:rsidR="00C52FA3" w:rsidRPr="00C52FA3">
        <w:rPr>
          <w:bCs/>
          <w:sz w:val="28"/>
          <w:szCs w:val="28"/>
        </w:rPr>
        <w:t xml:space="preserve"> </w:t>
      </w:r>
    </w:p>
    <w:p w:rsidR="00C52FA3" w:rsidRPr="00C52FA3" w:rsidRDefault="00C52FA3" w:rsidP="00C52FA3">
      <w:pPr>
        <w:widowControl/>
        <w:autoSpaceDE/>
        <w:autoSpaceDN/>
        <w:adjustRightInd/>
        <w:rPr>
          <w:bCs/>
          <w:sz w:val="24"/>
          <w:szCs w:val="24"/>
        </w:rPr>
      </w:pPr>
      <w:r w:rsidRPr="00C52FA3"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3727FC" w:rsidRDefault="003727FC" w:rsidP="003727F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3727FC" w:rsidRDefault="003727FC" w:rsidP="003727F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</w:p>
    <w:p w:rsidR="003727FC" w:rsidRDefault="003727FC" w:rsidP="003727F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Народненского сельского поселения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№18 от 04.04.2016 г. «</w:t>
      </w: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 утверждении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Порядка увольнения (освобождения </w:t>
      </w:r>
      <w:proofErr w:type="gramEnd"/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от должности) в связи с утратой доверия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лиц, замещающих </w:t>
      </w:r>
      <w:proofErr w:type="gramStart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муниципальные</w:t>
      </w:r>
      <w:proofErr w:type="gramEnd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должности и применения к лицам,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замещающим</w:t>
      </w:r>
      <w:proofErr w:type="gramEnd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должности муниципальной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службы в  органах местного самоуправления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Народненского сельского поселения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Терновского муниципального района 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Воронежской области взысканий </w:t>
      </w:r>
      <w:proofErr w:type="gramStart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</w:t>
      </w:r>
      <w:proofErr w:type="gramEnd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несоблюдение ограничений и запретов,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требований о предотвращении или </w:t>
      </w:r>
      <w:proofErr w:type="gramStart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</w:t>
      </w:r>
      <w:proofErr w:type="gramEnd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урегулировании</w:t>
      </w:r>
      <w:proofErr w:type="gramEnd"/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конфликта интересов и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неисполнение обязанностей, установленных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 целях противодействия коррупции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2F4AAD" w:rsidRDefault="002F4AAD" w:rsidP="002F4AAD">
      <w:pPr>
        <w:tabs>
          <w:tab w:val="left" w:pos="540"/>
        </w:tabs>
        <w:jc w:val="both"/>
        <w:rPr>
          <w:sz w:val="28"/>
          <w:szCs w:val="28"/>
        </w:rPr>
      </w:pPr>
    </w:p>
    <w:p w:rsidR="002F4AAD" w:rsidRDefault="003727FC" w:rsidP="00C52FA3">
      <w:pPr>
        <w:widowControl/>
        <w:autoSpaceDE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Протеста прокуратуры Терновского района № 2-1-2019 от 15.07.2019 г., в целях приведения </w:t>
      </w:r>
      <w:proofErr w:type="gramStart"/>
      <w:r>
        <w:rPr>
          <w:rFonts w:eastAsia="Times New Roman"/>
          <w:sz w:val="28"/>
          <w:szCs w:val="28"/>
        </w:rPr>
        <w:t>нормативного-правового</w:t>
      </w:r>
      <w:proofErr w:type="gramEnd"/>
      <w:r>
        <w:rPr>
          <w:rFonts w:eastAsia="Times New Roman"/>
          <w:sz w:val="28"/>
          <w:szCs w:val="28"/>
        </w:rPr>
        <w:t xml:space="preserve"> акта в соответствие действующему законодательству</w:t>
      </w:r>
      <w:r w:rsidR="00993EE8">
        <w:rPr>
          <w:rFonts w:eastAsia="Times New Roman"/>
          <w:sz w:val="28"/>
          <w:szCs w:val="28"/>
        </w:rPr>
        <w:t xml:space="preserve">, </w:t>
      </w:r>
      <w:r w:rsidR="0066184F">
        <w:rPr>
          <w:rFonts w:eastAsia="Times New Roman"/>
          <w:sz w:val="28"/>
          <w:szCs w:val="28"/>
        </w:rPr>
        <w:t xml:space="preserve"> Совет народных депутатов Народненского сельского поселения Терновского муниципального района Воронежской области</w:t>
      </w:r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3727FC" w:rsidRDefault="003727FC" w:rsidP="003727FC">
      <w:pPr>
        <w:pStyle w:val="a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3727FC">
        <w:rPr>
          <w:rFonts w:ascii="Times New Roman" w:hAnsi="Times New Roman" w:cs="Times New Roman"/>
          <w:sz w:val="28"/>
          <w:szCs w:val="28"/>
        </w:rPr>
        <w:t>Внести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в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решение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Совета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народных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депутатов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Народненского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сельского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поселения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4C3C93">
        <w:rPr>
          <w:rFonts w:ascii="Times New Roman" w:hAnsi="Times New Roman" w:cs="Times New Roman"/>
          <w:sz w:val="28"/>
          <w:szCs w:val="28"/>
        </w:rPr>
        <w:t>№18 от 04.04.2016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г</w:t>
      </w:r>
      <w:r w:rsidRPr="003727FC">
        <w:rPr>
          <w:rFonts w:ascii="Baskerville Old Face" w:hAnsi="Baskerville Old Face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bCs/>
          <w:sz w:val="28"/>
          <w:szCs w:val="28"/>
        </w:rPr>
        <w:t>«</w:t>
      </w:r>
      <w:r w:rsidRPr="003727F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утверждении  Порядка увольнения (освобождения  от должности) в связи с утратой доверия  лиц, замещающих муниципальные  должности и применения к лицам, замещающим должности муниципальной  службы в  органах местного самоуправления Народненского сельского поселения  Терновского муниципального района  Воронежской области взысканий за  несоблюдение ограничений и запретов,  требований о предотвращении или</w:t>
      </w:r>
      <w:proofErr w:type="gramEnd"/>
      <w:r w:rsidRPr="003727F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об урегулировании конфликта интересов и </w:t>
      </w:r>
      <w:r w:rsidRPr="003727F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неисполнение обязанностей, установленных в целях противодействия коррупции»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следующие изменения:</w:t>
      </w:r>
    </w:p>
    <w:p w:rsidR="003727FC" w:rsidRPr="003727FC" w:rsidRDefault="003727FC" w:rsidP="003727FC">
      <w:pPr>
        <w:pStyle w:val="a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1.1. </w:t>
      </w:r>
      <w:r w:rsidR="00E84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2 </w:t>
      </w:r>
      <w:r w:rsidR="00E8448F" w:rsidRPr="004C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E84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изложить в новой редакции</w:t>
      </w:r>
      <w:r w:rsidR="004C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(Приложение№1).</w:t>
      </w:r>
    </w:p>
    <w:p w:rsidR="0066184F" w:rsidRPr="0066184F" w:rsidRDefault="003727FC" w:rsidP="0066184F">
      <w:p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184F">
        <w:rPr>
          <w:sz w:val="28"/>
          <w:szCs w:val="28"/>
        </w:rPr>
        <w:t>2.Опуб</w:t>
      </w:r>
      <w:r w:rsidR="0066184F" w:rsidRPr="0066184F">
        <w:rPr>
          <w:sz w:val="28"/>
          <w:szCs w:val="28"/>
        </w:rPr>
        <w:t>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855A1A" w:rsidRDefault="00855A1A" w:rsidP="002A4F8B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55A1A" w:rsidRDefault="00855A1A" w:rsidP="002F4AAD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55A1A" w:rsidRDefault="00855A1A" w:rsidP="002F4AAD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55A1A" w:rsidRPr="00855A1A" w:rsidRDefault="00855A1A" w:rsidP="002F4AAD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F4AAD" w:rsidRDefault="002F4AAD" w:rsidP="002F4AAD">
      <w:pPr>
        <w:pStyle w:val="a3"/>
        <w:ind w:firstLine="540"/>
        <w:jc w:val="both"/>
        <w:rPr>
          <w:rStyle w:val="a4"/>
          <w:b w:val="0"/>
        </w:rPr>
      </w:pPr>
    </w:p>
    <w:p w:rsidR="002F4AAD" w:rsidRPr="00855A1A" w:rsidRDefault="002F4AAD" w:rsidP="002F4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A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5A1A" w:rsidRPr="00855A1A">
        <w:rPr>
          <w:rFonts w:ascii="Times New Roman" w:hAnsi="Times New Roman" w:cs="Times New Roman"/>
          <w:sz w:val="28"/>
          <w:szCs w:val="28"/>
        </w:rPr>
        <w:t>Народненского</w:t>
      </w:r>
    </w:p>
    <w:p w:rsidR="002F4AAD" w:rsidRPr="00855A1A" w:rsidRDefault="002F4AAD" w:rsidP="002F4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A1A">
        <w:rPr>
          <w:rFonts w:ascii="Times New Roman" w:hAnsi="Times New Roman" w:cs="Times New Roman"/>
          <w:sz w:val="28"/>
          <w:szCs w:val="28"/>
        </w:rPr>
        <w:t xml:space="preserve">сельского поселения                                           </w:t>
      </w:r>
      <w:r w:rsidR="00855A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5A1A">
        <w:rPr>
          <w:rFonts w:ascii="Times New Roman" w:hAnsi="Times New Roman" w:cs="Times New Roman"/>
          <w:sz w:val="28"/>
          <w:szCs w:val="28"/>
        </w:rPr>
        <w:t xml:space="preserve">  </w:t>
      </w:r>
      <w:r w:rsidR="00855A1A" w:rsidRPr="00855A1A">
        <w:rPr>
          <w:rFonts w:ascii="Times New Roman" w:hAnsi="Times New Roman" w:cs="Times New Roman"/>
          <w:sz w:val="28"/>
          <w:szCs w:val="28"/>
        </w:rPr>
        <w:t>Ю.А. Подколзин</w:t>
      </w:r>
    </w:p>
    <w:p w:rsidR="002F4AAD" w:rsidRDefault="002F4AAD" w:rsidP="002F4A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4AAD" w:rsidRDefault="002F4AAD" w:rsidP="002F4A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4AAD" w:rsidRDefault="002F4AAD" w:rsidP="002F4A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1362" w:rsidRDefault="001F1362" w:rsidP="004313B5">
      <w:pPr>
        <w:jc w:val="both"/>
        <w:rPr>
          <w:bCs/>
          <w:sz w:val="28"/>
          <w:szCs w:val="28"/>
        </w:rPr>
      </w:pPr>
    </w:p>
    <w:p w:rsidR="008D6E7A" w:rsidRDefault="008D6E7A" w:rsidP="004313B5">
      <w:pPr>
        <w:jc w:val="both"/>
        <w:rPr>
          <w:bCs/>
          <w:sz w:val="28"/>
          <w:szCs w:val="28"/>
        </w:rPr>
      </w:pPr>
    </w:p>
    <w:p w:rsidR="008D6E7A" w:rsidRDefault="008D6E7A" w:rsidP="004313B5">
      <w:pPr>
        <w:jc w:val="both"/>
        <w:rPr>
          <w:bCs/>
          <w:sz w:val="28"/>
          <w:szCs w:val="28"/>
        </w:rPr>
      </w:pPr>
    </w:p>
    <w:p w:rsidR="008D6E7A" w:rsidRDefault="008D6E7A" w:rsidP="004313B5">
      <w:pPr>
        <w:jc w:val="both"/>
        <w:rPr>
          <w:bCs/>
          <w:sz w:val="28"/>
          <w:szCs w:val="28"/>
        </w:rPr>
      </w:pPr>
    </w:p>
    <w:p w:rsidR="008D6E7A" w:rsidRDefault="008D6E7A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E8448F" w:rsidRDefault="00E8448F" w:rsidP="004313B5">
      <w:pPr>
        <w:jc w:val="both"/>
        <w:rPr>
          <w:bCs/>
          <w:sz w:val="28"/>
          <w:szCs w:val="28"/>
        </w:rPr>
      </w:pPr>
    </w:p>
    <w:p w:rsidR="00E8448F" w:rsidRDefault="00E8448F" w:rsidP="004313B5">
      <w:pPr>
        <w:jc w:val="both"/>
        <w:rPr>
          <w:bCs/>
          <w:sz w:val="28"/>
          <w:szCs w:val="28"/>
        </w:rPr>
      </w:pPr>
    </w:p>
    <w:p w:rsidR="00E8448F" w:rsidRDefault="00E8448F" w:rsidP="004313B5">
      <w:pPr>
        <w:jc w:val="both"/>
        <w:rPr>
          <w:bCs/>
          <w:sz w:val="28"/>
          <w:szCs w:val="28"/>
        </w:rPr>
      </w:pPr>
    </w:p>
    <w:p w:rsidR="004C3C93" w:rsidRDefault="004C3C93" w:rsidP="004313B5">
      <w:pPr>
        <w:jc w:val="both"/>
        <w:rPr>
          <w:bCs/>
          <w:sz w:val="28"/>
          <w:szCs w:val="28"/>
        </w:rPr>
      </w:pP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3727FC">
        <w:rPr>
          <w:rFonts w:eastAsia="Times New Roman"/>
          <w:sz w:val="28"/>
          <w:szCs w:val="28"/>
        </w:rPr>
        <w:t>Приложение № 1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center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                                     к решению Совета народных депутатов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center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                                Народненского сельского поселения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center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                                  Терновского муниципального района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center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</w:t>
      </w:r>
      <w:r w:rsidR="00FA5114">
        <w:rPr>
          <w:rFonts w:eastAsia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3727FC">
        <w:rPr>
          <w:rFonts w:eastAsia="Times New Roman"/>
          <w:sz w:val="28"/>
          <w:szCs w:val="28"/>
        </w:rPr>
        <w:t xml:space="preserve">Воронежской области от  </w:t>
      </w:r>
      <w:r w:rsidR="00FA5114">
        <w:rPr>
          <w:rFonts w:eastAsia="Times New Roman"/>
          <w:sz w:val="28"/>
          <w:szCs w:val="28"/>
        </w:rPr>
        <w:t>23 июля</w:t>
      </w:r>
      <w:r w:rsidRPr="003727FC">
        <w:rPr>
          <w:rFonts w:eastAsia="Times New Roman"/>
          <w:sz w:val="28"/>
          <w:szCs w:val="28"/>
        </w:rPr>
        <w:t xml:space="preserve">    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                                      </w:t>
      </w:r>
      <w:r>
        <w:rPr>
          <w:rFonts w:eastAsia="Times New Roman"/>
          <w:sz w:val="28"/>
          <w:szCs w:val="28"/>
        </w:rPr>
        <w:t xml:space="preserve">   2019 г. № </w:t>
      </w:r>
      <w:r w:rsidR="00E8448F">
        <w:rPr>
          <w:rFonts w:eastAsia="Times New Roman"/>
          <w:sz w:val="28"/>
          <w:szCs w:val="28"/>
        </w:rPr>
        <w:t>26</w:t>
      </w:r>
    </w:p>
    <w:p w:rsidR="00E8448F" w:rsidRDefault="00E8448F" w:rsidP="00E8448F">
      <w:pPr>
        <w:jc w:val="center"/>
        <w:rPr>
          <w:bCs/>
          <w:sz w:val="28"/>
          <w:szCs w:val="28"/>
        </w:rPr>
      </w:pPr>
    </w:p>
    <w:p w:rsidR="00E8448F" w:rsidRDefault="00E8448F" w:rsidP="00E8448F">
      <w:pPr>
        <w:ind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color w:val="000000" w:themeColor="text1"/>
          <w:sz w:val="28"/>
          <w:szCs w:val="28"/>
        </w:rPr>
        <w:t xml:space="preserve">Порядок применения к муниципальным служащим </w:t>
      </w:r>
    </w:p>
    <w:p w:rsidR="00E8448F" w:rsidRPr="00E8448F" w:rsidRDefault="00E8448F" w:rsidP="00E8448F">
      <w:pPr>
        <w:ind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color w:val="000000" w:themeColor="text1"/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E8448F" w:rsidRPr="00E8448F" w:rsidRDefault="00E8448F" w:rsidP="00E8448F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color w:val="000000" w:themeColor="text1"/>
          <w:sz w:val="28"/>
          <w:szCs w:val="28"/>
          <w:lang w:val="en-US"/>
        </w:rPr>
        <w:t>I</w:t>
      </w:r>
      <w:r w:rsidRPr="00E8448F">
        <w:rPr>
          <w:rFonts w:eastAsia="Times New Roman"/>
          <w:b/>
          <w:color w:val="000000" w:themeColor="text1"/>
          <w:sz w:val="28"/>
          <w:szCs w:val="28"/>
        </w:rPr>
        <w:t>. Общие положения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1.1. Настоящий Порядок разработан в соответствии 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Российской Федерации.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II. Взыскания за несоблюдение ограничений и запретов,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требований о предотвращении или об урегулировании конфликта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интересов и неисполнение обязанностей, установленных</w:t>
      </w:r>
    </w:p>
    <w:p w:rsid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в целях противодействия коррупции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bookmarkStart w:id="1" w:name="Par9"/>
      <w:bookmarkEnd w:id="1"/>
      <w:r w:rsidRPr="00E8448F">
        <w:rPr>
          <w:rFonts w:eastAsia="Times New Roman"/>
          <w:bCs/>
          <w:color w:val="000000" w:themeColor="text1"/>
          <w:sz w:val="28"/>
          <w:szCs w:val="28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1) замечание;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2) выговор;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3) увольнение с муниципальной службы по соответствующим основаниям.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E8448F">
        <w:rPr>
          <w:rFonts w:eastAsia="Times New Roman"/>
          <w:bCs/>
          <w:color w:val="000000" w:themeColor="text1"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2.3. </w:t>
      </w:r>
      <w:proofErr w:type="gramStart"/>
      <w:r w:rsidRPr="00E8448F">
        <w:rPr>
          <w:rFonts w:eastAsia="Times New Roman"/>
          <w:bCs/>
          <w:color w:val="000000" w:themeColor="text1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Федерации", Федеральным законом от 25.12.2008 N 273-ФЗ "О противодействии коррупции" и другими федеральными законами, налагаются взыскания, установленные пунктом 2.1 настоящего Положения.</w:t>
      </w:r>
      <w:proofErr w:type="gramEnd"/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III. Порядок и сроки применения дисциплинарного взыскания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3) объяснений муниципального служащего;</w:t>
      </w:r>
    </w:p>
    <w:p w:rsidR="00E8448F" w:rsidRPr="00E8448F" w:rsidRDefault="00E8448F" w:rsidP="00E8448F">
      <w:pPr>
        <w:ind w:firstLine="709"/>
        <w:jc w:val="both"/>
        <w:rPr>
          <w:sz w:val="28"/>
          <w:szCs w:val="28"/>
        </w:rPr>
      </w:pPr>
      <w:proofErr w:type="gramStart"/>
      <w:r w:rsidRPr="00E8448F">
        <w:rPr>
          <w:sz w:val="28"/>
          <w:szCs w:val="28"/>
        </w:rPr>
        <w:t>4)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FF0000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5) иных материалов.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3.3. При применении взысканий учитываются: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8448F">
        <w:rPr>
          <w:rFonts w:eastAsia="Times New Roman"/>
          <w:bCs/>
          <w:sz w:val="28"/>
          <w:szCs w:val="28"/>
        </w:rPr>
        <w:t>3.4.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трех лет со дня совершения проступка.  В указанные сроки не включается время производства по уголовному делу.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N 25-ФЗ "О муниципальной службе в Российской Федерации".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3.7. </w:t>
      </w:r>
      <w:proofErr w:type="gramStart"/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Распоряжение (приказ) о применении взыскания к муниципальному служащему с указанием дисциплинарного правонарушения </w:t>
      </w:r>
      <w:r w:rsidRPr="00E8448F">
        <w:rPr>
          <w:rFonts w:eastAsia="Times New Roman"/>
          <w:bCs/>
          <w:color w:val="000000" w:themeColor="text1"/>
          <w:sz w:val="28"/>
          <w:szCs w:val="28"/>
        </w:rPr>
        <w:lastRenderedPageBreak/>
        <w:t>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sz w:val="28"/>
          <w:szCs w:val="28"/>
        </w:rPr>
      </w:pPr>
      <w:proofErr w:type="gramStart"/>
      <w:r w:rsidRPr="00E8448F">
        <w:rPr>
          <w:rFonts w:eastAsia="Times New Roman"/>
          <w:bCs/>
          <w:sz w:val="28"/>
          <w:szCs w:val="28"/>
        </w:rPr>
        <w:t>3.10 Военнослужащий или гражданин, призванный на военные сборы, не может быть привлечен к дисциплинарной ответственности, в том числе в случае отказа в возбуждении в отношении военнослужащего или гражданина, призванного на военные сборы, уголовного дела или прекращения в отношении его уголовного дела, но при наличии в его действиях (бездействиях) признаков дисциплинарного проступка, по истечении одного года со дня совершения дисциплинарного проступка</w:t>
      </w:r>
      <w:proofErr w:type="gramEnd"/>
      <w:r w:rsidRPr="00E8448F">
        <w:rPr>
          <w:rFonts w:eastAsia="Times New Roman"/>
          <w:bCs/>
          <w:sz w:val="28"/>
          <w:szCs w:val="28"/>
        </w:rPr>
        <w:t>, за исключением случаев, когда федеральными законами установлены иные сроки давности привлечения военнослужащих к дисциплинарной ответственности.</w:t>
      </w:r>
    </w:p>
    <w:p w:rsidR="00E8448F" w:rsidRPr="001814ED" w:rsidRDefault="00E8448F" w:rsidP="00E8448F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727FC" w:rsidRPr="00E8448F" w:rsidRDefault="003727FC" w:rsidP="00E8448F">
      <w:pPr>
        <w:tabs>
          <w:tab w:val="left" w:pos="3195"/>
        </w:tabs>
        <w:rPr>
          <w:sz w:val="28"/>
          <w:szCs w:val="28"/>
        </w:rPr>
      </w:pPr>
    </w:p>
    <w:sectPr w:rsidR="003727FC" w:rsidRPr="00E8448F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2D" w:rsidRDefault="000A232D" w:rsidP="003157D9">
      <w:r>
        <w:separator/>
      </w:r>
    </w:p>
  </w:endnote>
  <w:endnote w:type="continuationSeparator" w:id="0">
    <w:p w:rsidR="000A232D" w:rsidRDefault="000A232D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5E0B88" w:rsidRDefault="005E0B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114">
          <w:rPr>
            <w:noProof/>
          </w:rPr>
          <w:t>3</w:t>
        </w:r>
        <w:r>
          <w:fldChar w:fldCharType="end"/>
        </w:r>
      </w:p>
    </w:sdtContent>
  </w:sdt>
  <w:p w:rsidR="005E0B88" w:rsidRDefault="005E0B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2D" w:rsidRDefault="000A232D" w:rsidP="003157D9">
      <w:r>
        <w:separator/>
      </w:r>
    </w:p>
  </w:footnote>
  <w:footnote w:type="continuationSeparator" w:id="0">
    <w:p w:rsidR="000A232D" w:rsidRDefault="000A232D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F21D67"/>
    <w:multiLevelType w:val="hybridMultilevel"/>
    <w:tmpl w:val="68BC8DBA"/>
    <w:lvl w:ilvl="0" w:tplc="6876016E">
      <w:start w:val="1"/>
      <w:numFmt w:val="decimal"/>
      <w:lvlText w:val="%1."/>
      <w:lvlJc w:val="left"/>
      <w:pPr>
        <w:ind w:left="1803" w:hanging="1095"/>
      </w:pPr>
      <w:rPr>
        <w:rFonts w:ascii="Baskerville Old Face" w:eastAsia="Calibri" w:hAnsi="Baskerville Old Face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5E84"/>
    <w:multiLevelType w:val="hybridMultilevel"/>
    <w:tmpl w:val="816A2F7E"/>
    <w:lvl w:ilvl="0" w:tplc="9ED835D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5088C"/>
    <w:multiLevelType w:val="hybridMultilevel"/>
    <w:tmpl w:val="55669D28"/>
    <w:lvl w:ilvl="0" w:tplc="6876016E">
      <w:start w:val="1"/>
      <w:numFmt w:val="decimal"/>
      <w:lvlText w:val="%1."/>
      <w:lvlJc w:val="left"/>
      <w:pPr>
        <w:ind w:left="1803" w:hanging="1095"/>
      </w:pPr>
      <w:rPr>
        <w:rFonts w:ascii="Baskerville Old Face" w:eastAsia="Calibri" w:hAnsi="Baskerville Old Face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35665"/>
    <w:rsid w:val="00035D7F"/>
    <w:rsid w:val="000A232D"/>
    <w:rsid w:val="000F1454"/>
    <w:rsid w:val="000F2DD0"/>
    <w:rsid w:val="001451F8"/>
    <w:rsid w:val="001A0154"/>
    <w:rsid w:val="001C5A1D"/>
    <w:rsid w:val="001C7F4F"/>
    <w:rsid w:val="001F1362"/>
    <w:rsid w:val="00227FB2"/>
    <w:rsid w:val="00235DAC"/>
    <w:rsid w:val="002A4F8B"/>
    <w:rsid w:val="002A7958"/>
    <w:rsid w:val="002D15A8"/>
    <w:rsid w:val="002F4AAD"/>
    <w:rsid w:val="003157D9"/>
    <w:rsid w:val="0032531D"/>
    <w:rsid w:val="003727FC"/>
    <w:rsid w:val="003A13B7"/>
    <w:rsid w:val="003B79DE"/>
    <w:rsid w:val="00420F4F"/>
    <w:rsid w:val="004313B5"/>
    <w:rsid w:val="004571F0"/>
    <w:rsid w:val="00472A4A"/>
    <w:rsid w:val="00480CBB"/>
    <w:rsid w:val="004944F5"/>
    <w:rsid w:val="004C3C93"/>
    <w:rsid w:val="005E0B88"/>
    <w:rsid w:val="005E4786"/>
    <w:rsid w:val="00637CA7"/>
    <w:rsid w:val="0066184F"/>
    <w:rsid w:val="006650D8"/>
    <w:rsid w:val="00685D1C"/>
    <w:rsid w:val="006A0A6B"/>
    <w:rsid w:val="006C75A1"/>
    <w:rsid w:val="006D5789"/>
    <w:rsid w:val="00743022"/>
    <w:rsid w:val="00763F72"/>
    <w:rsid w:val="007656A7"/>
    <w:rsid w:val="00855A1A"/>
    <w:rsid w:val="00896F8D"/>
    <w:rsid w:val="008A0E98"/>
    <w:rsid w:val="008D6E7A"/>
    <w:rsid w:val="008E4F3D"/>
    <w:rsid w:val="008F7164"/>
    <w:rsid w:val="00954EF1"/>
    <w:rsid w:val="00956700"/>
    <w:rsid w:val="00993EE8"/>
    <w:rsid w:val="009A68F5"/>
    <w:rsid w:val="00A12DAC"/>
    <w:rsid w:val="00A337AF"/>
    <w:rsid w:val="00AA0DDB"/>
    <w:rsid w:val="00AB5BF3"/>
    <w:rsid w:val="00B15135"/>
    <w:rsid w:val="00B27F13"/>
    <w:rsid w:val="00B85F01"/>
    <w:rsid w:val="00C236E1"/>
    <w:rsid w:val="00C46B3F"/>
    <w:rsid w:val="00C52FA3"/>
    <w:rsid w:val="00C8668F"/>
    <w:rsid w:val="00D26B74"/>
    <w:rsid w:val="00D72478"/>
    <w:rsid w:val="00DC7D80"/>
    <w:rsid w:val="00DF734B"/>
    <w:rsid w:val="00E36753"/>
    <w:rsid w:val="00E43142"/>
    <w:rsid w:val="00E71F3A"/>
    <w:rsid w:val="00E8448F"/>
    <w:rsid w:val="00EE1725"/>
    <w:rsid w:val="00F21993"/>
    <w:rsid w:val="00F9191D"/>
    <w:rsid w:val="00FA5114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semiHidden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7">
    <w:name w:val="Table Grid"/>
    <w:basedOn w:val="a1"/>
    <w:uiPriority w:val="59"/>
    <w:rsid w:val="008D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semiHidden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7">
    <w:name w:val="Table Grid"/>
    <w:basedOn w:val="a1"/>
    <w:uiPriority w:val="59"/>
    <w:rsid w:val="008D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824F-EBD0-4AC4-94AC-D8AEF553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39</cp:revision>
  <cp:lastPrinted>2017-11-14T12:42:00Z</cp:lastPrinted>
  <dcterms:created xsi:type="dcterms:W3CDTF">2017-11-01T07:09:00Z</dcterms:created>
  <dcterms:modified xsi:type="dcterms:W3CDTF">2019-07-31T12:43:00Z</dcterms:modified>
</cp:coreProperties>
</file>