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B8" w:rsidRPr="008B7BF6" w:rsidRDefault="002D2BB8" w:rsidP="002D2BB8">
      <w:pPr>
        <w:widowControl w:val="0"/>
        <w:autoSpaceDE w:val="0"/>
        <w:autoSpaceDN w:val="0"/>
        <w:ind w:firstLine="709"/>
        <w:jc w:val="right"/>
        <w:rPr>
          <w:rFonts w:ascii="Times New Roman" w:hAnsi="Times New Roman"/>
        </w:rPr>
      </w:pPr>
      <w:bookmarkStart w:id="0" w:name="_GoBack"/>
      <w:r w:rsidRPr="008B7BF6">
        <w:rPr>
          <w:rFonts w:ascii="Times New Roman" w:hAnsi="Times New Roman"/>
        </w:rPr>
        <w:t>УТВЕРЖДЕНО</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xml:space="preserve"> решением Совета народных депутатов</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xml:space="preserve">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xml:space="preserve"> Терновского муниципального района </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xml:space="preserve"> Воронежской области от 05 октября</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xml:space="preserve"> 2021 г. №28</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 в редакции решения № 18 от 30.05.2023, № 10 от 08.02.2024, № 20 от 25.03.2024</w:t>
      </w:r>
      <w:r w:rsidR="00542B8B" w:rsidRPr="008B7BF6">
        <w:rPr>
          <w:rFonts w:ascii="Times New Roman" w:hAnsi="Times New Roman"/>
        </w:rPr>
        <w:t>, №14 от 25.11.2024</w:t>
      </w:r>
      <w:r w:rsidRPr="008B7BF6">
        <w:rPr>
          <w:rFonts w:ascii="Times New Roman" w:hAnsi="Times New Roman"/>
        </w:rPr>
        <w:t>)</w:t>
      </w:r>
    </w:p>
    <w:p w:rsidR="002D2BB8" w:rsidRPr="008B7BF6" w:rsidRDefault="002D2BB8" w:rsidP="002D2BB8">
      <w:pPr>
        <w:widowControl w:val="0"/>
        <w:autoSpaceDE w:val="0"/>
        <w:autoSpaceDN w:val="0"/>
        <w:ind w:firstLine="709"/>
        <w:rPr>
          <w:rFonts w:ascii="Times New Roman" w:hAnsi="Times New Roman"/>
        </w:rPr>
      </w:pPr>
    </w:p>
    <w:p w:rsidR="002D2BB8" w:rsidRPr="008B7BF6" w:rsidRDefault="002D2BB8" w:rsidP="002D2BB8">
      <w:pPr>
        <w:widowControl w:val="0"/>
        <w:autoSpaceDE w:val="0"/>
        <w:autoSpaceDN w:val="0"/>
        <w:ind w:firstLine="709"/>
        <w:rPr>
          <w:rFonts w:ascii="Times New Roman" w:hAnsi="Times New Roman"/>
        </w:rPr>
      </w:pPr>
    </w:p>
    <w:p w:rsidR="002D2BB8" w:rsidRPr="008B7BF6" w:rsidRDefault="008B7BF6" w:rsidP="008B7BF6">
      <w:pPr>
        <w:shd w:val="clear" w:color="auto" w:fill="FFFFFF"/>
        <w:ind w:firstLine="709"/>
        <w:rPr>
          <w:rFonts w:ascii="Times New Roman" w:hAnsi="Times New Roman"/>
          <w:b/>
          <w:bCs/>
        </w:rPr>
      </w:pPr>
      <w:r>
        <w:rPr>
          <w:rFonts w:ascii="Times New Roman" w:hAnsi="Times New Roman"/>
          <w:b/>
          <w:bCs/>
        </w:rPr>
        <w:t xml:space="preserve">                                                     </w:t>
      </w:r>
      <w:r w:rsidR="002D2BB8" w:rsidRPr="008B7BF6">
        <w:rPr>
          <w:rFonts w:ascii="Times New Roman" w:hAnsi="Times New Roman"/>
          <w:b/>
          <w:bCs/>
        </w:rPr>
        <w:t>Положение</w:t>
      </w:r>
    </w:p>
    <w:p w:rsidR="002D2BB8" w:rsidRPr="008B7BF6" w:rsidRDefault="002D2BB8" w:rsidP="002D2BB8">
      <w:pPr>
        <w:shd w:val="clear" w:color="auto" w:fill="FFFFFF"/>
        <w:ind w:firstLine="709"/>
        <w:jc w:val="center"/>
        <w:rPr>
          <w:rFonts w:ascii="Times New Roman" w:hAnsi="Times New Roman"/>
          <w:b/>
          <w:bCs/>
        </w:rPr>
      </w:pPr>
      <w:r w:rsidRPr="008B7BF6">
        <w:rPr>
          <w:rFonts w:ascii="Times New Roman" w:hAnsi="Times New Roman"/>
          <w:b/>
          <w:bCs/>
        </w:rPr>
        <w:t>о муниципальном контроле в сфере благоустройства</w:t>
      </w:r>
    </w:p>
    <w:p w:rsidR="002D2BB8" w:rsidRPr="008B7BF6" w:rsidRDefault="002D2BB8" w:rsidP="002D2BB8">
      <w:pPr>
        <w:widowControl w:val="0"/>
        <w:autoSpaceDE w:val="0"/>
        <w:autoSpaceDN w:val="0"/>
        <w:ind w:firstLine="709"/>
        <w:jc w:val="center"/>
        <w:rPr>
          <w:rFonts w:ascii="Times New Roman" w:hAnsi="Times New Roman"/>
          <w:b/>
        </w:rPr>
      </w:pPr>
      <w:r w:rsidRPr="008B7BF6">
        <w:rPr>
          <w:rFonts w:ascii="Times New Roman" w:hAnsi="Times New Roman"/>
          <w:b/>
        </w:rPr>
        <w:t xml:space="preserve">на территории </w:t>
      </w:r>
      <w:proofErr w:type="spellStart"/>
      <w:r w:rsidRPr="008B7BF6">
        <w:rPr>
          <w:rFonts w:ascii="Times New Roman" w:hAnsi="Times New Roman"/>
          <w:b/>
        </w:rPr>
        <w:t>Народненского</w:t>
      </w:r>
      <w:proofErr w:type="spellEnd"/>
      <w:r w:rsidRPr="008B7BF6">
        <w:rPr>
          <w:rFonts w:ascii="Times New Roman" w:hAnsi="Times New Roman"/>
          <w:b/>
        </w:rPr>
        <w:t xml:space="preserve"> сельского поселения Терновского муниципального района Воронежской области</w:t>
      </w:r>
    </w:p>
    <w:p w:rsidR="002D2BB8" w:rsidRPr="008B7BF6" w:rsidRDefault="002D2BB8" w:rsidP="002D2BB8">
      <w:pPr>
        <w:shd w:val="clear" w:color="auto" w:fill="FFFFFF"/>
        <w:ind w:firstLine="709"/>
        <w:rPr>
          <w:rFonts w:ascii="Times New Roman" w:hAnsi="Times New Roman"/>
          <w:bCs/>
        </w:rPr>
      </w:pPr>
      <w:r w:rsidRPr="008B7BF6">
        <w:rPr>
          <w:rFonts w:ascii="Times New Roman" w:hAnsi="Times New Roman"/>
          <w:bCs/>
        </w:rPr>
        <w:t>Общие положения</w:t>
      </w:r>
    </w:p>
    <w:p w:rsidR="002D2BB8" w:rsidRPr="008B7BF6" w:rsidRDefault="002D2BB8" w:rsidP="002D2BB8">
      <w:pPr>
        <w:shd w:val="clear" w:color="auto" w:fill="FFFFFF"/>
        <w:ind w:firstLine="709"/>
        <w:rPr>
          <w:rFonts w:ascii="Times New Roman" w:hAnsi="Times New Roman"/>
          <w:bCs/>
        </w:rPr>
      </w:pP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1.1. Положение о муниципальном контроле в сфере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Воронежской области (далее – муниципальный контроль).</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1.2. </w:t>
      </w:r>
      <w:proofErr w:type="gramStart"/>
      <w:r w:rsidRPr="008B7BF6">
        <w:rPr>
          <w:rFonts w:ascii="Times New Roman" w:hAnsi="Times New Roman"/>
        </w:rPr>
        <w:t>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1.3. Муниципальный контроль осуществляется администрацией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Воронежской области (далее – контрольный (надзорный) орган).</w:t>
      </w:r>
    </w:p>
    <w:p w:rsidR="002D2BB8" w:rsidRPr="008B7BF6" w:rsidRDefault="002D2BB8" w:rsidP="002D2BB8">
      <w:pPr>
        <w:widowControl w:val="0"/>
        <w:autoSpaceDE w:val="0"/>
        <w:autoSpaceDN w:val="0"/>
        <w:ind w:firstLine="709"/>
        <w:rPr>
          <w:rFonts w:ascii="Times New Roman" w:hAnsi="Times New Roman"/>
        </w:rPr>
      </w:pPr>
      <w:proofErr w:type="gramStart"/>
      <w:r w:rsidRPr="008B7BF6">
        <w:rPr>
          <w:rFonts w:ascii="Times New Roman" w:hAnsi="Times New Roman"/>
        </w:rPr>
        <w:t>Должностными лицами, уполномоченными на осуществление муниципального контроля являются</w:t>
      </w:r>
      <w:proofErr w:type="gramEnd"/>
      <w:r w:rsidRPr="008B7BF6">
        <w:rPr>
          <w:rFonts w:ascii="Times New Roman" w:hAnsi="Times New Roman"/>
        </w:rPr>
        <w:t xml:space="preserve">: </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 ведущий специалист администрации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 глава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1.4. </w:t>
      </w:r>
      <w:proofErr w:type="gramStart"/>
      <w:r w:rsidRPr="008B7BF6">
        <w:rPr>
          <w:rFonts w:ascii="Times New Roman" w:hAnsi="Times New Roman"/>
        </w:rPr>
        <w:t xml:space="preserve">К отношениям, связанным с осуществлением муниципального контроля применяются положения Федерального </w:t>
      </w:r>
      <w:hyperlink r:id="rId6" w:history="1">
        <w:r w:rsidRPr="008B7BF6">
          <w:rPr>
            <w:rStyle w:val="a3"/>
            <w:rFonts w:ascii="Times New Roman" w:hAnsi="Times New Roman"/>
          </w:rPr>
          <w:t>закона</w:t>
        </w:r>
      </w:hyperlink>
      <w:r w:rsidRPr="008B7BF6">
        <w:rPr>
          <w:rFonts w:ascii="Times New Roman" w:hAnsi="Times New Roman"/>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7" w:history="1">
        <w:r w:rsidRPr="008B7BF6">
          <w:rPr>
            <w:rStyle w:val="a3"/>
            <w:rFonts w:ascii="Times New Roman" w:hAnsi="Times New Roman"/>
          </w:rPr>
          <w:t>закона</w:t>
        </w:r>
      </w:hyperlink>
      <w:r w:rsidRPr="008B7BF6">
        <w:rPr>
          <w:rFonts w:ascii="Times New Roman" w:hAnsi="Times New Roman"/>
        </w:rPr>
        <w:t xml:space="preserve"> от 06.10.2003 № 131-ФЗ «Об общих принципах организации местного самоуправления в Российской Федерации».</w:t>
      </w:r>
      <w:proofErr w:type="gramEnd"/>
    </w:p>
    <w:p w:rsidR="00542B8B" w:rsidRPr="008B7BF6" w:rsidRDefault="00542B8B" w:rsidP="002D2BB8">
      <w:pPr>
        <w:widowControl w:val="0"/>
        <w:autoSpaceDE w:val="0"/>
        <w:autoSpaceDN w:val="0"/>
        <w:ind w:firstLine="709"/>
        <w:rPr>
          <w:rFonts w:ascii="Times New Roman" w:hAnsi="Times New Roman"/>
        </w:rPr>
      </w:pPr>
      <w:r w:rsidRPr="008B7BF6">
        <w:rPr>
          <w:rFonts w:ascii="Times New Roman" w:hAnsi="Times New Roman"/>
        </w:rPr>
        <w:t>1.4.1. Муниципальный контроль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w:t>
      </w:r>
      <w:proofErr w:type="gramStart"/>
      <w:r w:rsidRPr="008B7BF6">
        <w:rPr>
          <w:rFonts w:ascii="Times New Roman" w:hAnsi="Times New Roman"/>
        </w:rPr>
        <w:t>я</w:t>
      </w:r>
      <w:r w:rsidRPr="008B7BF6">
        <w:rPr>
          <w:rFonts w:ascii="Times New Roman" w:hAnsi="Times New Roman"/>
          <w:b/>
        </w:rPr>
        <w:t>(</w:t>
      </w:r>
      <w:proofErr w:type="gramEnd"/>
      <w:r w:rsidRPr="008B7BF6">
        <w:rPr>
          <w:rFonts w:ascii="Times New Roman" w:hAnsi="Times New Roman"/>
          <w:b/>
        </w:rPr>
        <w:t>в редакции решения №14 от 25.11.2024)</w:t>
      </w:r>
      <w:r w:rsidRPr="008B7BF6">
        <w:rPr>
          <w:rFonts w:ascii="Times New Roman" w:hAnsi="Times New Roman"/>
        </w:rPr>
        <w:t xml:space="preserve"> .</w:t>
      </w:r>
    </w:p>
    <w:p w:rsidR="002D2BB8" w:rsidRPr="008B7BF6" w:rsidRDefault="002D2BB8" w:rsidP="002D2BB8">
      <w:pPr>
        <w:ind w:firstLine="709"/>
        <w:rPr>
          <w:rFonts w:ascii="Times New Roman" w:hAnsi="Times New Roman"/>
        </w:rPr>
      </w:pPr>
      <w:r w:rsidRPr="008B7BF6">
        <w:rPr>
          <w:rFonts w:ascii="Times New Roman" w:hAnsi="Times New Roman"/>
        </w:rPr>
        <w:t xml:space="preserve">1.5. Предметом муниципального контроля является: </w:t>
      </w:r>
    </w:p>
    <w:p w:rsidR="002D2BB8" w:rsidRPr="008B7BF6" w:rsidRDefault="002D2BB8" w:rsidP="002D2BB8">
      <w:pPr>
        <w:ind w:firstLine="709"/>
        <w:rPr>
          <w:rFonts w:ascii="Times New Roman" w:hAnsi="Times New Roman"/>
        </w:rPr>
      </w:pPr>
      <w:r w:rsidRPr="008B7BF6">
        <w:rPr>
          <w:rFonts w:ascii="Times New Roman" w:hAnsi="Times New Roman"/>
        </w:rPr>
        <w:t xml:space="preserve">- соблюдение правил благоустройства территории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Воронежской области;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lastRenderedPageBreak/>
        <w:t>- 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организация благоустройства территории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Воронежской области в соответствии с правилами в сфере благоустройства.</w:t>
      </w:r>
    </w:p>
    <w:p w:rsidR="00542B8B" w:rsidRPr="008B7BF6" w:rsidRDefault="00542B8B" w:rsidP="002D2BB8">
      <w:pPr>
        <w:shd w:val="clear" w:color="auto" w:fill="FFFFFF"/>
        <w:ind w:firstLine="709"/>
        <w:rPr>
          <w:rFonts w:ascii="Times New Roman" w:hAnsi="Times New Roman"/>
        </w:rPr>
      </w:pPr>
      <w:r w:rsidRPr="008B7BF6">
        <w:rPr>
          <w:rFonts w:ascii="Times New Roman" w:hAnsi="Times New Roman"/>
        </w:rPr>
        <w:t xml:space="preserve">1.6. Объектами муниципального контроля являются (в том числе) являются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w:t>
      </w:r>
      <w:r w:rsidRPr="008B7BF6">
        <w:rPr>
          <w:rFonts w:ascii="Times New Roman" w:hAnsi="Times New Roman"/>
          <w:b/>
        </w:rPr>
        <w:t>(в редакции решения №14 от 25.11.2024)</w:t>
      </w:r>
      <w:r w:rsidRPr="008B7BF6">
        <w:rPr>
          <w:rFonts w:ascii="Times New Roman" w:hAnsi="Times New Roman"/>
        </w:rPr>
        <w:t>.</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1.6.1. К объектам муниципального контроля в сфере благоустройства относятся:</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 территория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с расположенными на ней объектами, элементами благоустройства;</w:t>
      </w:r>
    </w:p>
    <w:p w:rsidR="002D2BB8" w:rsidRPr="008B7BF6" w:rsidRDefault="002D2BB8" w:rsidP="002D2BB8">
      <w:pPr>
        <w:shd w:val="clear" w:color="auto" w:fill="FFFFFF"/>
        <w:ind w:firstLine="709"/>
        <w:rPr>
          <w:rFonts w:ascii="Times New Roman" w:hAnsi="Times New Roman"/>
        </w:rPr>
      </w:pPr>
      <w:proofErr w:type="gramStart"/>
      <w:r w:rsidRPr="008B7BF6">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объекты освещения и иное осветительное оборудование;</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зеленые насаждения;</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знаково-информационные системы;</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детские и спортивные площадки, контейнерные площадки, малые архитектурные формы;</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пешеходные коммуникации, в том числе тротуары, аллеи, дорожки, тропинки;</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уборка территории, в том числе в зимний период;</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проведение земляных работ;</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содержание прилегающих территорий;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некапитальные объекты, в том числе сезонные торговые;</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инженерные коммуникации и сооружения;</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1.6.2. Уполномоченный орган обеспечивает учет объектов контроля в рамках осуществления муниципального контроля.</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2D2BB8" w:rsidRPr="008B7BF6" w:rsidRDefault="002D2BB8" w:rsidP="002D2BB8">
      <w:pPr>
        <w:shd w:val="clear" w:color="auto" w:fill="FFFFFF"/>
        <w:ind w:firstLine="709"/>
        <w:rPr>
          <w:rFonts w:ascii="Times New Roman" w:hAnsi="Times New Roman"/>
          <w:bCs/>
        </w:rPr>
      </w:pPr>
      <w:r w:rsidRPr="008B7BF6">
        <w:rPr>
          <w:rFonts w:ascii="Times New Roman" w:hAnsi="Times New Roman"/>
          <w:bCs/>
        </w:rPr>
        <w:t xml:space="preserve">2. </w:t>
      </w:r>
      <w:proofErr w:type="gramStart"/>
      <w:r w:rsidRPr="008B7BF6">
        <w:rPr>
          <w:rFonts w:ascii="Times New Roman" w:hAnsi="Times New Roman"/>
          <w:bCs/>
        </w:rPr>
        <w:t>Управление рисками причинения вреда (ущерба) охраняемым законном ценностям при осуществлении муниципального контроля</w:t>
      </w:r>
      <w:proofErr w:type="gramEnd"/>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 не применяется, плановые контрольные (надзорные) мероприятия не проводятся. </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2.2. Контрольный (надзорный) орган осуществляет муниципальный контроль посредством проведения:</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а) профилактических мероприятий;</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б) контрольных (надзорных) мероприятий, проводимых с взаимодействием с контролируемым лицом и без взаимодействия с контролируемым лицом.</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2.3. Все внеплановые контрольные (надзорные) мероприятия проводятся только после согласования с органами прокуратуры с учетом особенностей, установленных </w:t>
      </w:r>
      <w:r w:rsidRPr="008B7BF6">
        <w:rPr>
          <w:rFonts w:ascii="Times New Roman" w:hAnsi="Times New Roman"/>
        </w:rPr>
        <w:lastRenderedPageBreak/>
        <w:t>статьей 66 Федерального закона N 248-ФЗ.</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D2BB8" w:rsidRPr="008B7BF6" w:rsidRDefault="002D2BB8" w:rsidP="002D2BB8">
      <w:pPr>
        <w:shd w:val="clear" w:color="auto" w:fill="FFFFFF"/>
        <w:ind w:firstLine="709"/>
        <w:rPr>
          <w:rFonts w:ascii="Times New Roman" w:hAnsi="Times New Roman"/>
        </w:rPr>
      </w:pPr>
      <w:proofErr w:type="spellStart"/>
      <w:r w:rsidRPr="008B7BF6">
        <w:rPr>
          <w:rFonts w:ascii="Times New Roman" w:hAnsi="Times New Roman"/>
        </w:rPr>
        <w:t>П.п</w:t>
      </w:r>
      <w:proofErr w:type="spellEnd"/>
      <w:r w:rsidRPr="008B7BF6">
        <w:rPr>
          <w:rFonts w:ascii="Times New Roman" w:hAnsi="Times New Roman"/>
        </w:rPr>
        <w:t xml:space="preserve">. 2.4 </w:t>
      </w:r>
      <w:proofErr w:type="gramStart"/>
      <w:r w:rsidRPr="008B7BF6">
        <w:rPr>
          <w:rFonts w:ascii="Times New Roman" w:hAnsi="Times New Roman"/>
        </w:rPr>
        <w:t>дополнен</w:t>
      </w:r>
      <w:proofErr w:type="gramEnd"/>
      <w:r w:rsidRPr="008B7BF6">
        <w:rPr>
          <w:rFonts w:ascii="Times New Roman" w:hAnsi="Times New Roman"/>
        </w:rPr>
        <w:t xml:space="preserve"> решением № 20 от 25.03.2024</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2.4.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Перечень индикаторов риска нарушения обязательных требований приведён в приложении №2 к настоящему Положению.</w:t>
      </w:r>
    </w:p>
    <w:p w:rsidR="002D2BB8" w:rsidRPr="008B7BF6" w:rsidRDefault="002D2BB8" w:rsidP="002D2BB8">
      <w:pPr>
        <w:numPr>
          <w:ilvl w:val="0"/>
          <w:numId w:val="2"/>
        </w:numPr>
        <w:shd w:val="clear" w:color="auto" w:fill="FFFFFF"/>
        <w:ind w:left="0" w:firstLine="709"/>
        <w:rPr>
          <w:rFonts w:ascii="Times New Roman" w:hAnsi="Times New Roman"/>
          <w:bCs/>
        </w:rPr>
      </w:pPr>
      <w:r w:rsidRPr="008B7BF6">
        <w:rPr>
          <w:rFonts w:ascii="Times New Roman" w:hAnsi="Times New Roman"/>
          <w:bCs/>
        </w:rPr>
        <w:t>Профилактика рисков причинения вреда (ущерба) охраняемым законом ценностям</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bCs/>
        </w:rPr>
        <w:t xml:space="preserve">3.1. </w:t>
      </w:r>
      <w:r w:rsidRPr="008B7BF6">
        <w:rPr>
          <w:rFonts w:ascii="Times New Roman" w:hAnsi="Times New Roman"/>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Утвержденная программа профилактики рисков причинения вреда размещается на официальном сайте администрации </w:t>
      </w:r>
      <w:proofErr w:type="spellStart"/>
      <w:r w:rsidRPr="008B7BF6">
        <w:rPr>
          <w:rFonts w:ascii="Times New Roman" w:hAnsi="Times New Roman"/>
        </w:rPr>
        <w:t>Народненского</w:t>
      </w:r>
      <w:proofErr w:type="spellEnd"/>
      <w:r w:rsidRPr="008B7BF6">
        <w:rPr>
          <w:rFonts w:ascii="Times New Roman" w:hAnsi="Times New Roman"/>
        </w:rPr>
        <w:t xml:space="preserve"> сельского поселения Терновского муниципального района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3.3. </w:t>
      </w:r>
      <w:proofErr w:type="gramStart"/>
      <w:r w:rsidRPr="008B7BF6">
        <w:rPr>
          <w:rFonts w:ascii="Times New Roman" w:hAnsi="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8B7BF6">
        <w:rPr>
          <w:rFonts w:ascii="Times New Roman" w:hAnsi="Times New Roman"/>
        </w:rPr>
        <w:t>.</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3.4. При осуществлении муниципального контроля могут проводиться следующие виды профилактических мероприятий:</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а) информирование;</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б) обобщение правоприменительной практики;</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в) консультирование.</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3.5.Информирование</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3.5.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На официальном сайте контрольного (надзорного) органа </w:t>
      </w:r>
      <w:proofErr w:type="gramStart"/>
      <w:r w:rsidRPr="008B7BF6">
        <w:rPr>
          <w:rFonts w:ascii="Times New Roman" w:hAnsi="Times New Roman"/>
        </w:rPr>
        <w:t>размещается и поддерживается</w:t>
      </w:r>
      <w:proofErr w:type="gramEnd"/>
      <w:r w:rsidRPr="008B7BF6">
        <w:rPr>
          <w:rFonts w:ascii="Times New Roman" w:hAnsi="Times New Roman"/>
        </w:rPr>
        <w:t xml:space="preserve"> в актуальном состоянии информация, предусмотренная частью 3 статьи </w:t>
      </w:r>
      <w:r w:rsidRPr="008B7BF6">
        <w:rPr>
          <w:rFonts w:ascii="Times New Roman" w:hAnsi="Times New Roman"/>
        </w:rPr>
        <w:lastRenderedPageBreak/>
        <w:t>46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3.6.Обобщение правоприменительной практики</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 xml:space="preserve">3.6. </w:t>
      </w:r>
      <w:bookmarkStart w:id="1" w:name="P153"/>
      <w:bookmarkEnd w:id="1"/>
      <w:r w:rsidRPr="008B7BF6">
        <w:rPr>
          <w:rFonts w:ascii="Times New Roman" w:hAnsi="Times New Roman"/>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Доклад о правоприменительной практике ежегодно готовится до 1 февраля года, следующего за отчетным годом.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Контрольный (надзорный) орган обеспечивает публичное обсуждение проекта доклада о правоприменительной практике до 1 марта года, следующего за отчетным годом.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15 марта года, следующего за отчетным годом.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3.7.Консультирование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3.7.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D2BB8" w:rsidRPr="008B7BF6" w:rsidRDefault="002D2BB8" w:rsidP="002D2BB8">
      <w:pPr>
        <w:autoSpaceDE w:val="0"/>
        <w:autoSpaceDN w:val="0"/>
        <w:adjustRightInd w:val="0"/>
        <w:ind w:firstLine="709"/>
        <w:rPr>
          <w:rFonts w:ascii="Times New Roman" w:hAnsi="Times New Roman"/>
        </w:rPr>
      </w:pPr>
      <w:bookmarkStart w:id="2" w:name="P160"/>
      <w:bookmarkEnd w:id="2"/>
      <w:r w:rsidRPr="008B7BF6">
        <w:rPr>
          <w:rFonts w:ascii="Times New Roman" w:hAnsi="Times New Roman"/>
        </w:rPr>
        <w:t>Консультирование осуществляется без взимания платы.</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3.7.1.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Консультирование, в том числе письменное, осуществляется по следующим вопросам: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порядок обжалования решений и действий (бездействия) должностных лиц.</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3.7.2.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4. Осуществление муниципального контроля</w:t>
      </w:r>
    </w:p>
    <w:p w:rsidR="002D2BB8" w:rsidRPr="008B7BF6" w:rsidRDefault="002D2BB8" w:rsidP="002D2BB8">
      <w:pPr>
        <w:shd w:val="clear" w:color="auto" w:fill="FFFFFF"/>
        <w:ind w:firstLine="709"/>
        <w:rPr>
          <w:rFonts w:ascii="Times New Roman" w:hAnsi="Times New Roman"/>
          <w:bCs/>
        </w:rPr>
      </w:pPr>
      <w:r w:rsidRPr="008B7BF6">
        <w:rPr>
          <w:rFonts w:ascii="Times New Roman" w:hAnsi="Times New Roman"/>
        </w:rPr>
        <w:t xml:space="preserve">4.1. Должностные лица контрольного (надзорного) органа </w:t>
      </w:r>
      <w:r w:rsidRPr="008B7BF6">
        <w:rPr>
          <w:rFonts w:ascii="Times New Roman" w:hAnsi="Times New Roman"/>
          <w:bCs/>
        </w:rPr>
        <w:t>осуществляют муниципальный контроль посредством проведения следующих мероприятий: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1) профилактических мероприятий;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 xml:space="preserve">2) контрольных </w:t>
      </w:r>
      <w:r w:rsidRPr="008B7BF6">
        <w:rPr>
          <w:rFonts w:ascii="Times New Roman" w:hAnsi="Times New Roman"/>
        </w:rPr>
        <w:t xml:space="preserve">(надзорных) </w:t>
      </w:r>
      <w:r w:rsidRPr="008B7BF6">
        <w:rPr>
          <w:rFonts w:ascii="Times New Roman" w:hAnsi="Times New Roman"/>
          <w:bCs/>
        </w:rPr>
        <w:t>мероприятий, проводимых с взаимодействием с контролируемым лицом;</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3) контрольны</w:t>
      </w:r>
      <w:proofErr w:type="gramStart"/>
      <w:r w:rsidRPr="008B7BF6">
        <w:rPr>
          <w:rFonts w:ascii="Times New Roman" w:hAnsi="Times New Roman"/>
          <w:bCs/>
        </w:rPr>
        <w:t>х</w:t>
      </w:r>
      <w:r w:rsidRPr="008B7BF6">
        <w:rPr>
          <w:rFonts w:ascii="Times New Roman" w:hAnsi="Times New Roman"/>
        </w:rPr>
        <w:t>(</w:t>
      </w:r>
      <w:proofErr w:type="gramEnd"/>
      <w:r w:rsidRPr="008B7BF6">
        <w:rPr>
          <w:rFonts w:ascii="Times New Roman" w:hAnsi="Times New Roman"/>
        </w:rPr>
        <w:t xml:space="preserve">надзорных) </w:t>
      </w:r>
      <w:r w:rsidRPr="008B7BF6">
        <w:rPr>
          <w:rFonts w:ascii="Times New Roman" w:hAnsi="Times New Roman"/>
          <w:bCs/>
        </w:rPr>
        <w:t>мероприятий, проводимых без взаимодействия с контролируемым лицом.</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5. Контрольные (надзорные) мероприятия, проводимые с взаимодействием с контролируемым лицом</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5.1. Контрольные (надзорные) мероприятия, проводимые с взаимодействием с контролируемым лицом.</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5.2. Инспекционный визит.</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ходе инспекционного визита могут совершаться следующие контрольные (надзорные) действия: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опрос;</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получение письменных объяснений;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4) инструментальное обследование;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8" w:history="1">
        <w:r w:rsidRPr="008B7BF6">
          <w:rPr>
            <w:rStyle w:val="a3"/>
            <w:rFonts w:ascii="Times New Roman" w:hAnsi="Times New Roman"/>
          </w:rPr>
          <w:t>пунктами 3</w:t>
        </w:r>
      </w:hyperlink>
      <w:r w:rsidRPr="008B7BF6">
        <w:rPr>
          <w:rFonts w:ascii="Times New Roman" w:hAnsi="Times New Roman"/>
        </w:rPr>
        <w:t xml:space="preserve"> - 6 части 1, частью 3 статьи 57 и </w:t>
      </w:r>
      <w:hyperlink r:id="rId9" w:history="1">
        <w:r w:rsidRPr="008B7BF6">
          <w:rPr>
            <w:rStyle w:val="a3"/>
            <w:rFonts w:ascii="Times New Roman" w:hAnsi="Times New Roman"/>
          </w:rPr>
          <w:t>частью 12 статьи 66</w:t>
        </w:r>
      </w:hyperlink>
      <w:r w:rsidRPr="008B7BF6">
        <w:rPr>
          <w:rFonts w:ascii="Times New Roman" w:hAnsi="Times New Roman"/>
        </w:rPr>
        <w:t xml:space="preserve"> Федерального закона </w:t>
      </w:r>
      <w:r w:rsidRPr="008B7BF6">
        <w:rPr>
          <w:rFonts w:ascii="Times New Roman" w:hAnsi="Times New Roman"/>
          <w:bCs/>
        </w:rPr>
        <w:t>«О государственном контроле (надзоре) и муниципальном контроле в Российской Федерации»</w:t>
      </w:r>
      <w:r w:rsidRPr="008B7BF6">
        <w:rPr>
          <w:rFonts w:ascii="Times New Roman" w:hAnsi="Times New Roman"/>
        </w:rPr>
        <w:t>.</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П. 5.3-5.5 в редакции решения № 10 от 08.02.2024</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eastAsia="Calibri" w:hAnsi="Times New Roman"/>
          <w:bCs/>
          <w:lang w:eastAsia="en-US"/>
        </w:rPr>
        <w:t>5.3. Рейдовый осмотр</w:t>
      </w:r>
    </w:p>
    <w:p w:rsidR="002D2BB8" w:rsidRPr="008B7BF6" w:rsidRDefault="002D2BB8" w:rsidP="002D2BB8">
      <w:pPr>
        <w:autoSpaceDE w:val="0"/>
        <w:autoSpaceDN w:val="0"/>
        <w:adjustRightInd w:val="0"/>
        <w:ind w:firstLine="709"/>
        <w:rPr>
          <w:rFonts w:ascii="Times New Roman" w:eastAsia="Calibri" w:hAnsi="Times New Roman"/>
          <w:lang w:eastAsia="en-US"/>
        </w:rPr>
      </w:pPr>
      <w:r w:rsidRPr="008B7BF6">
        <w:rPr>
          <w:rFonts w:ascii="Times New Roman" w:eastAsia="Calibri" w:hAnsi="Times New Roman"/>
          <w:lang w:eastAsia="en-US"/>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Рейдовый осмотр может проводиться в форме совместного (межведомственного) контрольного (надзорного)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В ходе рейдового осмотра могут совершаться следующие контрольные (надзорные) действия: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досмотр;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опрос;</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4) получение письменных объяснений;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5) истребование документов;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6) отбор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инструментальное обследование;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7) испытание;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8) экспертиза;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9) эксперимент.</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случае</w:t>
      </w:r>
      <w:proofErr w:type="gramStart"/>
      <w:r w:rsidRPr="008B7BF6">
        <w:rPr>
          <w:rFonts w:ascii="Times New Roman" w:hAnsi="Times New Roman"/>
        </w:rPr>
        <w:t>,</w:t>
      </w:r>
      <w:proofErr w:type="gramEnd"/>
      <w:r w:rsidRPr="008B7BF6">
        <w:rPr>
          <w:rFonts w:ascii="Times New Roman" w:hAnsi="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Рейдовый осмотр может проводиться только по согласованию с органом прокуратуры.</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eastAsia="Calibri" w:hAnsi="Times New Roman"/>
          <w:bCs/>
          <w:lang w:eastAsia="en-US"/>
        </w:rPr>
      </w:pP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5.4. Документарная проверка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В ходе документарной проверки могут совершаться следующие контрольные (надзорные) действия: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получение письменных объяснений;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истребование документов;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экспертиза.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случае</w:t>
      </w:r>
      <w:proofErr w:type="gramStart"/>
      <w:r w:rsidRPr="008B7BF6">
        <w:rPr>
          <w:rFonts w:ascii="Times New Roman" w:hAnsi="Times New Roman"/>
        </w:rPr>
        <w:t>,</w:t>
      </w:r>
      <w:proofErr w:type="gramEnd"/>
      <w:r w:rsidRPr="008B7BF6">
        <w:rPr>
          <w:rFonts w:ascii="Times New Roman" w:hAnsi="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случае</w:t>
      </w:r>
      <w:proofErr w:type="gramStart"/>
      <w:r w:rsidRPr="008B7BF6">
        <w:rPr>
          <w:rFonts w:ascii="Times New Roman" w:hAnsi="Times New Roman"/>
        </w:rPr>
        <w:t>,</w:t>
      </w:r>
      <w:proofErr w:type="gramEnd"/>
      <w:r w:rsidRPr="008B7BF6">
        <w:rPr>
          <w:rFonts w:ascii="Times New Roman" w:hAnsi="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8B7BF6">
        <w:rPr>
          <w:rFonts w:ascii="Times New Roman" w:hAnsi="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к </w:t>
      </w:r>
      <w:r w:rsidRPr="008B7BF6">
        <w:rPr>
          <w:rFonts w:ascii="Times New Roman" w:hAnsi="Times New Roman"/>
        </w:rPr>
        <w:lastRenderedPageBreak/>
        <w:t>предмету документарной проверки, а также сведения и документы, которые могут быть получены этим органом от иных органов.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Срок проведения документарной проверки не может превышать десять рабочих дней. </w:t>
      </w:r>
      <w:proofErr w:type="gramStart"/>
      <w:r w:rsidRPr="008B7BF6">
        <w:rPr>
          <w:rFonts w:ascii="Times New Roman" w:hAnsi="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8B7BF6">
        <w:rPr>
          <w:rFonts w:ascii="Times New Roman" w:hAnsi="Times New Roman"/>
        </w:rPr>
        <w:t xml:space="preserve"> </w:t>
      </w:r>
      <w:proofErr w:type="gramStart"/>
      <w:r w:rsidRPr="008B7BF6">
        <w:rPr>
          <w:rFonts w:ascii="Times New Roman" w:hAnsi="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Внеплановая документарная проверка проводится по согласованию с органами прокуратуры.</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5.5. Выездная проверка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Выездная проверка проводится в случае, если не представляется возможным: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Внеплановая выездная проверка может проводиться только по согласованию с органом прокуратуры.</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B7BF6">
        <w:rPr>
          <w:rFonts w:ascii="Times New Roman" w:hAnsi="Times New Roman"/>
        </w:rPr>
        <w:t>позднее</w:t>
      </w:r>
      <w:proofErr w:type="gramEnd"/>
      <w:r w:rsidRPr="008B7BF6">
        <w:rPr>
          <w:rFonts w:ascii="Times New Roman" w:hAnsi="Times New Roman"/>
        </w:rPr>
        <w:t xml:space="preserve"> чем за двадцать четыре часа до ее начала в порядке, предусмотренном </w:t>
      </w:r>
      <w:hyperlink r:id="rId10" w:history="1">
        <w:r w:rsidRPr="008B7BF6">
          <w:rPr>
            <w:rStyle w:val="a3"/>
            <w:rFonts w:ascii="Times New Roman" w:hAnsi="Times New Roman"/>
          </w:rPr>
          <w:t>статьей 21</w:t>
        </w:r>
      </w:hyperlink>
      <w:r w:rsidRPr="008B7BF6">
        <w:rPr>
          <w:rFonts w:ascii="Times New Roman" w:hAnsi="Times New Roman"/>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Срок проведения выездной проверки не может превышать десять рабочих дней.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B7BF6">
        <w:rPr>
          <w:rFonts w:ascii="Times New Roman" w:hAnsi="Times New Roman"/>
        </w:rPr>
        <w:t>микропредприятия</w:t>
      </w:r>
      <w:proofErr w:type="spellEnd"/>
      <w:r w:rsidRPr="008B7BF6">
        <w:rPr>
          <w:rFonts w:ascii="Times New Roman" w:hAnsi="Times New Roman"/>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8B7BF6">
        <w:rPr>
          <w:rFonts w:ascii="Times New Roman" w:hAnsi="Times New Roman"/>
        </w:rPr>
        <w:t>и</w:t>
      </w:r>
      <w:proofErr w:type="gramEnd"/>
      <w:r w:rsidRPr="008B7BF6">
        <w:rPr>
          <w:rFonts w:ascii="Times New Roman" w:hAnsi="Times New Roman"/>
        </w:rPr>
        <w:t xml:space="preserve"> которая для </w:t>
      </w:r>
      <w:proofErr w:type="spellStart"/>
      <w:r w:rsidRPr="008B7BF6">
        <w:rPr>
          <w:rFonts w:ascii="Times New Roman" w:hAnsi="Times New Roman"/>
        </w:rPr>
        <w:t>микропредприятия</w:t>
      </w:r>
      <w:proofErr w:type="spellEnd"/>
      <w:r w:rsidRPr="008B7BF6">
        <w:rPr>
          <w:rFonts w:ascii="Times New Roman" w:hAnsi="Times New Roman"/>
        </w:rPr>
        <w:t xml:space="preserve"> не может продолжаться более сорока часов).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ходе выездной проверки могут совершаться следующие контрольные (надзорные) действия: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досмотр;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опрос;</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4) получение письменных объяснений;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5) истребование документов;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6) отбор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lastRenderedPageBreak/>
        <w:t>7) инструментальное обследование;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8) испытание;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9) экспертиза;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 эксперимент.</w:t>
      </w:r>
    </w:p>
    <w:p w:rsidR="002D2BB8" w:rsidRPr="008B7BF6" w:rsidRDefault="002D2BB8" w:rsidP="002D2BB8">
      <w:pPr>
        <w:autoSpaceDE w:val="0"/>
        <w:autoSpaceDN w:val="0"/>
        <w:adjustRightInd w:val="0"/>
        <w:ind w:firstLine="709"/>
        <w:rPr>
          <w:rFonts w:ascii="Times New Roman" w:eastAsia="Calibri" w:hAnsi="Times New Roman"/>
          <w:bCs/>
          <w:lang w:eastAsia="en-US"/>
        </w:rPr>
      </w:pPr>
      <w:r w:rsidRPr="008B7BF6">
        <w:rPr>
          <w:rFonts w:ascii="Times New Roman" w:eastAsia="Calibri" w:hAnsi="Times New Roman"/>
          <w:bCs/>
          <w:lang w:eastAsia="en-U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6. Контрольные (надзорные) мероприятия, осуществляемые без взаимодействия с контролируемым лицом</w:t>
      </w:r>
    </w:p>
    <w:p w:rsidR="002D2BB8" w:rsidRPr="008B7BF6" w:rsidRDefault="002D2BB8" w:rsidP="002D2BB8">
      <w:pPr>
        <w:widowControl w:val="0"/>
        <w:autoSpaceDE w:val="0"/>
        <w:autoSpaceDN w:val="0"/>
        <w:ind w:firstLine="709"/>
        <w:rPr>
          <w:rFonts w:ascii="Times New Roman" w:hAnsi="Times New Roman"/>
        </w:rPr>
      </w:pPr>
      <w:r w:rsidRPr="008B7BF6">
        <w:rPr>
          <w:rFonts w:ascii="Times New Roman" w:hAnsi="Times New Roman"/>
        </w:rPr>
        <w:t>6.1.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6.2. Наблюдение за соблюдением обязательных требований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8B7BF6">
        <w:rPr>
          <w:rFonts w:ascii="Times New Roman" w:hAnsi="Times New Roman"/>
        </w:rPr>
        <w:t>надзорный</w:t>
      </w:r>
      <w:proofErr w:type="gramEnd"/>
      <w:r w:rsidRPr="008B7BF6">
        <w:rPr>
          <w:rFonts w:ascii="Times New Roman" w:hAnsi="Times New Roman"/>
        </w:rPr>
        <w:t>) органом могут быть приняты следующие решения: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решение о проведении внепланового контрольног</w:t>
      </w:r>
      <w:proofErr w:type="gramStart"/>
      <w:r w:rsidRPr="008B7BF6">
        <w:rPr>
          <w:rFonts w:ascii="Times New Roman" w:hAnsi="Times New Roman"/>
        </w:rPr>
        <w:t>о(</w:t>
      </w:r>
      <w:proofErr w:type="gramEnd"/>
      <w:r w:rsidRPr="008B7BF6">
        <w:rPr>
          <w:rFonts w:ascii="Times New Roman" w:hAnsi="Times New Roman"/>
        </w:rPr>
        <w:t xml:space="preserve">надзорного) мероприятия в соответствии со статьей 60 </w:t>
      </w:r>
      <w:r w:rsidRPr="008B7BF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8B7BF6">
        <w:rPr>
          <w:rFonts w:ascii="Times New Roman" w:hAnsi="Times New Roman"/>
        </w:rPr>
        <w:t>;</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решение об объявлении предостережения;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8B7BF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8B7BF6">
        <w:rPr>
          <w:rFonts w:ascii="Times New Roman" w:hAnsi="Times New Roman"/>
        </w:rPr>
        <w:t>, в случае указания такой возможности в федеральном законе о виде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4) решение, закрепленное в федеральном законе о виде контроля, в соответствии с частью 3 статьи 90 </w:t>
      </w:r>
      <w:r w:rsidRPr="008B7BF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8B7BF6">
        <w:rPr>
          <w:rFonts w:ascii="Times New Roman" w:hAnsi="Times New Roman"/>
        </w:rPr>
        <w:t>, в случае указания такой возможности в федеральном законе о виде контроля.</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6.3. Выездное обследование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отбор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инструментальное обследование (с применением видеозаписи);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4) испытание;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5) экспертиза.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Выездное обследование проводится без информирования контролируемого лица.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8B7BF6">
        <w:rPr>
          <w:rFonts w:ascii="Times New Roman" w:hAnsi="Times New Roman"/>
          <w:bCs/>
        </w:rPr>
        <w:t xml:space="preserve">Федерального закона «О </w:t>
      </w:r>
      <w:r w:rsidRPr="008B7BF6">
        <w:rPr>
          <w:rFonts w:ascii="Times New Roman" w:hAnsi="Times New Roman"/>
          <w:bCs/>
        </w:rPr>
        <w:lastRenderedPageBreak/>
        <w:t>государственном контроле (надзоре) и муниципальном контроле в Российской Федерации»</w:t>
      </w:r>
      <w:r w:rsidRPr="008B7BF6">
        <w:rPr>
          <w:rFonts w:ascii="Times New Roman" w:hAnsi="Times New Roman"/>
        </w:rPr>
        <w:t>.</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 Порядок осуществления отдельных контрольных действий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7.1. Порядок отбора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Отбор проб (образцов) проводится должностными лицами контрольног</w:t>
      </w:r>
      <w:proofErr w:type="gramStart"/>
      <w:r w:rsidRPr="008B7BF6">
        <w:rPr>
          <w:rFonts w:ascii="Times New Roman" w:hAnsi="Times New Roman"/>
        </w:rPr>
        <w:t>о(</w:t>
      </w:r>
      <w:proofErr w:type="gramEnd"/>
      <w:r w:rsidRPr="008B7BF6">
        <w:rPr>
          <w:rFonts w:ascii="Times New Roman" w:hAnsi="Times New Roman"/>
        </w:rPr>
        <w:t>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Отобранные пробы (образцы) прилагаются к протоколу отбора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7.2. Порядок осуществления досмотра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При осуществлении рейдового осмотра, выездной проверки может быть произведен досмотр.</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sidRPr="008B7BF6">
        <w:rPr>
          <w:rFonts w:ascii="Times New Roman" w:hAnsi="Times New Roman"/>
        </w:rPr>
        <w:t>о(</w:t>
      </w:r>
      <w:proofErr w:type="gramEnd"/>
      <w:r w:rsidRPr="008B7BF6">
        <w:rPr>
          <w:rFonts w:ascii="Times New Roman" w:hAnsi="Times New Roman"/>
        </w:rPr>
        <w:t>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Информация о проведении досмотра включается в акт контрольног</w:t>
      </w:r>
      <w:proofErr w:type="gramStart"/>
      <w:r w:rsidRPr="008B7BF6">
        <w:rPr>
          <w:rFonts w:ascii="Times New Roman" w:hAnsi="Times New Roman"/>
        </w:rPr>
        <w:t>о(</w:t>
      </w:r>
      <w:proofErr w:type="gramEnd"/>
      <w:r w:rsidRPr="008B7BF6">
        <w:rPr>
          <w:rFonts w:ascii="Times New Roman" w:hAnsi="Times New Roman"/>
        </w:rPr>
        <w:t>надзорного) мероприятия.</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7.3. Порядок проведения инструментального обследования.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Инструментальное обследование осуществляется инспектором или специалистом, </w:t>
      </w:r>
      <w:proofErr w:type="gramStart"/>
      <w:r w:rsidRPr="008B7BF6">
        <w:rPr>
          <w:rFonts w:ascii="Times New Roman" w:hAnsi="Times New Roman"/>
        </w:rPr>
        <w:t>имеющими</w:t>
      </w:r>
      <w:proofErr w:type="gramEnd"/>
      <w:r w:rsidRPr="008B7BF6">
        <w:rPr>
          <w:rFonts w:ascii="Times New Roman" w:hAnsi="Times New Roman"/>
        </w:rPr>
        <w:t xml:space="preserve"> допуск к работе на специальном оборудовании, использованию технических приборов.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D2BB8" w:rsidRPr="008B7BF6" w:rsidRDefault="002D2BB8" w:rsidP="002D2BB8">
      <w:pPr>
        <w:autoSpaceDE w:val="0"/>
        <w:autoSpaceDN w:val="0"/>
        <w:adjustRightInd w:val="0"/>
        <w:ind w:firstLine="709"/>
        <w:rPr>
          <w:rFonts w:ascii="Times New Roman" w:hAnsi="Times New Roman"/>
          <w:bCs/>
        </w:rPr>
      </w:pPr>
      <w:proofErr w:type="gramStart"/>
      <w:r w:rsidRPr="008B7BF6">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w:t>
      </w:r>
      <w:r w:rsidRPr="008B7BF6">
        <w:rPr>
          <w:rFonts w:ascii="Times New Roman" w:hAnsi="Times New Roman"/>
          <w:bCs/>
        </w:rPr>
        <w:lastRenderedPageBreak/>
        <w:t>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B7BF6">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7.4. Порядок проведения испытания.</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 xml:space="preserve">Испытание осуществляется инспектором или специалистом, </w:t>
      </w:r>
      <w:proofErr w:type="gramStart"/>
      <w:r w:rsidRPr="008B7BF6">
        <w:rPr>
          <w:rFonts w:ascii="Times New Roman" w:hAnsi="Times New Roman"/>
          <w:bCs/>
        </w:rPr>
        <w:t>имеющими</w:t>
      </w:r>
      <w:proofErr w:type="gramEnd"/>
      <w:r w:rsidRPr="008B7BF6">
        <w:rPr>
          <w:rFonts w:ascii="Times New Roman" w:hAnsi="Times New Roman"/>
          <w:bCs/>
        </w:rPr>
        <w:t xml:space="preserve"> допуск к работе на специальном оборудовании, использованию технических приборов.</w:t>
      </w:r>
    </w:p>
    <w:p w:rsidR="002D2BB8" w:rsidRPr="008B7BF6" w:rsidRDefault="002D2BB8" w:rsidP="002D2BB8">
      <w:pPr>
        <w:autoSpaceDE w:val="0"/>
        <w:autoSpaceDN w:val="0"/>
        <w:adjustRightInd w:val="0"/>
        <w:ind w:firstLine="709"/>
        <w:rPr>
          <w:rFonts w:ascii="Times New Roman" w:hAnsi="Times New Roman"/>
          <w:bCs/>
        </w:rPr>
      </w:pPr>
      <w:proofErr w:type="gramStart"/>
      <w:r w:rsidRPr="008B7BF6">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B7BF6">
        <w:rPr>
          <w:rFonts w:ascii="Times New Roman" w:hAnsi="Times New Roman"/>
          <w:bCs/>
        </w:rPr>
        <w:t>, иные сведения, имеющие значение для проведения оценки результатов испытаний.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7.5. Порядок проведения экспертизы.</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Экспертиза осуществляется экспертом или экспертной организацией по поручению контрольног</w:t>
      </w:r>
      <w:proofErr w:type="gramStart"/>
      <w:r w:rsidRPr="008B7BF6">
        <w:rPr>
          <w:rFonts w:ascii="Times New Roman" w:hAnsi="Times New Roman"/>
          <w:bCs/>
        </w:rPr>
        <w:t>о</w:t>
      </w:r>
      <w:r w:rsidRPr="008B7BF6">
        <w:rPr>
          <w:rFonts w:ascii="Times New Roman" w:hAnsi="Times New Roman"/>
        </w:rPr>
        <w:t>(</w:t>
      </w:r>
      <w:proofErr w:type="gramEnd"/>
      <w:r w:rsidRPr="008B7BF6">
        <w:rPr>
          <w:rFonts w:ascii="Times New Roman" w:hAnsi="Times New Roman"/>
        </w:rPr>
        <w:t xml:space="preserve">надзорного) </w:t>
      </w:r>
      <w:r w:rsidRPr="008B7BF6">
        <w:rPr>
          <w:rFonts w:ascii="Times New Roman" w:hAnsi="Times New Roman"/>
          <w:bCs/>
        </w:rPr>
        <w:t>органа.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При назначении и осуществлении экспертизы контролируемые лица имеют право:</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4) знакомиться с заключением эксперта или экспертной организации.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Результаты экспертизы оформляются экспертным заключением.</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8. Порядок проведения фотосъемки, аудио и видеозаписи, а также иных способов фиксации доказательств.</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 xml:space="preserve">8.1. </w:t>
      </w:r>
      <w:r w:rsidRPr="008B7BF6">
        <w:rPr>
          <w:rFonts w:ascii="Times New Roman" w:hAnsi="Times New Roman"/>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Решение о необходимости использования фотосъемки, ауди</w:t>
      </w:r>
      <w:proofErr w:type="gramStart"/>
      <w:r w:rsidRPr="008B7BF6">
        <w:rPr>
          <w:rFonts w:ascii="Times New Roman" w:hAnsi="Times New Roman"/>
        </w:rPr>
        <w:t>о-</w:t>
      </w:r>
      <w:proofErr w:type="gramEnd"/>
      <w:r w:rsidRPr="008B7BF6">
        <w:rPr>
          <w:rFonts w:ascii="Times New Roman" w:hAnsi="Times New Roman"/>
        </w:rPr>
        <w:t xml:space="preserve"> и видеозаписи, иных способов фиксации доказательств нарушений обязательных требований при осуществлении контрольных(надзорных) мероприятий принимается инспекторами самостоятельно. </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8B7BF6">
        <w:rPr>
          <w:rFonts w:ascii="Times New Roman" w:hAnsi="Times New Roman"/>
        </w:rPr>
        <w:t>ств в сл</w:t>
      </w:r>
      <w:proofErr w:type="gramEnd"/>
      <w:r w:rsidRPr="008B7BF6">
        <w:rPr>
          <w:rFonts w:ascii="Times New Roman" w:hAnsi="Times New Roman"/>
        </w:rPr>
        <w:t>учаях:</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lastRenderedPageBreak/>
        <w:t>- проведения контрольного (надзорного) мероприятия в отношении контролируемого лица, которым создавались (создаются) препятствия в проведении контрольног</w:t>
      </w:r>
      <w:proofErr w:type="gramStart"/>
      <w:r w:rsidRPr="008B7BF6">
        <w:rPr>
          <w:rFonts w:ascii="Times New Roman" w:hAnsi="Times New Roman"/>
        </w:rPr>
        <w:t>о(</w:t>
      </w:r>
      <w:proofErr w:type="gramEnd"/>
      <w:r w:rsidRPr="008B7BF6">
        <w:rPr>
          <w:rFonts w:ascii="Times New Roman" w:hAnsi="Times New Roman"/>
        </w:rPr>
        <w:t>надзорного) мероприятия, совершении контрольных действий;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в случае отсутствия контролируемого лица или его представителя при проведении контрольного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8B7BF6">
        <w:rPr>
          <w:rFonts w:ascii="Times New Roman" w:hAnsi="Times New Roman"/>
        </w:rPr>
        <w:t>о-</w:t>
      </w:r>
      <w:proofErr w:type="gramEnd"/>
      <w:r w:rsidRPr="008B7BF6">
        <w:rPr>
          <w:rFonts w:ascii="Times New Roman" w:hAnsi="Times New Roman"/>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w:t>
      </w:r>
      <w:proofErr w:type="gramStart"/>
      <w:r w:rsidRPr="008B7BF6">
        <w:rPr>
          <w:rFonts w:ascii="Times New Roman" w:hAnsi="Times New Roman"/>
        </w:rPr>
        <w:t>о-</w:t>
      </w:r>
      <w:proofErr w:type="gramEnd"/>
      <w:r w:rsidRPr="008B7BF6">
        <w:rPr>
          <w:rFonts w:ascii="Times New Roman" w:hAnsi="Times New Roman"/>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Проведение фотосъемки, аудио и видеозаписи осуществляется с обязательным уведомлением контролируемого лица.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8B7BF6">
        <w:rPr>
          <w:rFonts w:ascii="Times New Roman" w:hAnsi="Times New Roman"/>
        </w:rPr>
        <w:t>фиксируются и указываются</w:t>
      </w:r>
      <w:proofErr w:type="gramEnd"/>
      <w:r w:rsidRPr="008B7BF6">
        <w:rPr>
          <w:rFonts w:ascii="Times New Roman" w:hAnsi="Times New Roman"/>
        </w:rPr>
        <w:t xml:space="preserve"> место и характер выявленного нарушения обязательных требований.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9. Организация проведения контрольных мероприятий.</w:t>
      </w: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9.1. Контрольные (надзорные) мероприятия проводятся во внеплановой форме.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Основанием для проведения внеплановых контрольных (надзорных) мероприятий, за исключением внеплановых контрольных (надзорных) мероприятий без взаимодействия с контролируемыми лицами, могут быть:</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8B7BF6">
          <w:rPr>
            <w:rStyle w:val="a3"/>
            <w:rFonts w:ascii="Times New Roman" w:hAnsi="Times New Roman"/>
          </w:rPr>
          <w:t>частью 1 статьи 95</w:t>
        </w:r>
      </w:hyperlink>
      <w:r w:rsidRPr="008B7BF6">
        <w:rPr>
          <w:rFonts w:ascii="Times New Roman" w:hAnsi="Times New Roman"/>
        </w:rPr>
        <w:t xml:space="preserve">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D2BB8" w:rsidRPr="008B7BF6" w:rsidRDefault="002D2BB8" w:rsidP="002D2BB8">
      <w:pPr>
        <w:autoSpaceDE w:val="0"/>
        <w:autoSpaceDN w:val="0"/>
        <w:adjustRightInd w:val="0"/>
        <w:ind w:firstLine="709"/>
        <w:rPr>
          <w:rFonts w:ascii="Times New Roman" w:hAnsi="Times New Roman"/>
        </w:rPr>
      </w:pPr>
      <w:bookmarkStart w:id="3" w:name="Par7"/>
      <w:bookmarkEnd w:id="3"/>
      <w:r w:rsidRPr="008B7BF6">
        <w:rPr>
          <w:rFonts w:ascii="Times New Roman" w:hAnsi="Times New Roman"/>
        </w:rPr>
        <w:t>В случае</w:t>
      </w:r>
      <w:proofErr w:type="gramStart"/>
      <w:r w:rsidRPr="008B7BF6">
        <w:rPr>
          <w:rFonts w:ascii="Times New Roman" w:hAnsi="Times New Roman"/>
        </w:rPr>
        <w:t>,</w:t>
      </w:r>
      <w:proofErr w:type="gramEnd"/>
      <w:r w:rsidRPr="008B7BF6">
        <w:rPr>
          <w:rFonts w:ascii="Times New Roman" w:hAnsi="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w:t>
      </w:r>
      <w:r w:rsidRPr="008B7BF6">
        <w:rPr>
          <w:rFonts w:ascii="Times New Roman" w:hAnsi="Times New Roman"/>
        </w:rPr>
        <w:lastRenderedPageBreak/>
        <w:t>статьей 66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П. 9.1.1 </w:t>
      </w:r>
      <w:proofErr w:type="gramStart"/>
      <w:r w:rsidRPr="008B7BF6">
        <w:rPr>
          <w:rFonts w:ascii="Times New Roman" w:hAnsi="Times New Roman"/>
        </w:rPr>
        <w:t>дополнен</w:t>
      </w:r>
      <w:proofErr w:type="gramEnd"/>
      <w:r w:rsidRPr="008B7BF6">
        <w:rPr>
          <w:rFonts w:ascii="Times New Roman" w:hAnsi="Times New Roman"/>
        </w:rPr>
        <w:t xml:space="preserve"> решением № 18 от 30.05.2023</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9.1.1. В 2022 - 2023 годах внеплановые контрольные мероприятия проводятся исключительно по основаниям, установленным в пункте 3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9.2. </w:t>
      </w:r>
      <w:proofErr w:type="gramStart"/>
      <w:r w:rsidRPr="008B7BF6">
        <w:rPr>
          <w:rFonts w:ascii="Times New Roman" w:hAnsi="Times New Roman"/>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bCs/>
        </w:rPr>
        <w:t xml:space="preserve">9.3. </w:t>
      </w:r>
      <w:r w:rsidRPr="008B7BF6">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8B7BF6">
        <w:rPr>
          <w:rFonts w:ascii="Times New Roman" w:hAnsi="Times New Roman"/>
        </w:rPr>
        <w:t xml:space="preserve">(надзорного) </w:t>
      </w:r>
      <w:r w:rsidRPr="008B7BF6">
        <w:rPr>
          <w:rFonts w:ascii="Times New Roman" w:hAnsi="Times New Roman"/>
          <w:bCs/>
        </w:rPr>
        <w:t xml:space="preserve">органа принимает одно из решений, установленное статьей 60 Федерального закона </w:t>
      </w:r>
      <w:r w:rsidRPr="008B7BF6">
        <w:rPr>
          <w:rFonts w:ascii="Times New Roman" w:hAnsi="Times New Roman"/>
        </w:rPr>
        <w:t>«О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hAnsi="Times New Roman"/>
          <w:iCs/>
        </w:rPr>
      </w:pPr>
      <w:r w:rsidRPr="008B7BF6">
        <w:rPr>
          <w:rFonts w:ascii="Times New Roman" w:hAnsi="Times New Roman"/>
          <w:iCs/>
        </w:rPr>
        <w:t xml:space="preserve">9.4. </w:t>
      </w:r>
      <w:proofErr w:type="gramStart"/>
      <w:r w:rsidRPr="008B7BF6">
        <w:rPr>
          <w:rFonts w:ascii="Times New Roman" w:hAnsi="Times New Roman"/>
          <w:iCs/>
        </w:rPr>
        <w:t xml:space="preserve">При проведении контрольных </w:t>
      </w:r>
      <w:r w:rsidRPr="008B7BF6">
        <w:rPr>
          <w:rFonts w:ascii="Times New Roman" w:hAnsi="Times New Roman"/>
        </w:rPr>
        <w:t xml:space="preserve">(надзорных) </w:t>
      </w:r>
      <w:r w:rsidRPr="008B7BF6">
        <w:rPr>
          <w:rFonts w:ascii="Times New Roman" w:hAnsi="Times New Roman"/>
          <w:iCs/>
        </w:rPr>
        <w:t xml:space="preserve">мероприятий и совершении контрольных </w:t>
      </w:r>
      <w:r w:rsidRPr="008B7BF6">
        <w:rPr>
          <w:rFonts w:ascii="Times New Roman" w:hAnsi="Times New Roman"/>
        </w:rPr>
        <w:t xml:space="preserve">(надзорных) </w:t>
      </w:r>
      <w:r w:rsidRPr="008B7BF6">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8B7BF6">
        <w:rPr>
          <w:rFonts w:ascii="Times New Roman" w:hAnsi="Times New Roman"/>
        </w:rPr>
        <w:t xml:space="preserve">(надзорных) </w:t>
      </w:r>
      <w:r w:rsidRPr="008B7BF6">
        <w:rPr>
          <w:rFonts w:ascii="Times New Roman" w:hAnsi="Times New Roman"/>
          <w:iCs/>
        </w:rPr>
        <w:t xml:space="preserve">мероприятий, совершения контрольных </w:t>
      </w:r>
      <w:r w:rsidRPr="008B7BF6">
        <w:rPr>
          <w:rFonts w:ascii="Times New Roman" w:hAnsi="Times New Roman"/>
        </w:rPr>
        <w:t xml:space="preserve">(надзорных) </w:t>
      </w:r>
      <w:r w:rsidRPr="008B7BF6">
        <w:rPr>
          <w:rFonts w:ascii="Times New Roman" w:hAnsi="Times New Roman"/>
          <w:iCs/>
        </w:rPr>
        <w:t xml:space="preserve">действий, не требующих взаимодействия с контролируемым лицом. </w:t>
      </w:r>
      <w:proofErr w:type="gramEnd"/>
    </w:p>
    <w:p w:rsidR="002D2BB8" w:rsidRPr="008B7BF6" w:rsidRDefault="002D2BB8" w:rsidP="002D2BB8">
      <w:pPr>
        <w:autoSpaceDE w:val="0"/>
        <w:autoSpaceDN w:val="0"/>
        <w:adjustRightInd w:val="0"/>
        <w:ind w:firstLine="709"/>
        <w:rPr>
          <w:rFonts w:ascii="Times New Roman" w:hAnsi="Times New Roman"/>
          <w:iCs/>
        </w:rPr>
      </w:pPr>
      <w:proofErr w:type="gramStart"/>
      <w:r w:rsidRPr="008B7BF6">
        <w:rPr>
          <w:rFonts w:ascii="Times New Roman" w:hAnsi="Times New Roman"/>
          <w:iCs/>
        </w:rPr>
        <w:lastRenderedPageBreak/>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8B7BF6">
        <w:rPr>
          <w:rFonts w:ascii="Times New Roman" w:hAnsi="Times New Roman"/>
        </w:rPr>
        <w:t>(надзорного)</w:t>
      </w:r>
      <w:r w:rsidRPr="008B7BF6">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8B7BF6">
        <w:rPr>
          <w:rFonts w:ascii="Times New Roman" w:hAnsi="Times New Roman"/>
        </w:rPr>
        <w:t xml:space="preserve">(надзорного) </w:t>
      </w:r>
      <w:r w:rsidRPr="008B7BF6">
        <w:rPr>
          <w:rFonts w:ascii="Times New Roman" w:hAnsi="Times New Roman"/>
          <w:iCs/>
        </w:rPr>
        <w:t>мероприятия.</w:t>
      </w:r>
      <w:proofErr w:type="gramEnd"/>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2) временной нетрудоспособности на момент контрольного (надзорного)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3) применения к контролируемому лицу следующих видов наказаний, предусмотренных Уголовным </w:t>
      </w:r>
      <w:hyperlink r:id="rId12" w:history="1">
        <w:r w:rsidRPr="008B7BF6">
          <w:rPr>
            <w:rStyle w:val="a3"/>
            <w:rFonts w:ascii="Times New Roman" w:hAnsi="Times New Roman"/>
          </w:rPr>
          <w:t>кодексом</w:t>
        </w:r>
      </w:hyperlink>
      <w:r w:rsidRPr="008B7BF6">
        <w:rPr>
          <w:rFonts w:ascii="Times New Roman"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4) призвания на военную службу в соответствии с Федеральным </w:t>
      </w:r>
      <w:hyperlink r:id="rId13" w:history="1">
        <w:r w:rsidRPr="008B7BF6">
          <w:rPr>
            <w:rStyle w:val="a3"/>
            <w:rFonts w:ascii="Times New Roman" w:hAnsi="Times New Roman"/>
          </w:rPr>
          <w:t>законом</w:t>
        </w:r>
      </w:hyperlink>
      <w:r w:rsidRPr="008B7BF6">
        <w:rPr>
          <w:rFonts w:ascii="Times New Roman" w:hAnsi="Times New Roman"/>
        </w:rPr>
        <w:t xml:space="preserve"> от 28.03.1998 № 53-ФЗ «О воинской обязанности и военной службе».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 Оформление результатов контрольного (надзорного) мероприятия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10.3.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4" w:history="1">
        <w:r w:rsidRPr="008B7BF6">
          <w:rPr>
            <w:rStyle w:val="a3"/>
            <w:rFonts w:ascii="Times New Roman" w:hAnsi="Times New Roman"/>
          </w:rPr>
          <w:t>законом</w:t>
        </w:r>
      </w:hyperlink>
      <w:r w:rsidRPr="008B7BF6">
        <w:rPr>
          <w:rFonts w:ascii="Times New Roman" w:hAnsi="Times New Roman"/>
        </w:rPr>
        <w:t xml:space="preserve"> тайну, оформляются с соблюдением требований, предусмотренных законодательством Российской Федерации.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случае несогласия с фактами и выводами, изложенными в акте контрольного (</w:t>
      </w:r>
      <w:proofErr w:type="gramStart"/>
      <w:r w:rsidRPr="008B7BF6">
        <w:rPr>
          <w:rFonts w:ascii="Times New Roman" w:hAnsi="Times New Roman"/>
        </w:rPr>
        <w:t>надзорных</w:t>
      </w:r>
      <w:proofErr w:type="gramEnd"/>
      <w:r w:rsidRPr="008B7BF6">
        <w:rPr>
          <w:rFonts w:ascii="Times New Roman" w:hAnsi="Times New Roman"/>
        </w:rPr>
        <w:t xml:space="preserve">) мероприятия, контролируемое лицо вправе направить жалобу в порядке, </w:t>
      </w:r>
      <w:r w:rsidRPr="008B7BF6">
        <w:rPr>
          <w:rFonts w:ascii="Times New Roman" w:hAnsi="Times New Roman"/>
        </w:rPr>
        <w:lastRenderedPageBreak/>
        <w:t xml:space="preserve">предусмотренном </w:t>
      </w:r>
      <w:hyperlink r:id="rId15" w:history="1">
        <w:r w:rsidRPr="008B7BF6">
          <w:rPr>
            <w:rStyle w:val="a3"/>
            <w:rFonts w:ascii="Times New Roman" w:hAnsi="Times New Roman"/>
          </w:rPr>
          <w:t>статьями 39</w:t>
        </w:r>
      </w:hyperlink>
      <w:r w:rsidRPr="008B7BF6">
        <w:rPr>
          <w:rFonts w:ascii="Times New Roman" w:hAnsi="Times New Roman"/>
        </w:rPr>
        <w:t xml:space="preserve"> - </w:t>
      </w:r>
      <w:hyperlink r:id="rId16" w:history="1">
        <w:r w:rsidRPr="008B7BF6">
          <w:rPr>
            <w:rStyle w:val="a3"/>
            <w:rFonts w:ascii="Times New Roman" w:hAnsi="Times New Roman"/>
          </w:rPr>
          <w:t>43</w:t>
        </w:r>
      </w:hyperlink>
      <w:r w:rsidRPr="008B7BF6">
        <w:rPr>
          <w:rFonts w:ascii="Times New Roman" w:hAnsi="Times New Roman"/>
        </w:rPr>
        <w:t xml:space="preserve"> Федерального закона «О государственном контроле (надзоре) и муниципальном контроле в Российской Федерации».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10.4. Информация о контрольных (надзорных) мероприятиях размещается в Едином реестре контрольных (надзорных) мероприятий.</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10.5. </w:t>
      </w:r>
      <w:proofErr w:type="gramStart"/>
      <w:r w:rsidRPr="008B7BF6">
        <w:rPr>
          <w:rFonts w:ascii="Times New Roman" w:hAnsi="Times New Roman"/>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B7BF6">
        <w:rPr>
          <w:rFonts w:ascii="Times New Roman" w:hAnsi="Times New Roman"/>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8B7BF6">
        <w:rPr>
          <w:rFonts w:ascii="Times New Roman" w:hAnsi="Times New Roman"/>
        </w:rPr>
        <w:t>сведений</w:t>
      </w:r>
      <w:proofErr w:type="gramEnd"/>
      <w:r w:rsidRPr="008B7BF6">
        <w:rPr>
          <w:rFonts w:ascii="Times New Roman" w:hAnsi="Times New Roma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П. 10.7 в редакции решения № 20 от 25.03.2024</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10.7.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8B7BF6">
        <w:rPr>
          <w:rFonts w:ascii="Times New Roman" w:hAnsi="Times New Roman"/>
        </w:rPr>
        <w:t>осуществляться</w:t>
      </w:r>
      <w:proofErr w:type="gramEnd"/>
      <w:r w:rsidRPr="008B7BF6">
        <w:rPr>
          <w:rFonts w:ascii="Times New Roman" w:hAnsi="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w:t>
      </w:r>
      <w:proofErr w:type="gramStart"/>
      <w:r w:rsidRPr="008B7BF6">
        <w:rPr>
          <w:rFonts w:ascii="Times New Roman" w:hAnsi="Times New Roman"/>
        </w:rPr>
        <w:t>й(</w:t>
      </w:r>
      <w:proofErr w:type="gramEnd"/>
      <w:r w:rsidRPr="008B7BF6">
        <w:rPr>
          <w:rFonts w:ascii="Times New Roman" w:hAnsi="Times New Roman"/>
        </w:rPr>
        <w:t>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10.9.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D2BB8" w:rsidRPr="008B7BF6" w:rsidRDefault="002D2BB8" w:rsidP="002D2BB8">
      <w:pPr>
        <w:autoSpaceDE w:val="0"/>
        <w:autoSpaceDN w:val="0"/>
        <w:adjustRightInd w:val="0"/>
        <w:ind w:firstLine="709"/>
        <w:rPr>
          <w:rFonts w:ascii="Times New Roman" w:hAnsi="Times New Roman"/>
        </w:rPr>
      </w:pPr>
      <w:bookmarkStart w:id="4" w:name="Par11"/>
      <w:bookmarkEnd w:id="4"/>
      <w:r w:rsidRPr="008B7BF6">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2BB8" w:rsidRPr="008B7BF6" w:rsidRDefault="002D2BB8" w:rsidP="002D2BB8">
      <w:pPr>
        <w:autoSpaceDE w:val="0"/>
        <w:autoSpaceDN w:val="0"/>
        <w:adjustRightInd w:val="0"/>
        <w:ind w:firstLine="709"/>
        <w:rPr>
          <w:rFonts w:ascii="Times New Roman" w:hAnsi="Times New Roman"/>
        </w:rPr>
      </w:pPr>
      <w:proofErr w:type="gramStart"/>
      <w:r w:rsidRPr="008B7BF6">
        <w:rPr>
          <w:rFonts w:ascii="Times New Roman" w:hAnsi="Times New Roman"/>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8B7BF6">
        <w:rPr>
          <w:rFonts w:ascii="Times New Roman" w:hAnsi="Times New Roman"/>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8B7BF6">
        <w:rPr>
          <w:rFonts w:ascii="Times New Roman" w:hAnsi="Times New Roman"/>
        </w:rPr>
        <w:t xml:space="preserve"> причинения вреда (ущерба) охраняемым законом ценностям или что такой вред (ущерб) причинен;</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2BB8" w:rsidRPr="008B7BF6" w:rsidRDefault="002D2BB8" w:rsidP="002D2BB8">
      <w:pPr>
        <w:autoSpaceDE w:val="0"/>
        <w:autoSpaceDN w:val="0"/>
        <w:adjustRightInd w:val="0"/>
        <w:ind w:firstLine="709"/>
        <w:rPr>
          <w:rFonts w:ascii="Times New Roman" w:hAnsi="Times New Roman"/>
        </w:rPr>
      </w:pPr>
      <w:proofErr w:type="gramStart"/>
      <w:r w:rsidRPr="008B7BF6">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2BB8"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Форма предписания об устранении выявленных нарушений обязательных требований утверждается контрольным (надзорным) органом.</w:t>
      </w:r>
    </w:p>
    <w:p w:rsidR="00542B8B" w:rsidRPr="008B7BF6" w:rsidRDefault="002D2BB8" w:rsidP="002D2BB8">
      <w:pPr>
        <w:autoSpaceDE w:val="0"/>
        <w:autoSpaceDN w:val="0"/>
        <w:adjustRightInd w:val="0"/>
        <w:ind w:firstLine="709"/>
        <w:rPr>
          <w:rFonts w:ascii="Times New Roman" w:hAnsi="Times New Roman"/>
        </w:rPr>
      </w:pPr>
      <w:r w:rsidRPr="008B7BF6">
        <w:rPr>
          <w:rFonts w:ascii="Times New Roman" w:hAnsi="Times New Roman"/>
        </w:rPr>
        <w:t xml:space="preserve"> </w:t>
      </w:r>
      <w:r w:rsidR="00542B8B" w:rsidRPr="008B7BF6">
        <w:rPr>
          <w:rFonts w:ascii="Times New Roman" w:hAnsi="Times New Roman"/>
        </w:rPr>
        <w:t>11. Досудебный порядок подачи жалоб на решения контрольного (надзорного) органа,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00542B8B" w:rsidRPr="008B7BF6">
        <w:rPr>
          <w:rFonts w:ascii="Times New Roman" w:hAnsi="Times New Roman"/>
          <w:b/>
        </w:rPr>
        <w:t xml:space="preserve"> (в редакции решения №14 от 25.11.2024)</w:t>
      </w:r>
    </w:p>
    <w:p w:rsidR="00542B8B" w:rsidRPr="008B7BF6" w:rsidRDefault="00542B8B" w:rsidP="002D2BB8">
      <w:pPr>
        <w:autoSpaceDE w:val="0"/>
        <w:autoSpaceDN w:val="0"/>
        <w:adjustRightInd w:val="0"/>
        <w:ind w:firstLine="709"/>
        <w:rPr>
          <w:rFonts w:ascii="Times New Roman" w:hAnsi="Times New Roman"/>
          <w:b/>
        </w:rPr>
      </w:pPr>
      <w:r w:rsidRPr="008B7BF6">
        <w:rPr>
          <w:rFonts w:ascii="Times New Roman" w:hAnsi="Times New Roman"/>
          <w:b/>
        </w:rPr>
        <w:t>Пункты 11.1. – 15.3. Положения исключить</w:t>
      </w:r>
      <w:proofErr w:type="gramStart"/>
      <w:r w:rsidRPr="008B7BF6">
        <w:rPr>
          <w:rFonts w:ascii="Times New Roman" w:hAnsi="Times New Roman"/>
          <w:b/>
        </w:rPr>
        <w:t>.(</w:t>
      </w:r>
      <w:proofErr w:type="gramEnd"/>
      <w:r w:rsidRPr="008B7BF6">
        <w:rPr>
          <w:rFonts w:ascii="Times New Roman" w:hAnsi="Times New Roman"/>
          <w:b/>
        </w:rPr>
        <w:t>в редакции решения №14 от 25.11.2024)</w:t>
      </w:r>
    </w:p>
    <w:p w:rsidR="002D2BB8" w:rsidRPr="008B7BF6" w:rsidRDefault="00542B8B" w:rsidP="002D2BB8">
      <w:pPr>
        <w:shd w:val="clear" w:color="auto" w:fill="FFFFFF"/>
        <w:ind w:firstLine="709"/>
        <w:rPr>
          <w:rFonts w:ascii="Times New Roman" w:hAnsi="Times New Roman"/>
        </w:rPr>
      </w:pPr>
      <w:r w:rsidRPr="008B7BF6">
        <w:rPr>
          <w:rFonts w:ascii="Times New Roman" w:hAnsi="Times New Roman"/>
        </w:rPr>
        <w:t>12.</w:t>
      </w:r>
      <w:r w:rsidR="002D2BB8" w:rsidRPr="008B7BF6">
        <w:rPr>
          <w:rFonts w:ascii="Times New Roman" w:hAnsi="Times New Roman"/>
        </w:rPr>
        <w:t xml:space="preserve"> Ключевые показатели муниципального контроля и их целевые</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значения</w:t>
      </w:r>
    </w:p>
    <w:p w:rsidR="002D2BB8" w:rsidRPr="008B7BF6" w:rsidRDefault="002D2BB8" w:rsidP="002D2BB8">
      <w:pPr>
        <w:widowControl w:val="0"/>
        <w:tabs>
          <w:tab w:val="left" w:pos="5812"/>
        </w:tabs>
        <w:autoSpaceDE w:val="0"/>
        <w:autoSpaceDN w:val="0"/>
        <w:ind w:firstLine="709"/>
        <w:rPr>
          <w:rFonts w:ascii="Times New Roman" w:hAnsi="Times New Roman"/>
        </w:rPr>
      </w:pPr>
      <w:r w:rsidRPr="008B7BF6">
        <w:rPr>
          <w:rFonts w:ascii="Times New Roman" w:hAnsi="Times New Roman"/>
        </w:rPr>
        <w:t xml:space="preserve"> Ключевой показатель муниципального контроля приведен в </w:t>
      </w:r>
      <w:hyperlink r:id="rId17" w:history="1">
        <w:r w:rsidRPr="008B7BF6">
          <w:rPr>
            <w:rStyle w:val="a3"/>
            <w:rFonts w:ascii="Times New Roman" w:hAnsi="Times New Roman"/>
          </w:rPr>
          <w:t>приложении</w:t>
        </w:r>
      </w:hyperlink>
      <w:r w:rsidRPr="008B7BF6">
        <w:rPr>
          <w:rFonts w:ascii="Times New Roman" w:hAnsi="Times New Roman"/>
        </w:rPr>
        <w:t xml:space="preserve"> 1 к настоящему Положению.</w:t>
      </w: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br w:type="page"/>
      </w:r>
      <w:r w:rsidRPr="008B7BF6">
        <w:rPr>
          <w:rFonts w:ascii="Times New Roman" w:hAnsi="Times New Roman"/>
        </w:rPr>
        <w:lastRenderedPageBreak/>
        <w:t>Приложение 1</w:t>
      </w:r>
    </w:p>
    <w:p w:rsidR="002D2BB8" w:rsidRPr="008B7BF6" w:rsidRDefault="002D2BB8" w:rsidP="002D2BB8">
      <w:pPr>
        <w:shd w:val="clear" w:color="auto" w:fill="FFFFFF"/>
        <w:ind w:firstLine="709"/>
        <w:jc w:val="right"/>
        <w:rPr>
          <w:rFonts w:ascii="Times New Roman" w:hAnsi="Times New Roman"/>
          <w:bCs/>
        </w:rPr>
      </w:pPr>
      <w:r w:rsidRPr="008B7BF6">
        <w:rPr>
          <w:rFonts w:ascii="Times New Roman" w:hAnsi="Times New Roman"/>
        </w:rPr>
        <w:t xml:space="preserve"> к Положению о </w:t>
      </w:r>
      <w:proofErr w:type="gramStart"/>
      <w:r w:rsidRPr="008B7BF6">
        <w:rPr>
          <w:rFonts w:ascii="Times New Roman" w:hAnsi="Times New Roman"/>
          <w:bCs/>
        </w:rPr>
        <w:t>муниципальном</w:t>
      </w:r>
      <w:proofErr w:type="gramEnd"/>
      <w:r w:rsidRPr="008B7BF6">
        <w:rPr>
          <w:rFonts w:ascii="Times New Roman" w:hAnsi="Times New Roman"/>
          <w:bCs/>
        </w:rPr>
        <w:t xml:space="preserve"> </w:t>
      </w:r>
    </w:p>
    <w:p w:rsidR="002D2BB8" w:rsidRPr="008B7BF6" w:rsidRDefault="002D2BB8" w:rsidP="002D2BB8">
      <w:pPr>
        <w:shd w:val="clear" w:color="auto" w:fill="FFFFFF"/>
        <w:ind w:firstLine="709"/>
        <w:jc w:val="right"/>
        <w:rPr>
          <w:rFonts w:ascii="Times New Roman" w:hAnsi="Times New Roman"/>
          <w:bCs/>
        </w:rPr>
      </w:pPr>
      <w:r w:rsidRPr="008B7BF6">
        <w:rPr>
          <w:rFonts w:ascii="Times New Roman" w:hAnsi="Times New Roman"/>
          <w:bCs/>
        </w:rPr>
        <w:t xml:space="preserve"> </w:t>
      </w:r>
      <w:proofErr w:type="gramStart"/>
      <w:r w:rsidRPr="008B7BF6">
        <w:rPr>
          <w:rFonts w:ascii="Times New Roman" w:hAnsi="Times New Roman"/>
          <w:bCs/>
        </w:rPr>
        <w:t>контроле</w:t>
      </w:r>
      <w:proofErr w:type="gramEnd"/>
      <w:r w:rsidRPr="008B7BF6">
        <w:rPr>
          <w:rFonts w:ascii="Times New Roman" w:hAnsi="Times New Roman"/>
          <w:bCs/>
        </w:rPr>
        <w:t xml:space="preserve"> в сфере благоустройства</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на территории Терновского </w:t>
      </w:r>
      <w:proofErr w:type="gramStart"/>
      <w:r w:rsidRPr="008B7BF6">
        <w:rPr>
          <w:rFonts w:ascii="Times New Roman" w:hAnsi="Times New Roman"/>
        </w:rPr>
        <w:t>сельского</w:t>
      </w:r>
      <w:proofErr w:type="gramEnd"/>
      <w:r w:rsidRPr="008B7BF6">
        <w:rPr>
          <w:rFonts w:ascii="Times New Roman" w:hAnsi="Times New Roman"/>
        </w:rPr>
        <w:t xml:space="preserve"> </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поселения Терновского муниципального </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района Воронежской области</w:t>
      </w:r>
    </w:p>
    <w:p w:rsidR="002D2BB8" w:rsidRPr="008B7BF6" w:rsidRDefault="002D2BB8" w:rsidP="002D2BB8">
      <w:pPr>
        <w:shd w:val="clear" w:color="auto" w:fill="FFFFFF"/>
        <w:ind w:firstLine="709"/>
        <w:jc w:val="right"/>
        <w:rPr>
          <w:rFonts w:ascii="Times New Roman" w:hAnsi="Times New Roman"/>
        </w:rPr>
      </w:pP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КЛЮЧЕВЫЕ ПОКАЗАТЕЛИ</w:t>
      </w: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 xml:space="preserve">МУНИЦИПАЛЬНОГО КОНТРОЛЯ, </w:t>
      </w:r>
      <w:proofErr w:type="gramStart"/>
      <w:r w:rsidRPr="008B7BF6">
        <w:rPr>
          <w:rFonts w:ascii="Times New Roman" w:hAnsi="Times New Roman"/>
        </w:rPr>
        <w:t>ОТРАЖАЮЩИЕ</w:t>
      </w:r>
      <w:proofErr w:type="gramEnd"/>
      <w:r w:rsidRPr="008B7BF6">
        <w:rPr>
          <w:rFonts w:ascii="Times New Roman" w:hAnsi="Times New Roman"/>
        </w:rPr>
        <w:t xml:space="preserve"> УРОВЕНЬ</w:t>
      </w: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D2BB8" w:rsidRPr="008B7BF6" w:rsidRDefault="002D2BB8" w:rsidP="002D2BB8">
      <w:pPr>
        <w:widowControl w:val="0"/>
        <w:autoSpaceDE w:val="0"/>
        <w:autoSpaceDN w:val="0"/>
        <w:ind w:firstLine="709"/>
        <w:jc w:val="center"/>
        <w:rPr>
          <w:rFonts w:ascii="Times New Roman" w:hAnsi="Times New Roman"/>
        </w:rPr>
      </w:pP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 В систему показателей результативности и эффективности деятельности</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уполномоченного органа входят:</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w:t>
      </w:r>
    </w:p>
    <w:p w:rsidR="002D2BB8" w:rsidRPr="008B7BF6" w:rsidRDefault="002D2BB8" w:rsidP="002D2BB8">
      <w:pPr>
        <w:shd w:val="clear" w:color="auto" w:fill="FFFFFF"/>
        <w:ind w:firstLine="709"/>
        <w:rPr>
          <w:rFonts w:ascii="Times New Roman" w:hAnsi="Times New Roman"/>
        </w:rPr>
      </w:pPr>
      <w:proofErr w:type="gramStart"/>
      <w:r w:rsidRPr="008B7BF6">
        <w:rPr>
          <w:rFonts w:ascii="Times New Roman" w:hAnsi="Times New Roman"/>
        </w:rPr>
        <w:t>достижение</w:t>
      </w:r>
      <w:proofErr w:type="gramEnd"/>
      <w:r w:rsidRPr="008B7BF6">
        <w:rPr>
          <w:rFonts w:ascii="Times New Roman" w:hAnsi="Times New Roman"/>
        </w:rPr>
        <w:t xml:space="preserve"> которых должен обеспечить уполномоченный орган.</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 Ключевые показатели и их целевые значения:</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устраненных нарушений из числа выявленных нарушений обязательных требований - 50%;</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выполнения плана проведения плановых контрольных мероприятий на очередной календарный год - 100%;</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отмененных результатов контрольных мероприятий - 10%;</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контрольных мероприятий, по результатам которых были</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Выявлены нарушения, но не приняты соответствующие административного воздействия - 5%;</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вынесенных судебных решений о назначении административного наказания по материалам контрольного органа - 75%;</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отмененных на основании статей 2.7 и 2.9 Кодекса Российской Федерации </w:t>
      </w:r>
      <w:proofErr w:type="gramStart"/>
      <w:r w:rsidRPr="008B7BF6">
        <w:rPr>
          <w:rFonts w:ascii="Times New Roman" w:hAnsi="Times New Roman"/>
        </w:rPr>
        <w:t>об</w:t>
      </w:r>
      <w:proofErr w:type="gramEnd"/>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xml:space="preserve">административных </w:t>
      </w:r>
      <w:proofErr w:type="gramStart"/>
      <w:r w:rsidRPr="008B7BF6">
        <w:rPr>
          <w:rFonts w:ascii="Times New Roman" w:hAnsi="Times New Roman"/>
        </w:rPr>
        <w:t>правонарушениях</w:t>
      </w:r>
      <w:proofErr w:type="gramEnd"/>
      <w:r w:rsidRPr="008B7BF6">
        <w:rPr>
          <w:rFonts w:ascii="Times New Roman" w:hAnsi="Times New Roman"/>
        </w:rPr>
        <w:t xml:space="preserve"> - 5%.</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16.5. Индикативные показатели:</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количество проведенных плановых контрольных мероприятий;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количество проведенных внеплановых контрольных мероприятий;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количество поступивших возражений в отношении акта контрольного</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мероприятия;</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lastRenderedPageBreak/>
        <w:t>- количество выданных предписаний об устранении нарушений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обязательных требований;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t>- количество устраненных нарушений обязательных требований.</w:t>
      </w:r>
    </w:p>
    <w:p w:rsidR="002D2BB8" w:rsidRPr="008B7BF6" w:rsidRDefault="002D2BB8" w:rsidP="002D2BB8">
      <w:pPr>
        <w:shd w:val="clear" w:color="auto" w:fill="FFFFFF"/>
        <w:ind w:firstLine="709"/>
        <w:rPr>
          <w:rFonts w:ascii="Times New Roman" w:hAnsi="Times New Roman"/>
        </w:rPr>
      </w:pPr>
      <w:r w:rsidRPr="008B7BF6">
        <w:rPr>
          <w:rFonts w:ascii="Times New Roman" w:hAnsi="Times New Roman"/>
        </w:rPr>
        <w:br w:type="page"/>
      </w:r>
      <w:r w:rsidRPr="008B7BF6">
        <w:rPr>
          <w:rFonts w:ascii="Times New Roman" w:hAnsi="Times New Roman"/>
        </w:rPr>
        <w:lastRenderedPageBreak/>
        <w:t>Приложение 2 дополнено решением № 20 от 25.03.2024</w:t>
      </w:r>
    </w:p>
    <w:p w:rsidR="002D2BB8" w:rsidRPr="008B7BF6" w:rsidRDefault="002D2BB8" w:rsidP="002D2BB8">
      <w:pPr>
        <w:shd w:val="clear" w:color="auto" w:fill="FFFFFF"/>
        <w:ind w:firstLine="709"/>
        <w:rPr>
          <w:rFonts w:ascii="Times New Roman" w:hAnsi="Times New Roman"/>
        </w:rPr>
      </w:pPr>
    </w:p>
    <w:p w:rsidR="002D2BB8" w:rsidRPr="008B7BF6" w:rsidRDefault="002D2BB8" w:rsidP="002D2BB8">
      <w:pPr>
        <w:widowControl w:val="0"/>
        <w:autoSpaceDE w:val="0"/>
        <w:autoSpaceDN w:val="0"/>
        <w:ind w:firstLine="709"/>
        <w:jc w:val="right"/>
        <w:rPr>
          <w:rFonts w:ascii="Times New Roman" w:hAnsi="Times New Roman"/>
        </w:rPr>
      </w:pPr>
      <w:r w:rsidRPr="008B7BF6">
        <w:rPr>
          <w:rFonts w:ascii="Times New Roman" w:hAnsi="Times New Roman"/>
        </w:rPr>
        <w:t>Приложение 2</w:t>
      </w:r>
    </w:p>
    <w:p w:rsidR="002D2BB8" w:rsidRPr="008B7BF6" w:rsidRDefault="002D2BB8" w:rsidP="002D2BB8">
      <w:pPr>
        <w:shd w:val="clear" w:color="auto" w:fill="FFFFFF"/>
        <w:ind w:firstLine="709"/>
        <w:jc w:val="right"/>
        <w:rPr>
          <w:rFonts w:ascii="Times New Roman" w:hAnsi="Times New Roman"/>
          <w:bCs/>
        </w:rPr>
      </w:pPr>
      <w:r w:rsidRPr="008B7BF6">
        <w:rPr>
          <w:rFonts w:ascii="Times New Roman" w:hAnsi="Times New Roman"/>
        </w:rPr>
        <w:t xml:space="preserve"> к Положению о </w:t>
      </w:r>
      <w:proofErr w:type="gramStart"/>
      <w:r w:rsidRPr="008B7BF6">
        <w:rPr>
          <w:rFonts w:ascii="Times New Roman" w:hAnsi="Times New Roman"/>
          <w:bCs/>
        </w:rPr>
        <w:t>муниципальном</w:t>
      </w:r>
      <w:proofErr w:type="gramEnd"/>
      <w:r w:rsidRPr="008B7BF6">
        <w:rPr>
          <w:rFonts w:ascii="Times New Roman" w:hAnsi="Times New Roman"/>
          <w:bCs/>
        </w:rPr>
        <w:t xml:space="preserve"> </w:t>
      </w:r>
    </w:p>
    <w:p w:rsidR="002D2BB8" w:rsidRPr="008B7BF6" w:rsidRDefault="002D2BB8" w:rsidP="002D2BB8">
      <w:pPr>
        <w:shd w:val="clear" w:color="auto" w:fill="FFFFFF"/>
        <w:ind w:firstLine="709"/>
        <w:jc w:val="right"/>
        <w:rPr>
          <w:rFonts w:ascii="Times New Roman" w:hAnsi="Times New Roman"/>
          <w:bCs/>
        </w:rPr>
      </w:pPr>
      <w:r w:rsidRPr="008B7BF6">
        <w:rPr>
          <w:rFonts w:ascii="Times New Roman" w:hAnsi="Times New Roman"/>
          <w:bCs/>
        </w:rPr>
        <w:t xml:space="preserve"> </w:t>
      </w:r>
      <w:proofErr w:type="gramStart"/>
      <w:r w:rsidRPr="008B7BF6">
        <w:rPr>
          <w:rFonts w:ascii="Times New Roman" w:hAnsi="Times New Roman"/>
          <w:bCs/>
        </w:rPr>
        <w:t>контроле</w:t>
      </w:r>
      <w:proofErr w:type="gramEnd"/>
      <w:r w:rsidRPr="008B7BF6">
        <w:rPr>
          <w:rFonts w:ascii="Times New Roman" w:hAnsi="Times New Roman"/>
          <w:bCs/>
        </w:rPr>
        <w:t xml:space="preserve"> в сфере благоустройства</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на территории </w:t>
      </w:r>
      <w:proofErr w:type="spellStart"/>
      <w:r w:rsidRPr="008B7BF6">
        <w:rPr>
          <w:rFonts w:ascii="Times New Roman" w:hAnsi="Times New Roman"/>
        </w:rPr>
        <w:t>Народненского</w:t>
      </w:r>
      <w:proofErr w:type="spellEnd"/>
      <w:r w:rsidRPr="008B7BF6">
        <w:rPr>
          <w:rFonts w:ascii="Times New Roman" w:hAnsi="Times New Roman"/>
        </w:rPr>
        <w:t xml:space="preserve"> </w:t>
      </w:r>
      <w:proofErr w:type="gramStart"/>
      <w:r w:rsidRPr="008B7BF6">
        <w:rPr>
          <w:rFonts w:ascii="Times New Roman" w:hAnsi="Times New Roman"/>
        </w:rPr>
        <w:t>сельского</w:t>
      </w:r>
      <w:proofErr w:type="gramEnd"/>
      <w:r w:rsidRPr="008B7BF6">
        <w:rPr>
          <w:rFonts w:ascii="Times New Roman" w:hAnsi="Times New Roman"/>
        </w:rPr>
        <w:t xml:space="preserve"> </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поселения Терновского муниципального </w:t>
      </w:r>
    </w:p>
    <w:p w:rsidR="002D2BB8" w:rsidRPr="008B7BF6" w:rsidRDefault="002D2BB8" w:rsidP="002D2BB8">
      <w:pPr>
        <w:ind w:firstLine="709"/>
        <w:jc w:val="right"/>
        <w:rPr>
          <w:rFonts w:ascii="Times New Roman" w:hAnsi="Times New Roman"/>
        </w:rPr>
      </w:pPr>
      <w:r w:rsidRPr="008B7BF6">
        <w:rPr>
          <w:rFonts w:ascii="Times New Roman" w:hAnsi="Times New Roman"/>
        </w:rPr>
        <w:t xml:space="preserve"> района Воронежской области</w:t>
      </w:r>
    </w:p>
    <w:p w:rsidR="002D2BB8" w:rsidRPr="008B7BF6" w:rsidRDefault="002D2BB8" w:rsidP="002D2BB8">
      <w:pPr>
        <w:shd w:val="clear" w:color="auto" w:fill="FFFFFF"/>
        <w:ind w:firstLine="709"/>
        <w:jc w:val="right"/>
        <w:rPr>
          <w:rFonts w:ascii="Times New Roman" w:hAnsi="Times New Roman"/>
        </w:rPr>
      </w:pPr>
    </w:p>
    <w:p w:rsidR="002D2BB8" w:rsidRPr="008B7BF6" w:rsidRDefault="002D2BB8" w:rsidP="002D2BB8">
      <w:pPr>
        <w:widowControl w:val="0"/>
        <w:autoSpaceDE w:val="0"/>
        <w:autoSpaceDN w:val="0"/>
        <w:ind w:firstLine="709"/>
        <w:rPr>
          <w:rFonts w:ascii="Times New Roman" w:hAnsi="Times New Roman"/>
        </w:rPr>
      </w:pPr>
    </w:p>
    <w:p w:rsidR="002D2BB8" w:rsidRPr="008B7BF6" w:rsidRDefault="002D2BB8" w:rsidP="002D2BB8">
      <w:pPr>
        <w:widowControl w:val="0"/>
        <w:autoSpaceDE w:val="0"/>
        <w:autoSpaceDN w:val="0"/>
        <w:ind w:firstLine="709"/>
        <w:jc w:val="center"/>
        <w:rPr>
          <w:rFonts w:ascii="Times New Roman" w:hAnsi="Times New Roman"/>
        </w:rPr>
      </w:pP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ПЕРЕЧЕНЬ ИНДИКАТОРОВ РИСКА</w:t>
      </w: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НАРУШЕНИЯ ОБЯЗАТЕЛЬНЫХ ТРЕБОВАНИЙ</w:t>
      </w:r>
    </w:p>
    <w:p w:rsidR="002D2BB8" w:rsidRPr="008B7BF6" w:rsidRDefault="002D2BB8" w:rsidP="002D2BB8">
      <w:pPr>
        <w:widowControl w:val="0"/>
        <w:autoSpaceDE w:val="0"/>
        <w:autoSpaceDN w:val="0"/>
        <w:ind w:firstLine="709"/>
        <w:jc w:val="center"/>
        <w:rPr>
          <w:rFonts w:ascii="Times New Roman" w:hAnsi="Times New Roman"/>
        </w:rPr>
      </w:pPr>
      <w:r w:rsidRPr="008B7BF6">
        <w:rPr>
          <w:rFonts w:ascii="Times New Roman" w:hAnsi="Times New Roman"/>
        </w:rPr>
        <w:t>ПРИ ОСУЩЕСТВЛЕНИИ МУНИЦИПАЛЬНОГО КОНТРОЛЯ</w:t>
      </w:r>
    </w:p>
    <w:p w:rsidR="002D2BB8" w:rsidRPr="008B7BF6" w:rsidRDefault="002D2BB8" w:rsidP="002D2BB8">
      <w:pPr>
        <w:autoSpaceDE w:val="0"/>
        <w:autoSpaceDN w:val="0"/>
        <w:adjustRightInd w:val="0"/>
        <w:ind w:firstLine="709"/>
        <w:jc w:val="center"/>
        <w:rPr>
          <w:rFonts w:ascii="Times New Roman" w:hAnsi="Times New Roman"/>
          <w:bCs/>
        </w:rPr>
      </w:pPr>
    </w:p>
    <w:p w:rsidR="002D2BB8" w:rsidRPr="008B7BF6" w:rsidRDefault="002D2BB8" w:rsidP="002D2BB8">
      <w:pPr>
        <w:autoSpaceDE w:val="0"/>
        <w:autoSpaceDN w:val="0"/>
        <w:adjustRightInd w:val="0"/>
        <w:ind w:firstLine="709"/>
        <w:rPr>
          <w:rFonts w:ascii="Times New Roman" w:hAnsi="Times New Roman"/>
          <w:bCs/>
        </w:rPr>
      </w:pPr>
      <w:r w:rsidRPr="008B7BF6">
        <w:rPr>
          <w:rFonts w:ascii="Times New Roman" w:hAnsi="Times New Roman"/>
          <w:bCs/>
        </w:rPr>
        <w:t>При осуществлении муниципального контроля устанавливаются следующие индикаторы риска нарушения обязательных требований:</w:t>
      </w:r>
    </w:p>
    <w:p w:rsidR="002D2BB8" w:rsidRPr="008B7BF6" w:rsidRDefault="002D2BB8" w:rsidP="002D2BB8">
      <w:pPr>
        <w:autoSpaceDE w:val="0"/>
        <w:autoSpaceDN w:val="0"/>
        <w:adjustRightInd w:val="0"/>
        <w:ind w:firstLine="709"/>
        <w:rPr>
          <w:rFonts w:ascii="Times New Roman" w:eastAsia="Calibri" w:hAnsi="Times New Roman"/>
          <w:lang w:eastAsia="en-US"/>
        </w:rPr>
      </w:pPr>
      <w:r w:rsidRPr="008B7BF6">
        <w:rPr>
          <w:rFonts w:ascii="Times New Roman" w:eastAsia="Calibri" w:hAnsi="Times New Roman"/>
          <w:lang w:eastAsia="en-US"/>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8B7BF6">
        <w:rPr>
          <w:rFonts w:ascii="Times New Roman" w:eastAsia="Calibri" w:hAnsi="Times New Roman"/>
          <w:lang w:eastAsia="en-US"/>
        </w:rPr>
        <w:t>более отрицательных</w:t>
      </w:r>
      <w:proofErr w:type="gramEnd"/>
      <w:r w:rsidRPr="008B7BF6">
        <w:rPr>
          <w:rFonts w:ascii="Times New Roman" w:eastAsia="Calibri" w:hAnsi="Times New Roman"/>
          <w:lang w:eastAsia="en-US"/>
        </w:rPr>
        <w:t xml:space="preserve"> отзывов о качестве содержания прилегающей территории.</w:t>
      </w:r>
    </w:p>
    <w:p w:rsidR="002D2BB8" w:rsidRPr="008B7BF6" w:rsidRDefault="002D2BB8" w:rsidP="002D2BB8">
      <w:pPr>
        <w:autoSpaceDE w:val="0"/>
        <w:autoSpaceDN w:val="0"/>
        <w:adjustRightInd w:val="0"/>
        <w:ind w:firstLine="709"/>
        <w:rPr>
          <w:rFonts w:ascii="Times New Roman" w:eastAsia="Calibri" w:hAnsi="Times New Roman"/>
          <w:lang w:eastAsia="en-US"/>
        </w:rPr>
      </w:pPr>
      <w:r w:rsidRPr="008B7BF6">
        <w:rPr>
          <w:rFonts w:ascii="Times New Roman" w:eastAsia="Calibri" w:hAnsi="Times New Roman"/>
          <w:lang w:eastAsia="en-US"/>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2D2BB8" w:rsidRPr="008B7BF6" w:rsidRDefault="002D2BB8" w:rsidP="002D2BB8">
      <w:pPr>
        <w:ind w:firstLine="709"/>
        <w:rPr>
          <w:rFonts w:ascii="Times New Roman" w:hAnsi="Times New Roman"/>
        </w:rPr>
      </w:pPr>
    </w:p>
    <w:p w:rsidR="002D2BB8" w:rsidRPr="008B7BF6" w:rsidRDefault="002D2BB8" w:rsidP="002D2BB8">
      <w:pPr>
        <w:widowControl w:val="0"/>
        <w:autoSpaceDE w:val="0"/>
        <w:autoSpaceDN w:val="0"/>
        <w:ind w:firstLine="709"/>
        <w:rPr>
          <w:rFonts w:ascii="Times New Roman" w:hAnsi="Times New Roman"/>
        </w:rPr>
      </w:pPr>
    </w:p>
    <w:bookmarkEnd w:id="0"/>
    <w:p w:rsidR="002153C1" w:rsidRPr="008B7BF6" w:rsidRDefault="002153C1">
      <w:pPr>
        <w:rPr>
          <w:rFonts w:ascii="Times New Roman" w:hAnsi="Times New Roman"/>
        </w:rPr>
      </w:pPr>
    </w:p>
    <w:sectPr w:rsidR="002153C1" w:rsidRPr="008B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86B"/>
    <w:multiLevelType w:val="hybridMultilevel"/>
    <w:tmpl w:val="D20CD76C"/>
    <w:lvl w:ilvl="0" w:tplc="8EE8CAD4">
      <w:start w:val="3"/>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5E8550E9"/>
    <w:multiLevelType w:val="hybridMultilevel"/>
    <w:tmpl w:val="0F441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B8"/>
    <w:rsid w:val="00021169"/>
    <w:rsid w:val="000574D5"/>
    <w:rsid w:val="000A5CAF"/>
    <w:rsid w:val="000D3455"/>
    <w:rsid w:val="00114A55"/>
    <w:rsid w:val="00162592"/>
    <w:rsid w:val="00181C52"/>
    <w:rsid w:val="001C2DCB"/>
    <w:rsid w:val="002052C8"/>
    <w:rsid w:val="002116B3"/>
    <w:rsid w:val="002153C1"/>
    <w:rsid w:val="002608AF"/>
    <w:rsid w:val="002C4B2D"/>
    <w:rsid w:val="002C660C"/>
    <w:rsid w:val="002D2BB8"/>
    <w:rsid w:val="002D706C"/>
    <w:rsid w:val="002D771B"/>
    <w:rsid w:val="002F63D2"/>
    <w:rsid w:val="0031332E"/>
    <w:rsid w:val="00324CB1"/>
    <w:rsid w:val="003F1D02"/>
    <w:rsid w:val="00424785"/>
    <w:rsid w:val="00475CEB"/>
    <w:rsid w:val="004E55C9"/>
    <w:rsid w:val="004E60D6"/>
    <w:rsid w:val="00542B8B"/>
    <w:rsid w:val="005708F7"/>
    <w:rsid w:val="00596B74"/>
    <w:rsid w:val="005B4EF9"/>
    <w:rsid w:val="005D6629"/>
    <w:rsid w:val="005E2C88"/>
    <w:rsid w:val="006179E9"/>
    <w:rsid w:val="00655DB7"/>
    <w:rsid w:val="006B6C7D"/>
    <w:rsid w:val="007B4508"/>
    <w:rsid w:val="007E1384"/>
    <w:rsid w:val="00876C5B"/>
    <w:rsid w:val="00882E55"/>
    <w:rsid w:val="00891509"/>
    <w:rsid w:val="008B33BC"/>
    <w:rsid w:val="008B7BF6"/>
    <w:rsid w:val="00925F86"/>
    <w:rsid w:val="00930D58"/>
    <w:rsid w:val="00941453"/>
    <w:rsid w:val="0094250E"/>
    <w:rsid w:val="009A0785"/>
    <w:rsid w:val="009F56D0"/>
    <w:rsid w:val="00A01541"/>
    <w:rsid w:val="00A30C78"/>
    <w:rsid w:val="00A353F3"/>
    <w:rsid w:val="00B36A90"/>
    <w:rsid w:val="00B53277"/>
    <w:rsid w:val="00B5548E"/>
    <w:rsid w:val="00BB1675"/>
    <w:rsid w:val="00BF78E2"/>
    <w:rsid w:val="00CB580F"/>
    <w:rsid w:val="00D12269"/>
    <w:rsid w:val="00D176FF"/>
    <w:rsid w:val="00D23948"/>
    <w:rsid w:val="00D35DE3"/>
    <w:rsid w:val="00D909D7"/>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2BB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2D2BB8"/>
    <w:pPr>
      <w:spacing w:before="240" w:after="60"/>
      <w:jc w:val="center"/>
      <w:outlineLvl w:val="0"/>
    </w:pPr>
    <w:rPr>
      <w:rFonts w:cs="Arial"/>
      <w:b/>
      <w:bCs/>
      <w:kern w:val="28"/>
      <w:sz w:val="32"/>
      <w:szCs w:val="32"/>
    </w:rPr>
  </w:style>
  <w:style w:type="character" w:styleId="a3">
    <w:name w:val="Hyperlink"/>
    <w:basedOn w:val="a0"/>
    <w:uiPriority w:val="99"/>
    <w:semiHidden/>
    <w:unhideWhenUsed/>
    <w:rsid w:val="002D2B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2BB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2D2BB8"/>
    <w:pPr>
      <w:spacing w:before="240" w:after="60"/>
      <w:jc w:val="center"/>
      <w:outlineLvl w:val="0"/>
    </w:pPr>
    <w:rPr>
      <w:rFonts w:cs="Arial"/>
      <w:b/>
      <w:bCs/>
      <w:kern w:val="28"/>
      <w:sz w:val="32"/>
      <w:szCs w:val="32"/>
    </w:rPr>
  </w:style>
  <w:style w:type="character" w:styleId="a3">
    <w:name w:val="Hyperlink"/>
    <w:basedOn w:val="a0"/>
    <w:uiPriority w:val="99"/>
    <w:semiHidden/>
    <w:unhideWhenUsed/>
    <w:rsid w:val="002D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5BDE800EF547C7631F66C40AAA7E765DCC4A8CA53BAE34216035FC4F8183551FB10AB8E860BEE1D4379736D21C528E572E2CF39551F4Bb3kBL" TargetMode="External"/><Relationship Id="rId13" Type="http://schemas.openxmlformats.org/officeDocument/2006/relationships/hyperlink" Target="consultantplus://offline/ref=960718DCF8A6CB388A321E88623771CE1029D30B1550F9A8259FE64E6D6C512F3C2119AF397F9DD3EB789EDC65x7G1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63E52C57A115B170D4ED7F57B9E29A99F98A6CF1F9D32F8A7EB509BEEE6C59B728E502EBBD6CD1DFB6AFBD8037AA3M" TargetMode="Externa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styles" Target="styles.xml"/><Relationship Id="rId16" Type="http://schemas.openxmlformats.org/officeDocument/2006/relationships/hyperlink" Target="consultantplus://offline/ref=9D8EB3F8FD24954C684A01116C9C8B9FE484B40AF90D1B0F2DEF9E02B5A85218309FC3BBF53D3EA6639C1D6316162AFDD2D225B7531FE5ADL7t1O" TargetMode="External"/><Relationship Id="rId1" Type="http://schemas.openxmlformats.org/officeDocument/2006/relationships/numbering" Target="numbering.xml"/><Relationship Id="rId6" Type="http://schemas.openxmlformats.org/officeDocument/2006/relationships/hyperlink" Target="consultantplus://offline/ref=F63E52C57A115B170D4ED7F57B9E29A99F95ADCC1D9832F8A7EB509BEEE6C59B728E502EBBD6CD1DFB6AFBD8037AA3M" TargetMode="External"/><Relationship Id="rId11" Type="http://schemas.openxmlformats.org/officeDocument/2006/relationships/hyperlink" Target="consultantplus://offline/ref=17ABFFF779FC2472CFD6477E7EA2445AEC98E0E74925A173F706C266E2AA2A65759F40DAB18C5828113FB433540E6DB6BCCDE5D3CB3045B1gCM0N" TargetMode="External"/><Relationship Id="rId5" Type="http://schemas.openxmlformats.org/officeDocument/2006/relationships/webSettings" Target="webSettings.xml"/><Relationship Id="rId15" Type="http://schemas.openxmlformats.org/officeDocument/2006/relationships/hyperlink" Target="consultantplus://offline/ref=9D8EB3F8FD24954C684A01116C9C8B9FE484B40AF90D1B0F2DEF9E02B5A85218309FC3BBF53D3EA2689C1D6316162AFDD2D225B7531FE5ADL7t1O" TargetMode="External"/><Relationship Id="rId10" Type="http://schemas.openxmlformats.org/officeDocument/2006/relationships/hyperlink" Target="consultantplus://offline/ref=FDF7565F01604B5E4A22D33FA3B28834C000593757B0BF1B6A33F9926F0D8DD355E6CFD00A92C60F77F1E0BEF208C65D658ECCEC706DE2CBqCu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AB5BDE800EF547C7631F66C40AAA7E765DCC4A8CA53BAE34216035FC4F8183551FB10AB8E860AE91C4379736D21C528E572E2CF39551F4Bb3kBL"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7933</Words>
  <Characters>45223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Admin</cp:lastModifiedBy>
  <cp:revision>5</cp:revision>
  <dcterms:created xsi:type="dcterms:W3CDTF">2024-12-18T08:58:00Z</dcterms:created>
  <dcterms:modified xsi:type="dcterms:W3CDTF">2024-12-18T09:10:00Z</dcterms:modified>
</cp:coreProperties>
</file>