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EB" w:rsidRDefault="00127EEB" w:rsidP="00127EEB">
      <w:pPr>
        <w:jc w:val="center"/>
        <w:rPr>
          <w:b/>
        </w:rPr>
      </w:pPr>
      <w:r>
        <w:rPr>
          <w:b/>
        </w:rPr>
        <w:t>ЗАКЛЮЧЕНИЕ №3</w:t>
      </w:r>
    </w:p>
    <w:p w:rsidR="00127EEB" w:rsidRDefault="00127EEB" w:rsidP="00127EEB">
      <w:pPr>
        <w:jc w:val="center"/>
        <w:rPr>
          <w:b/>
        </w:rPr>
      </w:pPr>
      <w:r>
        <w:rPr>
          <w:b/>
        </w:rPr>
        <w:t xml:space="preserve">о результатах публичных слушаний по рассмотрению проекта решения «О бюджете </w:t>
      </w:r>
      <w:proofErr w:type="spellStart"/>
      <w:r>
        <w:rPr>
          <w:b/>
        </w:rPr>
        <w:t>Народненского</w:t>
      </w:r>
      <w:proofErr w:type="spellEnd"/>
      <w:r>
        <w:rPr>
          <w:b/>
        </w:rP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127EEB" w:rsidRDefault="00127EEB" w:rsidP="00127EEB">
      <w:pPr>
        <w:jc w:val="center"/>
        <w:rPr>
          <w:b/>
        </w:rPr>
      </w:pPr>
    </w:p>
    <w:p w:rsidR="00127EEB" w:rsidRDefault="00127EEB" w:rsidP="00127EEB">
      <w:pPr>
        <w:jc w:val="both"/>
      </w:pPr>
      <w:r>
        <w:rPr>
          <w:b/>
        </w:rPr>
        <w:t>от  14.12.2023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7EEB" w:rsidRDefault="00127EEB" w:rsidP="00127EEB">
      <w:pPr>
        <w:jc w:val="both"/>
      </w:pPr>
      <w:r>
        <w:tab/>
        <w:t xml:space="preserve">Собрание участников публичных слушаний проведено  14.12.2023 г. в 09.00  часов по адресу:  </w:t>
      </w:r>
      <w:proofErr w:type="gramStart"/>
      <w:r>
        <w:t>с</w:t>
      </w:r>
      <w:proofErr w:type="gramEnd"/>
      <w:r>
        <w:t xml:space="preserve">. </w:t>
      </w:r>
      <w:proofErr w:type="gramStart"/>
      <w:r>
        <w:t>Поповка</w:t>
      </w:r>
      <w:proofErr w:type="gramEnd"/>
      <w:r>
        <w:t>, ул. Крупской, д. 25 (здание администрации).</w:t>
      </w:r>
    </w:p>
    <w:p w:rsidR="00127EEB" w:rsidRDefault="00127EEB" w:rsidP="00127EEB">
      <w:pPr>
        <w:jc w:val="both"/>
      </w:pPr>
      <w:r>
        <w:tab/>
        <w:t>В собрании приняло участие: 22 участника.</w:t>
      </w:r>
    </w:p>
    <w:p w:rsidR="00127EEB" w:rsidRDefault="00127EEB" w:rsidP="00127EEB">
      <w:pPr>
        <w:jc w:val="both"/>
      </w:pPr>
      <w:r>
        <w:tab/>
        <w:t>Составлен протокол публичных слушаний от 14.12.2023 г.</w:t>
      </w:r>
    </w:p>
    <w:p w:rsidR="00127EEB" w:rsidRDefault="00127EEB" w:rsidP="00127EEB">
      <w:pPr>
        <w:jc w:val="both"/>
      </w:pPr>
      <w:r>
        <w:tab/>
        <w:t xml:space="preserve">За время проведения публичных слушаний от участников публичных слушаний предложений и замечаний  не поступило. </w:t>
      </w:r>
      <w:r>
        <w:tab/>
      </w:r>
    </w:p>
    <w:p w:rsidR="00127EEB" w:rsidRDefault="00127EEB" w:rsidP="00127EEB">
      <w:pPr>
        <w:jc w:val="both"/>
        <w:rPr>
          <w:b/>
        </w:rPr>
      </w:pPr>
      <w:r>
        <w:rPr>
          <w:b/>
        </w:rPr>
        <w:t>Выводы по результатам публичных слушаний:</w:t>
      </w:r>
    </w:p>
    <w:p w:rsidR="00127EEB" w:rsidRDefault="00127EEB" w:rsidP="00127EEB">
      <w:pPr>
        <w:numPr>
          <w:ilvl w:val="0"/>
          <w:numId w:val="1"/>
        </w:numPr>
        <w:jc w:val="both"/>
      </w:pPr>
      <w:r>
        <w:t>Считать публичные слушания состоявшимися.</w:t>
      </w:r>
    </w:p>
    <w:p w:rsidR="00127EEB" w:rsidRDefault="00127EEB" w:rsidP="00127EEB">
      <w:pPr>
        <w:numPr>
          <w:ilvl w:val="0"/>
          <w:numId w:val="1"/>
        </w:numPr>
        <w:jc w:val="both"/>
      </w:pPr>
      <w:r>
        <w:t xml:space="preserve">Одобрить проект решения «О бюджете </w:t>
      </w:r>
      <w:proofErr w:type="spellStart"/>
      <w:r>
        <w:t>Народненского</w:t>
      </w:r>
      <w:proofErr w:type="spellEnd"/>
      <w:r>
        <w:t xml:space="preserve"> сельского поселения Терновского муниципального района Воронежской области на 2024 год и плановый период 2025 и 2026 годов»</w:t>
      </w:r>
    </w:p>
    <w:p w:rsidR="00127EEB" w:rsidRDefault="00127EEB" w:rsidP="00127EEB">
      <w:pPr>
        <w:numPr>
          <w:ilvl w:val="0"/>
          <w:numId w:val="1"/>
        </w:numPr>
        <w:jc w:val="both"/>
      </w:pPr>
      <w:r>
        <w:rPr>
          <w:bCs/>
        </w:rPr>
        <w:t>Настоящее заключение подлежит обнародованию в порядке, установленном статьей 19  Устава</w:t>
      </w:r>
      <w:r>
        <w:t xml:space="preserve"> </w:t>
      </w:r>
      <w:proofErr w:type="spellStart"/>
      <w:r>
        <w:t>Народненского</w:t>
      </w:r>
      <w:proofErr w:type="spellEnd"/>
      <w:r>
        <w:t xml:space="preserve"> сельского поселения Терновского</w:t>
      </w:r>
      <w:r>
        <w:rPr>
          <w:bCs/>
        </w:rPr>
        <w:t xml:space="preserve">  муниципального района Воронежской области и размещению на сайте администрации </w:t>
      </w:r>
      <w:proofErr w:type="spellStart"/>
      <w:r>
        <w:t>Народненского</w:t>
      </w:r>
      <w:proofErr w:type="spellEnd"/>
      <w:r>
        <w:t xml:space="preserve"> сельского поселения Терновского</w:t>
      </w:r>
      <w:r>
        <w:rPr>
          <w:bCs/>
        </w:rPr>
        <w:t xml:space="preserve">  муниципального района Воронежской области в информационно-телекоммуникационной сети «Интернет».</w:t>
      </w:r>
    </w:p>
    <w:p w:rsidR="00127EEB" w:rsidRDefault="00127EEB" w:rsidP="00127EEB">
      <w:pPr>
        <w:jc w:val="both"/>
      </w:pPr>
    </w:p>
    <w:p w:rsidR="00127EEB" w:rsidRDefault="00127EEB" w:rsidP="00127EEB">
      <w:pPr>
        <w:jc w:val="both"/>
      </w:pPr>
    </w:p>
    <w:p w:rsidR="00127EEB" w:rsidRDefault="00127EEB" w:rsidP="00127EEB">
      <w:pPr>
        <w:jc w:val="both"/>
      </w:pPr>
    </w:p>
    <w:p w:rsidR="00127EEB" w:rsidRDefault="00127EEB" w:rsidP="00127EEB">
      <w:pPr>
        <w:jc w:val="both"/>
      </w:pPr>
      <w:r>
        <w:t>Председатель комиссии</w:t>
      </w:r>
      <w:r>
        <w:tab/>
        <w:t xml:space="preserve">                                       Ю.А. </w:t>
      </w:r>
      <w:proofErr w:type="spellStart"/>
      <w:r>
        <w:t>Подколзин</w:t>
      </w:r>
      <w:proofErr w:type="spellEnd"/>
    </w:p>
    <w:p w:rsidR="00127EEB" w:rsidRDefault="00127EEB" w:rsidP="00127EEB">
      <w:pPr>
        <w:jc w:val="both"/>
      </w:pPr>
    </w:p>
    <w:p w:rsidR="00127EEB" w:rsidRDefault="00127EEB" w:rsidP="00127EEB">
      <w:pPr>
        <w:jc w:val="both"/>
      </w:pPr>
      <w:r>
        <w:t>Секретарь комиссии</w:t>
      </w:r>
      <w:r>
        <w:tab/>
        <w:t xml:space="preserve">                       </w:t>
      </w:r>
      <w:r>
        <w:tab/>
        <w:t xml:space="preserve">                          Е.А. Мишина</w:t>
      </w:r>
    </w:p>
    <w:p w:rsidR="00127EEB" w:rsidRDefault="00127EEB" w:rsidP="00127EEB">
      <w:pPr>
        <w:jc w:val="both"/>
      </w:pP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D7"/>
    <w:rsid w:val="00127EEB"/>
    <w:rsid w:val="003D4667"/>
    <w:rsid w:val="007D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5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2024-02-05T12:12:00Z</dcterms:created>
  <dcterms:modified xsi:type="dcterms:W3CDTF">2024-02-05T12:12:00Z</dcterms:modified>
</cp:coreProperties>
</file>