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C1" w:rsidRPr="00DF7CE9" w:rsidRDefault="002006DD" w:rsidP="00C31C1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Аналитическая и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>нформация</w:t>
      </w: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C77239" w:rsidRDefault="00C77239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работе </w:t>
      </w:r>
      <w:r w:rsidR="002006DD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с обращениями 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>граждан,</w:t>
      </w:r>
      <w:r w:rsidR="001567A9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CA4171">
        <w:rPr>
          <w:rFonts w:ascii="Times New Roman" w:eastAsia="Calibri" w:hAnsi="Times New Roman" w:cs="Times New Roman"/>
          <w:b/>
          <w:spacing w:val="6"/>
          <w:sz w:val="26"/>
          <w:szCs w:val="26"/>
        </w:rPr>
        <w:t>поступившими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на рассмотрение </w:t>
      </w:r>
    </w:p>
    <w:p w:rsidR="00CA4171" w:rsidRDefault="00E62D4B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в администрацию </w:t>
      </w:r>
      <w:proofErr w:type="spellStart"/>
      <w:r w:rsidR="00CA4171">
        <w:rPr>
          <w:rFonts w:ascii="Times New Roman" w:eastAsia="Calibri" w:hAnsi="Times New Roman" w:cs="Times New Roman"/>
          <w:b/>
          <w:sz w:val="26"/>
          <w:szCs w:val="26"/>
        </w:rPr>
        <w:t>Народненского</w:t>
      </w:r>
      <w:proofErr w:type="spellEnd"/>
      <w:r w:rsidR="00CA4171">
        <w:rPr>
          <w:rFonts w:ascii="Times New Roman" w:eastAsia="Calibri" w:hAnsi="Times New Roman" w:cs="Times New Roman"/>
          <w:b/>
          <w:sz w:val="26"/>
          <w:szCs w:val="26"/>
        </w:rPr>
        <w:t xml:space="preserve"> сельского поселения </w:t>
      </w:r>
    </w:p>
    <w:p w:rsidR="00E62D4B" w:rsidRPr="00DF7CE9" w:rsidRDefault="00E62D4B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Терновского муниципального района </w:t>
      </w:r>
    </w:p>
    <w:p w:rsidR="00E62D4B" w:rsidRPr="00DF7CE9" w:rsidRDefault="00E62D4B" w:rsidP="003D6B3F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Воронежской области в</w:t>
      </w:r>
      <w:r w:rsidR="00DE61BE">
        <w:rPr>
          <w:rFonts w:ascii="Times New Roman" w:eastAsia="Calibri" w:hAnsi="Times New Roman" w:cs="Times New Roman"/>
          <w:b/>
          <w:sz w:val="26"/>
          <w:szCs w:val="26"/>
        </w:rPr>
        <w:t xml:space="preserve"> 3</w:t>
      </w:r>
      <w:r w:rsidR="002F2000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540B63">
        <w:rPr>
          <w:rFonts w:ascii="Times New Roman" w:eastAsia="Calibri" w:hAnsi="Times New Roman" w:cs="Times New Roman"/>
          <w:b/>
          <w:sz w:val="26"/>
          <w:szCs w:val="26"/>
        </w:rPr>
        <w:t>квартале 2023</w:t>
      </w:r>
      <w:r w:rsidR="004574F4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B2DC1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года </w:t>
      </w:r>
    </w:p>
    <w:p w:rsidR="003D6B3F" w:rsidRPr="00DF7CE9" w:rsidRDefault="003D6B3F" w:rsidP="003D6B3F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30553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В администрацию </w:t>
      </w:r>
      <w:proofErr w:type="spellStart"/>
      <w:r w:rsidR="00CA4171">
        <w:rPr>
          <w:rFonts w:ascii="Times New Roman" w:eastAsia="Calibri" w:hAnsi="Times New Roman" w:cs="Times New Roman"/>
          <w:sz w:val="26"/>
          <w:szCs w:val="26"/>
        </w:rPr>
        <w:t>Народненского</w:t>
      </w:r>
      <w:proofErr w:type="spellEnd"/>
      <w:r w:rsidR="00CA417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A4171">
        <w:rPr>
          <w:rFonts w:ascii="Times New Roman" w:eastAsia="Calibri" w:hAnsi="Times New Roman" w:cs="Times New Roman"/>
          <w:sz w:val="26"/>
          <w:szCs w:val="26"/>
        </w:rPr>
        <w:t>в</w:t>
      </w:r>
      <w:r w:rsidR="00DE61BE">
        <w:rPr>
          <w:rFonts w:ascii="Times New Roman" w:eastAsia="Calibri" w:hAnsi="Times New Roman" w:cs="Times New Roman"/>
          <w:sz w:val="26"/>
          <w:szCs w:val="26"/>
        </w:rPr>
        <w:t xml:space="preserve"> 3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 xml:space="preserve">квартале </w:t>
      </w:r>
      <w:r w:rsidR="00540B63">
        <w:rPr>
          <w:rFonts w:ascii="Times New Roman" w:eastAsia="Calibri" w:hAnsi="Times New Roman" w:cs="Times New Roman"/>
          <w:sz w:val="26"/>
          <w:szCs w:val="26"/>
        </w:rPr>
        <w:t>2023</w:t>
      </w:r>
      <w:r w:rsidR="004574F4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>года на</w:t>
      </w:r>
      <w:r w:rsidR="001567A9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006DD" w:rsidRPr="00DF7CE9">
        <w:rPr>
          <w:rFonts w:ascii="Times New Roman" w:eastAsia="Calibri" w:hAnsi="Times New Roman" w:cs="Times New Roman"/>
          <w:sz w:val="26"/>
          <w:szCs w:val="26"/>
        </w:rPr>
        <w:t>рассмотрение поступило</w:t>
      </w:r>
      <w:r w:rsidR="00504B27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40B63">
        <w:rPr>
          <w:rFonts w:ascii="Times New Roman" w:eastAsia="Calibri" w:hAnsi="Times New Roman" w:cs="Times New Roman"/>
          <w:sz w:val="26"/>
          <w:szCs w:val="26"/>
        </w:rPr>
        <w:t>1</w:t>
      </w:r>
      <w:r w:rsidR="00E62D4B" w:rsidRPr="001732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E62D4B" w:rsidRPr="001732C9">
        <w:rPr>
          <w:rFonts w:ascii="Times New Roman" w:eastAsia="Calibri" w:hAnsi="Times New Roman" w:cs="Times New Roman"/>
          <w:sz w:val="26"/>
          <w:szCs w:val="26"/>
        </w:rPr>
        <w:t>обращен</w:t>
      </w:r>
      <w:r w:rsidR="00540B63">
        <w:rPr>
          <w:rFonts w:ascii="Times New Roman" w:eastAsia="Calibri" w:hAnsi="Times New Roman" w:cs="Times New Roman"/>
          <w:sz w:val="26"/>
          <w:szCs w:val="26"/>
        </w:rPr>
        <w:t>ие-письменное</w:t>
      </w:r>
      <w:proofErr w:type="gramEnd"/>
      <w:r w:rsidR="00540B6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77239" w:rsidRPr="00DF7CE9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tbl>
      <w:tblPr>
        <w:tblW w:w="9540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3405"/>
        <w:gridCol w:w="3585"/>
      </w:tblGrid>
      <w:tr w:rsidR="00677DD9" w:rsidRPr="00DF7CE9" w:rsidTr="00677DD9">
        <w:trPr>
          <w:trHeight w:val="405"/>
        </w:trPr>
        <w:tc>
          <w:tcPr>
            <w:tcW w:w="2550" w:type="dxa"/>
          </w:tcPr>
          <w:p w:rsidR="00677DD9" w:rsidRPr="0008709C" w:rsidRDefault="00677DD9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Обращения </w:t>
            </w:r>
          </w:p>
        </w:tc>
        <w:tc>
          <w:tcPr>
            <w:tcW w:w="3405" w:type="dxa"/>
          </w:tcPr>
          <w:p w:rsidR="00677DD9" w:rsidRPr="0008709C" w:rsidRDefault="00DE61BE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540B6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2023</w:t>
            </w:r>
            <w:r w:rsidR="004574F4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77DD9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года</w:t>
            </w:r>
          </w:p>
        </w:tc>
        <w:tc>
          <w:tcPr>
            <w:tcW w:w="3585" w:type="dxa"/>
          </w:tcPr>
          <w:p w:rsidR="00677DD9" w:rsidRPr="0008709C" w:rsidRDefault="00DE61BE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540B6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2022</w:t>
            </w:r>
            <w:r w:rsidR="00677DD9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года</w:t>
            </w:r>
          </w:p>
        </w:tc>
      </w:tr>
      <w:tr w:rsidR="007124B3" w:rsidRPr="00DF7CE9" w:rsidTr="00677DD9">
        <w:trPr>
          <w:trHeight w:val="270"/>
        </w:trPr>
        <w:tc>
          <w:tcPr>
            <w:tcW w:w="2550" w:type="dxa"/>
          </w:tcPr>
          <w:p w:rsidR="007124B3" w:rsidRPr="0008709C" w:rsidRDefault="007124B3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Всего обращений</w:t>
            </w:r>
          </w:p>
        </w:tc>
        <w:tc>
          <w:tcPr>
            <w:tcW w:w="3405" w:type="dxa"/>
          </w:tcPr>
          <w:p w:rsidR="007124B3" w:rsidRPr="001732C9" w:rsidRDefault="00540B63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85" w:type="dxa"/>
          </w:tcPr>
          <w:p w:rsidR="007124B3" w:rsidRPr="001732C9" w:rsidRDefault="00540B63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124B3" w:rsidRPr="00DF7CE9" w:rsidTr="00C31C11">
        <w:trPr>
          <w:trHeight w:val="549"/>
        </w:trPr>
        <w:tc>
          <w:tcPr>
            <w:tcW w:w="2550" w:type="dxa"/>
          </w:tcPr>
          <w:p w:rsidR="007124B3" w:rsidRPr="0008709C" w:rsidRDefault="007124B3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из них:</w:t>
            </w:r>
          </w:p>
          <w:p w:rsidR="007124B3" w:rsidRPr="0008709C" w:rsidRDefault="007124B3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письменных</w:t>
            </w:r>
          </w:p>
        </w:tc>
        <w:tc>
          <w:tcPr>
            <w:tcW w:w="3405" w:type="dxa"/>
          </w:tcPr>
          <w:p w:rsidR="007124B3" w:rsidRPr="001732C9" w:rsidRDefault="00540B63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85" w:type="dxa"/>
          </w:tcPr>
          <w:p w:rsidR="007124B3" w:rsidRPr="001732C9" w:rsidRDefault="00540B63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124B3" w:rsidRPr="00DF7CE9" w:rsidTr="00677DD9">
        <w:trPr>
          <w:trHeight w:val="240"/>
        </w:trPr>
        <w:tc>
          <w:tcPr>
            <w:tcW w:w="2550" w:type="dxa"/>
          </w:tcPr>
          <w:p w:rsidR="007124B3" w:rsidRPr="0008709C" w:rsidRDefault="007124B3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по электронной почте </w:t>
            </w:r>
          </w:p>
        </w:tc>
        <w:tc>
          <w:tcPr>
            <w:tcW w:w="3405" w:type="dxa"/>
          </w:tcPr>
          <w:p w:rsidR="007124B3" w:rsidRPr="001732C9" w:rsidRDefault="00540B63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85" w:type="dxa"/>
          </w:tcPr>
          <w:p w:rsidR="007124B3" w:rsidRPr="001732C9" w:rsidRDefault="00540B63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124B3" w:rsidRPr="00DF7CE9" w:rsidTr="00677DD9">
        <w:trPr>
          <w:trHeight w:val="228"/>
        </w:trPr>
        <w:tc>
          <w:tcPr>
            <w:tcW w:w="2550" w:type="dxa"/>
          </w:tcPr>
          <w:p w:rsidR="007124B3" w:rsidRPr="0008709C" w:rsidRDefault="007124B3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-в ходе личного приема </w:t>
            </w:r>
          </w:p>
        </w:tc>
        <w:tc>
          <w:tcPr>
            <w:tcW w:w="3405" w:type="dxa"/>
          </w:tcPr>
          <w:p w:rsidR="007124B3" w:rsidRPr="001732C9" w:rsidRDefault="00540B63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85" w:type="dxa"/>
          </w:tcPr>
          <w:p w:rsidR="007124B3" w:rsidRPr="001732C9" w:rsidRDefault="00F1364E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</w:tbl>
    <w:p w:rsidR="00540B63" w:rsidRDefault="00540B63" w:rsidP="00C7723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7239" w:rsidRDefault="00C77239" w:rsidP="00C772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540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обращение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1C11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 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разъяснения, основанные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законодательстве.</w:t>
      </w:r>
      <w:r w:rsidR="004B7EFD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742D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Отсутствуют обращения с истекшим сроком рассмотрения.</w:t>
      </w:r>
    </w:p>
    <w:p w:rsidR="00935AA1" w:rsidRDefault="00935AA1" w:rsidP="00C7723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Тематика письменных</w:t>
      </w:r>
      <w:r w:rsidR="007E4A7E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и устных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обращений в администрации </w:t>
      </w:r>
      <w:proofErr w:type="spellStart"/>
      <w:r w:rsidR="008F3D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Народненского</w:t>
      </w:r>
      <w:proofErr w:type="spellEnd"/>
      <w:r w:rsidR="008F3D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в</w:t>
      </w:r>
      <w:r w:rsidR="00DE61B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3</w:t>
      </w:r>
      <w:r w:rsidR="008F3D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квартале</w:t>
      </w:r>
      <w:r w:rsidR="00BB5567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540B6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2023</w:t>
      </w:r>
      <w:r w:rsidR="00C7723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года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такова:</w:t>
      </w:r>
    </w:p>
    <w:p w:rsidR="00C77239" w:rsidRPr="00C77239" w:rsidRDefault="00C77239" w:rsidP="00C772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</w:p>
    <w:tbl>
      <w:tblPr>
        <w:tblW w:w="8943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5"/>
        <w:gridCol w:w="2702"/>
        <w:gridCol w:w="2246"/>
      </w:tblGrid>
      <w:tr w:rsidR="00935AA1" w:rsidRPr="00DF7CE9" w:rsidTr="00FF1AA4">
        <w:trPr>
          <w:trHeight w:val="228"/>
        </w:trPr>
        <w:tc>
          <w:tcPr>
            <w:tcW w:w="3995" w:type="dxa"/>
          </w:tcPr>
          <w:p w:rsidR="00935AA1" w:rsidRPr="0008709C" w:rsidRDefault="00935AA1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Тематика  обращений </w:t>
            </w:r>
          </w:p>
        </w:tc>
        <w:tc>
          <w:tcPr>
            <w:tcW w:w="2702" w:type="dxa"/>
          </w:tcPr>
          <w:p w:rsidR="00935AA1" w:rsidRPr="0008709C" w:rsidRDefault="00F1364E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540B6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2023 </w:t>
            </w:r>
            <w:r w:rsidR="00244898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  <w:tc>
          <w:tcPr>
            <w:tcW w:w="2246" w:type="dxa"/>
          </w:tcPr>
          <w:p w:rsidR="00935AA1" w:rsidRPr="0008709C" w:rsidRDefault="00F1364E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540B6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2022</w:t>
            </w:r>
            <w:r w:rsidR="00244898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</w:tr>
      <w:tr w:rsidR="007124B3" w:rsidRPr="00DF7CE9" w:rsidTr="00FF1AA4">
        <w:trPr>
          <w:trHeight w:val="394"/>
        </w:trPr>
        <w:tc>
          <w:tcPr>
            <w:tcW w:w="3995" w:type="dxa"/>
          </w:tcPr>
          <w:p w:rsidR="007124B3" w:rsidRPr="0008709C" w:rsidRDefault="007124B3" w:rsidP="008F3DD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8F3DD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дорожная деятельность</w:t>
            </w:r>
          </w:p>
        </w:tc>
        <w:tc>
          <w:tcPr>
            <w:tcW w:w="2702" w:type="dxa"/>
          </w:tcPr>
          <w:p w:rsidR="007124B3" w:rsidRPr="00A34163" w:rsidRDefault="00540B63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7124B3" w:rsidRPr="00A34163" w:rsidRDefault="00540B63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124B3" w:rsidRPr="00DF7CE9" w:rsidTr="00FF1AA4">
        <w:trPr>
          <w:trHeight w:val="254"/>
        </w:trPr>
        <w:tc>
          <w:tcPr>
            <w:tcW w:w="3995" w:type="dxa"/>
          </w:tcPr>
          <w:p w:rsidR="007124B3" w:rsidRPr="0008709C" w:rsidRDefault="007124B3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социальная сфера</w:t>
            </w:r>
          </w:p>
        </w:tc>
        <w:tc>
          <w:tcPr>
            <w:tcW w:w="2702" w:type="dxa"/>
          </w:tcPr>
          <w:p w:rsidR="007124B3" w:rsidRPr="00A34163" w:rsidRDefault="00540B63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7124B3" w:rsidRPr="00A34163" w:rsidRDefault="00F1364E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124B3" w:rsidRPr="00DF7CE9" w:rsidTr="00FF1AA4">
        <w:trPr>
          <w:trHeight w:val="186"/>
        </w:trPr>
        <w:tc>
          <w:tcPr>
            <w:tcW w:w="3995" w:type="dxa"/>
          </w:tcPr>
          <w:p w:rsidR="007124B3" w:rsidRPr="0008709C" w:rsidRDefault="007124B3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экономика</w:t>
            </w:r>
          </w:p>
        </w:tc>
        <w:tc>
          <w:tcPr>
            <w:tcW w:w="2702" w:type="dxa"/>
          </w:tcPr>
          <w:p w:rsidR="007124B3" w:rsidRPr="00A34163" w:rsidRDefault="00F1364E" w:rsidP="00961D6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7124B3" w:rsidRPr="00A34163" w:rsidRDefault="00540B63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124B3" w:rsidRPr="00DF7CE9" w:rsidTr="00FF1AA4">
        <w:trPr>
          <w:trHeight w:val="214"/>
        </w:trPr>
        <w:tc>
          <w:tcPr>
            <w:tcW w:w="3995" w:type="dxa"/>
          </w:tcPr>
          <w:p w:rsidR="007124B3" w:rsidRPr="0008709C" w:rsidRDefault="007124B3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оборона, безопасность,</w:t>
            </w:r>
            <w:r w:rsidRPr="0008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законность </w:t>
            </w:r>
          </w:p>
        </w:tc>
        <w:tc>
          <w:tcPr>
            <w:tcW w:w="2702" w:type="dxa"/>
          </w:tcPr>
          <w:p w:rsidR="007124B3" w:rsidRPr="00A34163" w:rsidRDefault="00F1364E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7124B3" w:rsidRPr="00A34163" w:rsidRDefault="00F1364E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124B3" w:rsidRPr="00DF7CE9" w:rsidTr="00FF1AA4">
        <w:trPr>
          <w:trHeight w:val="214"/>
        </w:trPr>
        <w:tc>
          <w:tcPr>
            <w:tcW w:w="3995" w:type="dxa"/>
          </w:tcPr>
          <w:p w:rsidR="007124B3" w:rsidRPr="0008709C" w:rsidRDefault="007124B3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жилищно-коммунальная сфера </w:t>
            </w:r>
          </w:p>
        </w:tc>
        <w:tc>
          <w:tcPr>
            <w:tcW w:w="2702" w:type="dxa"/>
          </w:tcPr>
          <w:p w:rsidR="007124B3" w:rsidRPr="00A34163" w:rsidRDefault="00540B63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7124B3" w:rsidRPr="00A34163" w:rsidRDefault="00F1364E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A074CE" w:rsidRPr="00DF7CE9" w:rsidTr="00FF1AA4">
        <w:trPr>
          <w:trHeight w:val="214"/>
        </w:trPr>
        <w:tc>
          <w:tcPr>
            <w:tcW w:w="3995" w:type="dxa"/>
          </w:tcPr>
          <w:p w:rsidR="00A074CE" w:rsidRPr="0008709C" w:rsidRDefault="00A074CE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сельскохозяйственное производство</w:t>
            </w:r>
          </w:p>
        </w:tc>
        <w:tc>
          <w:tcPr>
            <w:tcW w:w="2702" w:type="dxa"/>
          </w:tcPr>
          <w:p w:rsidR="00A074CE" w:rsidRDefault="00540B63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6" w:type="dxa"/>
          </w:tcPr>
          <w:p w:rsidR="00A074CE" w:rsidRPr="00A34163" w:rsidRDefault="00F1364E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F3DD9" w:rsidRPr="00DF7CE9" w:rsidTr="00FF1AA4">
        <w:trPr>
          <w:trHeight w:val="214"/>
        </w:trPr>
        <w:tc>
          <w:tcPr>
            <w:tcW w:w="3995" w:type="dxa"/>
          </w:tcPr>
          <w:p w:rsidR="008F3DD9" w:rsidRDefault="008F3DD9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предоставление архивных данных</w:t>
            </w:r>
          </w:p>
        </w:tc>
        <w:tc>
          <w:tcPr>
            <w:tcW w:w="2702" w:type="dxa"/>
          </w:tcPr>
          <w:p w:rsidR="008F3DD9" w:rsidRDefault="00540B63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8F3DD9" w:rsidRDefault="00F1364E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27B9B" w:rsidRPr="00DF7CE9" w:rsidTr="00FF1AA4">
        <w:trPr>
          <w:trHeight w:val="214"/>
        </w:trPr>
        <w:tc>
          <w:tcPr>
            <w:tcW w:w="3995" w:type="dxa"/>
          </w:tcPr>
          <w:p w:rsidR="00327B9B" w:rsidRDefault="00327B9B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благоустройство</w:t>
            </w:r>
          </w:p>
        </w:tc>
        <w:tc>
          <w:tcPr>
            <w:tcW w:w="2702" w:type="dxa"/>
          </w:tcPr>
          <w:p w:rsidR="00327B9B" w:rsidRDefault="00540B63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327B9B" w:rsidRDefault="00F1364E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</w:tbl>
    <w:p w:rsidR="00C77239" w:rsidRDefault="005E101A" w:rsidP="00E433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0C5FF1" w:rsidRPr="00DF7CE9">
        <w:rPr>
          <w:rFonts w:ascii="Times New Roman" w:eastAsia="Calibri" w:hAnsi="Times New Roman" w:cs="Times New Roman"/>
          <w:sz w:val="26"/>
          <w:szCs w:val="26"/>
        </w:rPr>
        <w:t xml:space="preserve">     </w:t>
      </w:r>
    </w:p>
    <w:p w:rsidR="00673CFF" w:rsidRPr="00DF7CE9" w:rsidRDefault="00673CFF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проведенного </w:t>
      </w:r>
      <w:proofErr w:type="gramStart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анализа обращений граждан фактов коррупционных нарушений</w:t>
      </w:r>
      <w:proofErr w:type="gramEnd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стороны должностных лиц не выявлено.</w:t>
      </w:r>
    </w:p>
    <w:p w:rsidR="00E62D4B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В отчетном периоде администрацией </w:t>
      </w:r>
      <w:r w:rsidR="00CA4171">
        <w:rPr>
          <w:rFonts w:ascii="Times New Roman" w:eastAsia="Calibri" w:hAnsi="Times New Roman" w:cs="Times New Roman"/>
          <w:sz w:val="26"/>
          <w:szCs w:val="26"/>
        </w:rPr>
        <w:t>сельского поселения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обеспечивались необходимые условия для объективного, всестороннего и своевременного рассмотрения обращений граждан, поступивших в виде электронного документа, в письменной и устной форме, на личном приеме граждан.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</w:t>
      </w:r>
    </w:p>
    <w:p w:rsidR="00E62D4B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своей деятельности должностные лица администрации руководствуются </w:t>
      </w:r>
      <w:r w:rsidR="008D1518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требованиями федерального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закона от 02.05.2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006 № 59-ФЗ 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 порядке рассмотрения обращений граждан Российской Федерации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».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E62D4B" w:rsidRDefault="00E62D4B" w:rsidP="00C772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>Результаты рассмотрения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письменных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обращений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граждан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, поступивших в администрацию </w:t>
      </w:r>
      <w:proofErr w:type="spellStart"/>
      <w:r w:rsidR="00CA4171">
        <w:rPr>
          <w:rFonts w:ascii="Times New Roman" w:eastAsia="Calibri" w:hAnsi="Times New Roman" w:cs="Times New Roman"/>
          <w:sz w:val="26"/>
          <w:szCs w:val="26"/>
        </w:rPr>
        <w:t>Народненского</w:t>
      </w:r>
      <w:proofErr w:type="spellEnd"/>
      <w:r w:rsidR="00CA417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r w:rsidRPr="00DF7CE9">
        <w:rPr>
          <w:rFonts w:ascii="Times New Roman" w:eastAsia="Calibri" w:hAnsi="Times New Roman" w:cs="Times New Roman"/>
          <w:sz w:val="26"/>
          <w:szCs w:val="26"/>
        </w:rPr>
        <w:t>:</w:t>
      </w:r>
    </w:p>
    <w:p w:rsidR="00C77239" w:rsidRPr="00DF7CE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1843"/>
        <w:gridCol w:w="1418"/>
      </w:tblGrid>
      <w:tr w:rsidR="00E62D4B" w:rsidRPr="00DF7CE9" w:rsidTr="00E433B2">
        <w:tc>
          <w:tcPr>
            <w:tcW w:w="6345" w:type="dxa"/>
          </w:tcPr>
          <w:p w:rsidR="00E62D4B" w:rsidRPr="0008709C" w:rsidRDefault="00E62D4B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62D4B" w:rsidRPr="0008709C" w:rsidRDefault="00F1364E" w:rsidP="000716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0C5FF1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</w:t>
            </w:r>
            <w:r w:rsidR="000716A4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540B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2023</w:t>
            </w:r>
            <w:r w:rsidR="00E433B2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418" w:type="dxa"/>
          </w:tcPr>
          <w:p w:rsidR="00E62D4B" w:rsidRPr="0008709C" w:rsidRDefault="00F1364E" w:rsidP="000716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E62D4B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</w:t>
            </w:r>
            <w:r w:rsidR="000716A4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540B63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  <w:r w:rsidR="00E433B2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F904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по существу:</w:t>
            </w:r>
          </w:p>
        </w:tc>
        <w:tc>
          <w:tcPr>
            <w:tcW w:w="1843" w:type="dxa"/>
          </w:tcPr>
          <w:p w:rsidR="00687638" w:rsidRPr="00A34163" w:rsidRDefault="00540B6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87638" w:rsidRDefault="00540B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 поддержано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F904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меры приняты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разъяснено</w:t>
            </w:r>
          </w:p>
        </w:tc>
        <w:tc>
          <w:tcPr>
            <w:tcW w:w="1843" w:type="dxa"/>
          </w:tcPr>
          <w:p w:rsidR="00687638" w:rsidRPr="00A34163" w:rsidRDefault="00540B63" w:rsidP="00E433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87638" w:rsidRDefault="00540B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FE6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не поддержано</w:t>
            </w:r>
          </w:p>
        </w:tc>
        <w:tc>
          <w:tcPr>
            <w:tcW w:w="1843" w:type="dxa"/>
          </w:tcPr>
          <w:p w:rsidR="00687638" w:rsidRPr="00A34163" w:rsidRDefault="00687638" w:rsidP="00FE60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дан ответ о рассмотрении в отдельном порядке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направлено на рассмотрение по компетенции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BB1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оставлено без ответа </w:t>
            </w:r>
            <w:r w:rsidRPr="0008709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(нет сведений о ФИО, адресе)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в установленные сроки</w:t>
            </w:r>
          </w:p>
        </w:tc>
        <w:tc>
          <w:tcPr>
            <w:tcW w:w="1843" w:type="dxa"/>
          </w:tcPr>
          <w:p w:rsidR="00687638" w:rsidRPr="00A34163" w:rsidRDefault="00540B6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1418" w:type="dxa"/>
          </w:tcPr>
          <w:p w:rsidR="00687638" w:rsidRDefault="00540B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нарушением сроков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срок продлен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выездом на место</w:t>
            </w:r>
          </w:p>
        </w:tc>
        <w:tc>
          <w:tcPr>
            <w:tcW w:w="1843" w:type="dxa"/>
          </w:tcPr>
          <w:p w:rsidR="00687638" w:rsidRPr="00A34163" w:rsidRDefault="00687638" w:rsidP="00945C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F904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участием автора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повторных обращений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жалоб на действия (бездействия) должностных лиц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673CFF" w:rsidRPr="00DF7CE9" w:rsidRDefault="00673CFF" w:rsidP="00C77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Сроки рассмотрения письменных обращений граждан соответствует требованиям, установленным действующим законодательством. </w:t>
      </w:r>
    </w:p>
    <w:p w:rsidR="00E62D4B" w:rsidRPr="00DF7CE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proofErr w:type="spellStart"/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Народненского</w:t>
      </w:r>
      <w:proofErr w:type="spellEnd"/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 вопросов, поставленных в обращениях граждан, означает не только защиту</w:t>
      </w:r>
      <w:r w:rsidR="008D1518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прав или законных интересов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 прежде всего выработку мер 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устранению недостатков в деятельности админи</w:t>
      </w:r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страции 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реальный учет мнения жителей </w:t>
      </w:r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принятии управленческих решений и необходимый элемент обратной связи меж</w:t>
      </w:r>
      <w:r w:rsidR="00A574CF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ду гражданами и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органами местного самоуправления.</w:t>
      </w:r>
      <w:proofErr w:type="gramEnd"/>
    </w:p>
    <w:p w:rsidR="00A574CF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spellStart"/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Народненском</w:t>
      </w:r>
      <w:proofErr w:type="spellEnd"/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1454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ведется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</w:t>
      </w:r>
      <w:r w:rsidR="00C77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ота по повышению эффективности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качеству рассмотрения письменных и устных обращений граждан. В администрации 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созданы условия, обеспечивающие дост</w:t>
      </w:r>
      <w:r w:rsidR="0091357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упность граждан и их обращений к 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главе сельского поселения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поселения всегда старается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внимательно выслушать челове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ка, вникнуть в проблему, уделяет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большое внимание </w:t>
      </w:r>
      <w:proofErr w:type="gramStart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контролю </w:t>
      </w:r>
      <w:r w:rsidR="00F479B6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="00F479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сроков и качеству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рассмотрения обращений граждан.  </w:t>
      </w:r>
    </w:p>
    <w:sectPr w:rsidR="00A574CF" w:rsidRPr="00DF7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E1A" w:rsidRDefault="009D5E1A" w:rsidP="00630553">
      <w:pPr>
        <w:spacing w:after="0" w:line="240" w:lineRule="auto"/>
      </w:pPr>
      <w:r>
        <w:separator/>
      </w:r>
    </w:p>
  </w:endnote>
  <w:endnote w:type="continuationSeparator" w:id="0">
    <w:p w:rsidR="009D5E1A" w:rsidRDefault="009D5E1A" w:rsidP="0063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E1A" w:rsidRDefault="009D5E1A" w:rsidP="00630553">
      <w:pPr>
        <w:spacing w:after="0" w:line="240" w:lineRule="auto"/>
      </w:pPr>
      <w:r>
        <w:separator/>
      </w:r>
    </w:p>
  </w:footnote>
  <w:footnote w:type="continuationSeparator" w:id="0">
    <w:p w:rsidR="009D5E1A" w:rsidRDefault="009D5E1A" w:rsidP="00630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0F"/>
    <w:rsid w:val="000029FE"/>
    <w:rsid w:val="00022DB1"/>
    <w:rsid w:val="000613D2"/>
    <w:rsid w:val="00063A66"/>
    <w:rsid w:val="000642F0"/>
    <w:rsid w:val="000716A4"/>
    <w:rsid w:val="0008709C"/>
    <w:rsid w:val="000B3D05"/>
    <w:rsid w:val="000C5651"/>
    <w:rsid w:val="000C5FF1"/>
    <w:rsid w:val="000C7AE2"/>
    <w:rsid w:val="000D52FE"/>
    <w:rsid w:val="0010269D"/>
    <w:rsid w:val="00137D7F"/>
    <w:rsid w:val="00156133"/>
    <w:rsid w:val="001562D7"/>
    <w:rsid w:val="001563F0"/>
    <w:rsid w:val="001567A9"/>
    <w:rsid w:val="001572E8"/>
    <w:rsid w:val="00166918"/>
    <w:rsid w:val="001732C9"/>
    <w:rsid w:val="0018186A"/>
    <w:rsid w:val="001A1527"/>
    <w:rsid w:val="001B1530"/>
    <w:rsid w:val="001C0173"/>
    <w:rsid w:val="001C267B"/>
    <w:rsid w:val="001E0CEB"/>
    <w:rsid w:val="001E4D23"/>
    <w:rsid w:val="001F47ED"/>
    <w:rsid w:val="002006DD"/>
    <w:rsid w:val="0020731C"/>
    <w:rsid w:val="00244898"/>
    <w:rsid w:val="00246ACA"/>
    <w:rsid w:val="00253B14"/>
    <w:rsid w:val="00267B1A"/>
    <w:rsid w:val="0028357C"/>
    <w:rsid w:val="002971CB"/>
    <w:rsid w:val="002B0B82"/>
    <w:rsid w:val="002C3F19"/>
    <w:rsid w:val="002D68E2"/>
    <w:rsid w:val="002F2000"/>
    <w:rsid w:val="003153C9"/>
    <w:rsid w:val="0032246B"/>
    <w:rsid w:val="00327B9B"/>
    <w:rsid w:val="003510B0"/>
    <w:rsid w:val="00380294"/>
    <w:rsid w:val="0038373F"/>
    <w:rsid w:val="003A20F1"/>
    <w:rsid w:val="003A7ABB"/>
    <w:rsid w:val="003C5766"/>
    <w:rsid w:val="003D5B21"/>
    <w:rsid w:val="003D6B3F"/>
    <w:rsid w:val="004018F2"/>
    <w:rsid w:val="00407033"/>
    <w:rsid w:val="004404B2"/>
    <w:rsid w:val="004574F4"/>
    <w:rsid w:val="004629E3"/>
    <w:rsid w:val="004B0D08"/>
    <w:rsid w:val="004B7EFD"/>
    <w:rsid w:val="004D49DE"/>
    <w:rsid w:val="004E20C3"/>
    <w:rsid w:val="004F03A4"/>
    <w:rsid w:val="004F1F14"/>
    <w:rsid w:val="00502131"/>
    <w:rsid w:val="00504B27"/>
    <w:rsid w:val="00521477"/>
    <w:rsid w:val="00525398"/>
    <w:rsid w:val="00525A2E"/>
    <w:rsid w:val="005303E9"/>
    <w:rsid w:val="0053065C"/>
    <w:rsid w:val="00540B63"/>
    <w:rsid w:val="00547D2D"/>
    <w:rsid w:val="00570DFA"/>
    <w:rsid w:val="005A2C6C"/>
    <w:rsid w:val="005C039E"/>
    <w:rsid w:val="005E101A"/>
    <w:rsid w:val="005E53BB"/>
    <w:rsid w:val="00630553"/>
    <w:rsid w:val="00631B5D"/>
    <w:rsid w:val="00644CF4"/>
    <w:rsid w:val="00673CFF"/>
    <w:rsid w:val="006741A6"/>
    <w:rsid w:val="00677DD9"/>
    <w:rsid w:val="00687638"/>
    <w:rsid w:val="006A66F4"/>
    <w:rsid w:val="006D1226"/>
    <w:rsid w:val="007124B3"/>
    <w:rsid w:val="0072494D"/>
    <w:rsid w:val="007463A9"/>
    <w:rsid w:val="007676BA"/>
    <w:rsid w:val="00774B7F"/>
    <w:rsid w:val="00776344"/>
    <w:rsid w:val="00783B76"/>
    <w:rsid w:val="0078590D"/>
    <w:rsid w:val="007B2DC1"/>
    <w:rsid w:val="007D6B67"/>
    <w:rsid w:val="007E4A7E"/>
    <w:rsid w:val="008219F7"/>
    <w:rsid w:val="008426C9"/>
    <w:rsid w:val="008C60E6"/>
    <w:rsid w:val="008D1518"/>
    <w:rsid w:val="008E46CB"/>
    <w:rsid w:val="008F3DD9"/>
    <w:rsid w:val="00902F3F"/>
    <w:rsid w:val="0091357B"/>
    <w:rsid w:val="00935AA1"/>
    <w:rsid w:val="00945CA4"/>
    <w:rsid w:val="00951454"/>
    <w:rsid w:val="00954E51"/>
    <w:rsid w:val="00961D62"/>
    <w:rsid w:val="00987F01"/>
    <w:rsid w:val="009A4E9E"/>
    <w:rsid w:val="009D5E1A"/>
    <w:rsid w:val="009E2E89"/>
    <w:rsid w:val="00A074CE"/>
    <w:rsid w:val="00A12405"/>
    <w:rsid w:val="00A24FE1"/>
    <w:rsid w:val="00A34163"/>
    <w:rsid w:val="00A574CF"/>
    <w:rsid w:val="00A631EB"/>
    <w:rsid w:val="00A64029"/>
    <w:rsid w:val="00A648C0"/>
    <w:rsid w:val="00A77062"/>
    <w:rsid w:val="00A813EA"/>
    <w:rsid w:val="00A825A0"/>
    <w:rsid w:val="00A97309"/>
    <w:rsid w:val="00AB0AE7"/>
    <w:rsid w:val="00AC2C3D"/>
    <w:rsid w:val="00AC78DD"/>
    <w:rsid w:val="00AE56CE"/>
    <w:rsid w:val="00B054D7"/>
    <w:rsid w:val="00B26DC8"/>
    <w:rsid w:val="00B37627"/>
    <w:rsid w:val="00B50CF2"/>
    <w:rsid w:val="00B579CA"/>
    <w:rsid w:val="00B61A62"/>
    <w:rsid w:val="00B84F5A"/>
    <w:rsid w:val="00B91FC2"/>
    <w:rsid w:val="00B9527D"/>
    <w:rsid w:val="00BB01F7"/>
    <w:rsid w:val="00BB1CDE"/>
    <w:rsid w:val="00BB53B7"/>
    <w:rsid w:val="00BB5567"/>
    <w:rsid w:val="00BB6F83"/>
    <w:rsid w:val="00C31C11"/>
    <w:rsid w:val="00C35BF8"/>
    <w:rsid w:val="00C55FE1"/>
    <w:rsid w:val="00C76509"/>
    <w:rsid w:val="00C77239"/>
    <w:rsid w:val="00C92ECB"/>
    <w:rsid w:val="00CA09F3"/>
    <w:rsid w:val="00CA15DE"/>
    <w:rsid w:val="00CA33F1"/>
    <w:rsid w:val="00CA3561"/>
    <w:rsid w:val="00CA4171"/>
    <w:rsid w:val="00CA75EA"/>
    <w:rsid w:val="00CD0018"/>
    <w:rsid w:val="00CE03BC"/>
    <w:rsid w:val="00CE75F1"/>
    <w:rsid w:val="00CF2C31"/>
    <w:rsid w:val="00CF5018"/>
    <w:rsid w:val="00D21F0A"/>
    <w:rsid w:val="00D30F85"/>
    <w:rsid w:val="00D8742D"/>
    <w:rsid w:val="00DE32C9"/>
    <w:rsid w:val="00DE61BE"/>
    <w:rsid w:val="00DE6A0F"/>
    <w:rsid w:val="00DF7CE9"/>
    <w:rsid w:val="00E266D2"/>
    <w:rsid w:val="00E433B2"/>
    <w:rsid w:val="00E55FEB"/>
    <w:rsid w:val="00E62D4B"/>
    <w:rsid w:val="00E67CCB"/>
    <w:rsid w:val="00E9066A"/>
    <w:rsid w:val="00E92FA9"/>
    <w:rsid w:val="00EA5492"/>
    <w:rsid w:val="00ED3702"/>
    <w:rsid w:val="00ED4194"/>
    <w:rsid w:val="00F06838"/>
    <w:rsid w:val="00F1364E"/>
    <w:rsid w:val="00F24208"/>
    <w:rsid w:val="00F36552"/>
    <w:rsid w:val="00F40F37"/>
    <w:rsid w:val="00F43015"/>
    <w:rsid w:val="00F479B6"/>
    <w:rsid w:val="00F53CC0"/>
    <w:rsid w:val="00F65BFB"/>
    <w:rsid w:val="00F667B7"/>
    <w:rsid w:val="00F904EC"/>
    <w:rsid w:val="00F95E57"/>
    <w:rsid w:val="00FA6F9F"/>
    <w:rsid w:val="00FC0A90"/>
    <w:rsid w:val="00FD4568"/>
    <w:rsid w:val="00FF1AA4"/>
    <w:rsid w:val="00FF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6193E-D38F-4851-934F-41E682EF4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Тучина Оксана Сергеевна</dc:creator>
  <cp:lastModifiedBy>user</cp:lastModifiedBy>
  <cp:revision>12</cp:revision>
  <cp:lastPrinted>2023-01-09T09:40:00Z</cp:lastPrinted>
  <dcterms:created xsi:type="dcterms:W3CDTF">2023-01-16T08:21:00Z</dcterms:created>
  <dcterms:modified xsi:type="dcterms:W3CDTF">2023-11-29T11:51:00Z</dcterms:modified>
</cp:coreProperties>
</file>