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6516">
        <w:rPr>
          <w:sz w:val="28"/>
          <w:szCs w:val="28"/>
        </w:rPr>
        <w:t>06 августа</w:t>
      </w:r>
      <w:r w:rsidR="00DF64A8">
        <w:rPr>
          <w:sz w:val="28"/>
          <w:szCs w:val="28"/>
        </w:rPr>
        <w:t xml:space="preserve"> </w:t>
      </w:r>
      <w:r w:rsidR="0068472D">
        <w:rPr>
          <w:sz w:val="28"/>
          <w:szCs w:val="28"/>
        </w:rPr>
        <w:t>2024 г.  № 40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68472D" w:rsidRDefault="0068472D" w:rsidP="00FD6249"/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2055E2">
        <w:rPr>
          <w:b/>
          <w:sz w:val="28"/>
          <w:szCs w:val="28"/>
        </w:rPr>
        <w:t xml:space="preserve">Народненского сельского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 w:rsidRPr="002055E2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от 01.03.2021 № 20 «Об обеспечении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доступа к информации о деятельности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Народненского сельского поселения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муниципального района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области, размещаемой 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 сети Интернет в форме открытых данных»</w:t>
      </w:r>
    </w:p>
    <w:p w:rsidR="0068472D" w:rsidRDefault="0068472D" w:rsidP="0068472D">
      <w:pPr>
        <w:ind w:firstLine="567"/>
        <w:rPr>
          <w:b/>
          <w:sz w:val="28"/>
          <w:szCs w:val="28"/>
        </w:rPr>
      </w:pPr>
    </w:p>
    <w:p w:rsidR="0068472D" w:rsidRDefault="0068472D" w:rsidP="0068472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315A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BC7F7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C7F7E">
        <w:rPr>
          <w:sz w:val="28"/>
          <w:szCs w:val="28"/>
        </w:rPr>
        <w:t xml:space="preserve"> Министерства экономического развития Российской Федерации от 23</w:t>
      </w:r>
      <w:r>
        <w:rPr>
          <w:sz w:val="28"/>
          <w:szCs w:val="28"/>
        </w:rPr>
        <w:t>.04.</w:t>
      </w:r>
      <w:r w:rsidRPr="00BC7F7E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Pr="00BC7F7E">
        <w:rPr>
          <w:sz w:val="28"/>
          <w:szCs w:val="28"/>
        </w:rPr>
        <w:t xml:space="preserve"> 247 </w:t>
      </w:r>
      <w:r>
        <w:rPr>
          <w:sz w:val="28"/>
          <w:szCs w:val="28"/>
        </w:rPr>
        <w:t>«</w:t>
      </w:r>
      <w:r w:rsidRPr="00BC7F7E">
        <w:rPr>
          <w:sz w:val="28"/>
          <w:szCs w:val="28"/>
        </w:rPr>
        <w:t>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</w:t>
      </w:r>
      <w:r>
        <w:rPr>
          <w:sz w:val="28"/>
          <w:szCs w:val="28"/>
        </w:rPr>
        <w:t>коммуникационной сети «Интернет»</w:t>
      </w:r>
      <w:r w:rsidRPr="00BC7F7E">
        <w:rPr>
          <w:sz w:val="28"/>
          <w:szCs w:val="28"/>
        </w:rPr>
        <w:t xml:space="preserve"> в форме открытых данных</w:t>
      </w:r>
      <w:r>
        <w:rPr>
          <w:sz w:val="28"/>
          <w:szCs w:val="28"/>
        </w:rPr>
        <w:t>», администрация Народненского сельского поселения Терновского муниципального района Воронежской области</w:t>
      </w:r>
    </w:p>
    <w:p w:rsidR="0068472D" w:rsidRDefault="0068472D" w:rsidP="0068472D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68472D" w:rsidRDefault="0068472D" w:rsidP="0068472D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2C780C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Внести в</w:t>
      </w:r>
      <w:r w:rsidRPr="002C780C">
        <w:rPr>
          <w:sz w:val="28"/>
          <w:szCs w:val="28"/>
          <w:lang w:eastAsia="ar-SA"/>
        </w:rPr>
        <w:t xml:space="preserve"> Порядок утверждения Перечня информации о деятельности органов местного самоуправления </w:t>
      </w:r>
      <w:r w:rsidRPr="002C780C">
        <w:rPr>
          <w:rFonts w:eastAsia="SimSun"/>
          <w:sz w:val="28"/>
          <w:szCs w:val="28"/>
          <w:lang w:eastAsia="ar-SA"/>
        </w:rPr>
        <w:t>Народненского сельского поселения Терновского муниципального района Воронежской области</w:t>
      </w:r>
      <w:r w:rsidRPr="002C780C">
        <w:rPr>
          <w:sz w:val="28"/>
          <w:szCs w:val="28"/>
          <w:lang w:eastAsia="ar-SA"/>
        </w:rPr>
        <w:t xml:space="preserve">, размещаемой в </w:t>
      </w:r>
      <w:r w:rsidRPr="002C780C">
        <w:rPr>
          <w:sz w:val="28"/>
          <w:szCs w:val="28"/>
          <w:lang w:eastAsia="ar-SA"/>
        </w:rPr>
        <w:lastRenderedPageBreak/>
        <w:t>сети Интернет в форме открытых данных</w:t>
      </w:r>
      <w:r>
        <w:rPr>
          <w:sz w:val="28"/>
          <w:szCs w:val="28"/>
          <w:lang w:eastAsia="ar-SA"/>
        </w:rPr>
        <w:t xml:space="preserve">, утвержденный </w:t>
      </w:r>
      <w:r w:rsidRPr="00BC7F7E">
        <w:rPr>
          <w:sz w:val="28"/>
          <w:szCs w:val="28"/>
          <w:lang w:eastAsia="ar-SA"/>
        </w:rPr>
        <w:t>постановление</w:t>
      </w:r>
      <w:r>
        <w:rPr>
          <w:sz w:val="28"/>
          <w:szCs w:val="28"/>
          <w:lang w:eastAsia="ar-SA"/>
        </w:rPr>
        <w:t xml:space="preserve">м </w:t>
      </w:r>
      <w:r w:rsidRPr="00BC7F7E">
        <w:rPr>
          <w:sz w:val="28"/>
          <w:szCs w:val="28"/>
          <w:lang w:eastAsia="ar-SA"/>
        </w:rPr>
        <w:t>администрации Народненского сельского поселения от 01.03.2021 № 20 «Об обеспечении доступа к информации о деятельности органов местного самоуправления Народненского сельского поселения Терновского муниципального района Воронежской области, размещаемой в сети Интернет в форме открытых данных»</w:t>
      </w:r>
      <w:r>
        <w:rPr>
          <w:sz w:val="28"/>
          <w:szCs w:val="28"/>
          <w:lang w:eastAsia="ar-SA"/>
        </w:rPr>
        <w:t xml:space="preserve"> (далее - Порядок) следующие изменения:</w:t>
      </w:r>
    </w:p>
    <w:p w:rsidR="0068472D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1.1. Пункт 1.2 Порядка изложить в следующей редакции:</w:t>
      </w:r>
    </w:p>
    <w:p w:rsidR="0068472D" w:rsidRPr="002821E1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«</w:t>
      </w:r>
      <w:r w:rsidRPr="002821E1">
        <w:rPr>
          <w:rFonts w:eastAsia="SimSun"/>
          <w:sz w:val="28"/>
          <w:szCs w:val="28"/>
          <w:lang w:eastAsia="ar-SA"/>
        </w:rPr>
        <w:t>1.2. Отнесение информации к общедоступной информации, размещаемой органами местного самоуправления Народненского сельского поселения Терновского муниципального района Воронежской области (далее – Народненское сельское поселение) на их официальных сайтах в информационно-телекоммуникационной сети «Интернет» в форме открытых данных (далее соответственно - общедоступная информация, сеть «Интернет), включает:</w:t>
      </w:r>
    </w:p>
    <w:p w:rsidR="0068472D" w:rsidRPr="002821E1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821E1">
        <w:rPr>
          <w:rFonts w:eastAsia="SimSun"/>
          <w:sz w:val="28"/>
          <w:szCs w:val="28"/>
          <w:lang w:eastAsia="ar-SA"/>
        </w:rPr>
        <w:t>а) установление наличия общественной потребности в опубликовании информации о деятельности органа местного самоуправления в форме открытых данных (далее - общественная потребность в опубликовании информации в форме открытых данных) в соответствии с пунктами 2 - 5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данных, утвержденных приказом Министерства экономического развития Российской Федерации от 23 апреля 2024 г. № 247 (далее – Методических указаний);</w:t>
      </w:r>
    </w:p>
    <w:p w:rsidR="0068472D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821E1">
        <w:rPr>
          <w:rFonts w:eastAsia="SimSun"/>
          <w:sz w:val="28"/>
          <w:szCs w:val="28"/>
          <w:lang w:eastAsia="ar-SA"/>
        </w:rPr>
        <w:t>б) принятие решения об отнесении или невозможности отнесения информации о деятельности органа местного самоуправления к общедоступной информации в соответствии с пунктами 6 - 11 Методических указаний.</w:t>
      </w:r>
      <w:r>
        <w:rPr>
          <w:rFonts w:eastAsia="SimSun"/>
          <w:sz w:val="28"/>
          <w:szCs w:val="28"/>
          <w:lang w:eastAsia="ar-SA"/>
        </w:rPr>
        <w:t>».</w:t>
      </w:r>
    </w:p>
    <w:p w:rsidR="0068472D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1.2. Пункт 1.3</w:t>
      </w:r>
      <w:r w:rsidRPr="002821E1">
        <w:rPr>
          <w:rFonts w:eastAsia="SimSun"/>
          <w:sz w:val="28"/>
          <w:szCs w:val="28"/>
          <w:lang w:eastAsia="ar-SA"/>
        </w:rPr>
        <w:t xml:space="preserve"> Порядка изложить в следующей редакции:</w:t>
      </w:r>
    </w:p>
    <w:p w:rsidR="0068472D" w:rsidRPr="002821E1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«</w:t>
      </w:r>
      <w:r w:rsidRPr="002821E1">
        <w:rPr>
          <w:rFonts w:eastAsia="SimSun"/>
          <w:sz w:val="28"/>
          <w:szCs w:val="28"/>
          <w:lang w:eastAsia="ar-SA"/>
        </w:rPr>
        <w:t>1.3. Решение о возможности отнесения информации к общедоступной информации, размещаемой органами местного самоуправления Народненского сельского поселения на сайте в форме открытых данных, принимается органами местного самоуправления Народненского сельского поселения, в результате деятельности которых создается либо к которым поступает соответствующая информация.</w:t>
      </w:r>
    </w:p>
    <w:p w:rsidR="0068472D" w:rsidRPr="002821E1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821E1">
        <w:rPr>
          <w:rFonts w:eastAsia="SimSun"/>
          <w:sz w:val="28"/>
          <w:szCs w:val="28"/>
          <w:lang w:eastAsia="ar-SA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</w:t>
      </w:r>
      <w:r w:rsidRPr="002821E1">
        <w:rPr>
          <w:rFonts w:eastAsia="SimSun"/>
          <w:sz w:val="28"/>
          <w:szCs w:val="28"/>
          <w:lang w:eastAsia="ar-SA"/>
        </w:rPr>
        <w:lastRenderedPageBreak/>
        <w:t>размещаемой органами местного самоуправления Народненского сельского поселения на сайте в форме открытых данных, принимается органами местного самоуправления Народненского сельского поселения, обеспечивающей эксплуатацию (ведение) государственной информационной системы.</w:t>
      </w:r>
    </w:p>
    <w:p w:rsidR="0068472D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2821E1">
        <w:rPr>
          <w:rFonts w:eastAsia="SimSun"/>
          <w:sz w:val="28"/>
          <w:szCs w:val="28"/>
          <w:lang w:eastAsia="ar-SA"/>
        </w:rPr>
        <w:t>Решения, указанные в абзацах первом и втором настоящего пункта, принимаются органами местного самоуправления Народненского сельского поселения с учетом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данных. Утвержденных Приказом Министерства экономического развития Российской Федерации от 23 апреля 2024 г. № 247.».</w:t>
      </w:r>
      <w:r w:rsidRPr="002821E1">
        <w:rPr>
          <w:rFonts w:eastAsia="SimSun"/>
          <w:sz w:val="28"/>
          <w:szCs w:val="28"/>
          <w:lang w:eastAsia="ar-SA"/>
        </w:rPr>
        <w:cr/>
      </w:r>
      <w:r>
        <w:rPr>
          <w:rFonts w:eastAsia="SimSun"/>
          <w:sz w:val="28"/>
          <w:szCs w:val="28"/>
          <w:lang w:eastAsia="ar-SA"/>
        </w:rPr>
        <w:t xml:space="preserve">         1.3. Дополнить Порядок пунктом 2.1 следующего содержания:</w:t>
      </w:r>
    </w:p>
    <w:p w:rsidR="0068472D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«</w:t>
      </w:r>
      <w:r w:rsidRPr="00D03901">
        <w:rPr>
          <w:rFonts w:eastAsia="SimSun"/>
          <w:sz w:val="28"/>
          <w:szCs w:val="28"/>
          <w:lang w:eastAsia="ar-SA"/>
        </w:rPr>
        <w:t>2.1. Размещение информации о деятельности органов местного самоуправления Народненского сельского поселения Терновского муниципального района Воронежской области в сети «Интернет» осуществляется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и при соблюдении требований постановления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 и приказа Министерства экономического развития Российской Федерации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данных».».</w:t>
      </w:r>
    </w:p>
    <w:p w:rsidR="0068472D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1.4. Дополнить Порядок пунктом 7 следующего содержания:</w:t>
      </w:r>
    </w:p>
    <w:p w:rsidR="0068472D" w:rsidRPr="002C780C" w:rsidRDefault="0068472D" w:rsidP="0068472D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«</w:t>
      </w:r>
      <w:r w:rsidRPr="00D03901">
        <w:rPr>
          <w:rFonts w:eastAsia="SimSun"/>
          <w:sz w:val="28"/>
          <w:szCs w:val="28"/>
          <w:lang w:eastAsia="ar-SA"/>
        </w:rPr>
        <w:t xml:space="preserve">7. Органы местного самоуправления не реже одного раза в год должны проводить анализ актуальности общедоступной информации на предмет соответствия такой информации положениям пунктов 2 - 5 Методических указаний, и в случае выявления несоответствия такой информации положениям пунктов 2 - 5 Методических указаний орган местного самоуправления должен </w:t>
      </w:r>
      <w:r w:rsidRPr="00D03901">
        <w:rPr>
          <w:rFonts w:eastAsia="SimSun"/>
          <w:sz w:val="28"/>
          <w:szCs w:val="28"/>
          <w:lang w:eastAsia="ar-SA"/>
        </w:rPr>
        <w:lastRenderedPageBreak/>
        <w:t>вносить изменения в ранее принятое решение об отнесении информации о деятельности органа местного самоуправления к общедоступной информации в форме открытых данных в части дополнения или исключения состава сведений, раскрывающих информацию о деятельности органа местного самоуправления, в соответствии с пунктами 9 и 10 Методических указаний.</w:t>
      </w:r>
      <w:r>
        <w:rPr>
          <w:rFonts w:eastAsia="SimSun"/>
          <w:sz w:val="28"/>
          <w:szCs w:val="28"/>
          <w:lang w:eastAsia="ar-SA"/>
        </w:rPr>
        <w:t>».</w:t>
      </w:r>
    </w:p>
    <w:p w:rsidR="0068472D" w:rsidRPr="00B12DE4" w:rsidRDefault="0068472D" w:rsidP="0068472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780C">
        <w:rPr>
          <w:sz w:val="28"/>
          <w:szCs w:val="28"/>
          <w:lang w:eastAsia="ar-SA"/>
        </w:rPr>
        <w:t xml:space="preserve">2. </w:t>
      </w:r>
      <w:r w:rsidRPr="00B12DE4">
        <w:rPr>
          <w:rFonts w:eastAsia="Calibri"/>
          <w:sz w:val="28"/>
          <w:szCs w:val="28"/>
          <w:lang w:eastAsia="en-US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68472D" w:rsidRPr="00B12DE4" w:rsidRDefault="0068472D" w:rsidP="0068472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B12DE4">
        <w:rPr>
          <w:rFonts w:eastAsia="Calibri"/>
          <w:sz w:val="28"/>
          <w:szCs w:val="28"/>
          <w:lang w:eastAsia="en-US"/>
        </w:rPr>
        <w:t xml:space="preserve">. Постановление вступает в силу с </w:t>
      </w:r>
      <w:r w:rsidR="00276541">
        <w:rPr>
          <w:rFonts w:eastAsia="Calibri"/>
          <w:sz w:val="28"/>
          <w:szCs w:val="28"/>
          <w:lang w:eastAsia="en-US"/>
        </w:rPr>
        <w:t xml:space="preserve">даты </w:t>
      </w:r>
      <w:bookmarkStart w:id="0" w:name="_GoBack"/>
      <w:bookmarkEnd w:id="0"/>
      <w:r w:rsidRPr="00B12DE4">
        <w:rPr>
          <w:rFonts w:eastAsia="Calibri"/>
          <w:sz w:val="28"/>
          <w:szCs w:val="28"/>
          <w:lang w:eastAsia="en-US"/>
        </w:rPr>
        <w:t xml:space="preserve"> опубликования.</w:t>
      </w:r>
    </w:p>
    <w:p w:rsidR="0068472D" w:rsidRPr="00B12DE4" w:rsidRDefault="0068472D" w:rsidP="0068472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B12DE4">
        <w:rPr>
          <w:rFonts w:eastAsia="Calibri"/>
          <w:sz w:val="28"/>
          <w:szCs w:val="28"/>
          <w:lang w:eastAsia="en-US"/>
        </w:rPr>
        <w:t>. Контроль за исполнением  настоящего постановления оставляю за собой.</w:t>
      </w:r>
    </w:p>
    <w:p w:rsidR="0068472D" w:rsidRDefault="0068472D" w:rsidP="0068472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8472D" w:rsidRDefault="0068472D" w:rsidP="0068472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8472D" w:rsidRDefault="0068472D" w:rsidP="0068472D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DE6D18" w:rsidRDefault="00DE6D18" w:rsidP="0068472D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7F215C" w:rsidRDefault="007F215C" w:rsidP="0068472D">
      <w:pPr>
        <w:tabs>
          <w:tab w:val="right" w:pos="9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9E19AE" w:rsidRPr="007F215C" w:rsidRDefault="007F215C" w:rsidP="0068472D">
      <w:pPr>
        <w:tabs>
          <w:tab w:val="left" w:pos="6330"/>
          <w:tab w:val="right" w:pos="9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 w:rsidR="00636FAD" w:rsidRPr="007F215C">
        <w:rPr>
          <w:sz w:val="28"/>
          <w:szCs w:val="28"/>
        </w:rPr>
        <w:tab/>
      </w:r>
      <w:r>
        <w:rPr>
          <w:sz w:val="28"/>
          <w:szCs w:val="28"/>
        </w:rPr>
        <w:t xml:space="preserve">          Ю.А. Подколзин </w:t>
      </w:r>
      <w:r>
        <w:rPr>
          <w:sz w:val="28"/>
          <w:szCs w:val="28"/>
        </w:rPr>
        <w:tab/>
      </w:r>
    </w:p>
    <w:sectPr w:rsidR="009E19AE" w:rsidRPr="007F215C" w:rsidSect="002C4A8F">
      <w:footerReference w:type="default" r:id="rId1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3E" w:rsidRDefault="0089163E" w:rsidP="0062566E">
      <w:r>
        <w:separator/>
      </w:r>
    </w:p>
  </w:endnote>
  <w:endnote w:type="continuationSeparator" w:id="0">
    <w:p w:rsidR="0089163E" w:rsidRDefault="0089163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B52C59" w:rsidRDefault="00B52C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41">
          <w:rPr>
            <w:noProof/>
          </w:rPr>
          <w:t>4</w:t>
        </w:r>
        <w:r>
          <w:fldChar w:fldCharType="end"/>
        </w:r>
      </w:p>
    </w:sdtContent>
  </w:sdt>
  <w:p w:rsidR="00B52C59" w:rsidRDefault="00B52C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3E" w:rsidRDefault="0089163E" w:rsidP="0062566E">
      <w:r>
        <w:separator/>
      </w:r>
    </w:p>
  </w:footnote>
  <w:footnote w:type="continuationSeparator" w:id="0">
    <w:p w:rsidR="0089163E" w:rsidRDefault="0089163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24C397C"/>
    <w:multiLevelType w:val="multilevel"/>
    <w:tmpl w:val="7794D3C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6">
    <w:nsid w:val="03EE6835"/>
    <w:multiLevelType w:val="hybridMultilevel"/>
    <w:tmpl w:val="461277E6"/>
    <w:lvl w:ilvl="0" w:tplc="22D0FE3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3F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5228CE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4446FC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AF4FA1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24F2CC8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752D32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EF28777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7CA8C5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052E5AF1"/>
    <w:multiLevelType w:val="multilevel"/>
    <w:tmpl w:val="56FA4134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>
    <w:nsid w:val="0A0B6E35"/>
    <w:multiLevelType w:val="multilevel"/>
    <w:tmpl w:val="8C7ACAD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9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1">
    <w:nsid w:val="0F6A7F47"/>
    <w:multiLevelType w:val="hybridMultilevel"/>
    <w:tmpl w:val="4476DF34"/>
    <w:lvl w:ilvl="0" w:tplc="902698B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AC88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147AF0D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61C73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2920B0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DA0FE8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1A4E71A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E7E1F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73481F7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3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E3C80"/>
    <w:multiLevelType w:val="multilevel"/>
    <w:tmpl w:val="16F8835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5">
    <w:nsid w:val="1C477D89"/>
    <w:multiLevelType w:val="multilevel"/>
    <w:tmpl w:val="927C109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6">
    <w:nsid w:val="1C48310D"/>
    <w:multiLevelType w:val="multilevel"/>
    <w:tmpl w:val="16C028D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7">
    <w:nsid w:val="22DA4771"/>
    <w:multiLevelType w:val="hybridMultilevel"/>
    <w:tmpl w:val="157EED98"/>
    <w:lvl w:ilvl="0" w:tplc="8FC60DB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D6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88EC33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1190251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AD004A3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C562CB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10861E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912188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EF30857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8">
    <w:nsid w:val="3A68611A"/>
    <w:multiLevelType w:val="hybridMultilevel"/>
    <w:tmpl w:val="32C66580"/>
    <w:lvl w:ilvl="0" w:tplc="7FB608E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4FC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9434D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E240C0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5950D6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EDEDDC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D54EC1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69806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2D60E0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9">
    <w:nsid w:val="3C1947D7"/>
    <w:multiLevelType w:val="multilevel"/>
    <w:tmpl w:val="DBDE6B60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8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0">
    <w:nsid w:val="3D45320F"/>
    <w:multiLevelType w:val="multilevel"/>
    <w:tmpl w:val="4E06A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1D95D1D"/>
    <w:multiLevelType w:val="hybridMultilevel"/>
    <w:tmpl w:val="1690E5A6"/>
    <w:lvl w:ilvl="0" w:tplc="8EAE328C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C690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DE572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D6DF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9584768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AC4B8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018713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ECC254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2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5">
    <w:nsid w:val="52277A4B"/>
    <w:multiLevelType w:val="multilevel"/>
    <w:tmpl w:val="2E2CA27A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26">
    <w:nsid w:val="59402B2B"/>
    <w:multiLevelType w:val="multilevel"/>
    <w:tmpl w:val="BC2679B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7">
    <w:nsid w:val="664A76E8"/>
    <w:multiLevelType w:val="hybridMultilevel"/>
    <w:tmpl w:val="C5085E92"/>
    <w:lvl w:ilvl="0" w:tplc="901C16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F85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01C201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44C97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17890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7068DB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11C6DC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B7E1F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2CCB4D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8">
    <w:nsid w:val="739A25C9"/>
    <w:multiLevelType w:val="multilevel"/>
    <w:tmpl w:val="50D6A71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9">
    <w:nsid w:val="7412169E"/>
    <w:multiLevelType w:val="multilevel"/>
    <w:tmpl w:val="9496CB2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779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0">
    <w:nsid w:val="77C334AD"/>
    <w:multiLevelType w:val="multilevel"/>
    <w:tmpl w:val="35BE1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2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25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27"/>
  </w:num>
  <w:num w:numId="12">
    <w:abstractNumId w:val="6"/>
  </w:num>
  <w:num w:numId="13">
    <w:abstractNumId w:val="15"/>
  </w:num>
  <w:num w:numId="14">
    <w:abstractNumId w:val="5"/>
  </w:num>
  <w:num w:numId="15">
    <w:abstractNumId w:val="29"/>
  </w:num>
  <w:num w:numId="16">
    <w:abstractNumId w:val="8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2"/>
  </w:num>
  <w:num w:numId="22">
    <w:abstractNumId w:val="32"/>
  </w:num>
  <w:num w:numId="23">
    <w:abstractNumId w:val="31"/>
  </w:num>
  <w:num w:numId="24">
    <w:abstractNumId w:val="10"/>
  </w:num>
  <w:num w:numId="25">
    <w:abstractNumId w:val="30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3"/>
  </w:num>
  <w:num w:numId="31">
    <w:abstractNumId w:val="22"/>
  </w:num>
  <w:num w:numId="32">
    <w:abstractNumId w:val="13"/>
  </w:num>
  <w:num w:numId="3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33060"/>
    <w:rsid w:val="00035F3D"/>
    <w:rsid w:val="00045641"/>
    <w:rsid w:val="00082D53"/>
    <w:rsid w:val="000C1219"/>
    <w:rsid w:val="000C3AC3"/>
    <w:rsid w:val="000C6516"/>
    <w:rsid w:val="000D0688"/>
    <w:rsid w:val="000D166E"/>
    <w:rsid w:val="000E0004"/>
    <w:rsid w:val="000E1BD2"/>
    <w:rsid w:val="000E669C"/>
    <w:rsid w:val="00133A4D"/>
    <w:rsid w:val="00135A8D"/>
    <w:rsid w:val="00147BE9"/>
    <w:rsid w:val="00156082"/>
    <w:rsid w:val="001618AA"/>
    <w:rsid w:val="00180EAB"/>
    <w:rsid w:val="00193991"/>
    <w:rsid w:val="001A0154"/>
    <w:rsid w:val="001A421F"/>
    <w:rsid w:val="001A4DF5"/>
    <w:rsid w:val="00220154"/>
    <w:rsid w:val="0024798E"/>
    <w:rsid w:val="00273287"/>
    <w:rsid w:val="00276541"/>
    <w:rsid w:val="00283B64"/>
    <w:rsid w:val="002C4A8F"/>
    <w:rsid w:val="002C6117"/>
    <w:rsid w:val="002D1AE2"/>
    <w:rsid w:val="002D5A9E"/>
    <w:rsid w:val="00317804"/>
    <w:rsid w:val="0032058B"/>
    <w:rsid w:val="00330CAA"/>
    <w:rsid w:val="003368FC"/>
    <w:rsid w:val="00341D53"/>
    <w:rsid w:val="00341E2A"/>
    <w:rsid w:val="00365460"/>
    <w:rsid w:val="00377130"/>
    <w:rsid w:val="00391472"/>
    <w:rsid w:val="003A36BA"/>
    <w:rsid w:val="003C4FE1"/>
    <w:rsid w:val="003E60D8"/>
    <w:rsid w:val="003F4615"/>
    <w:rsid w:val="00417347"/>
    <w:rsid w:val="00455F8D"/>
    <w:rsid w:val="00457398"/>
    <w:rsid w:val="00467759"/>
    <w:rsid w:val="004A4A68"/>
    <w:rsid w:val="004A7F21"/>
    <w:rsid w:val="004B63C2"/>
    <w:rsid w:val="004C2C21"/>
    <w:rsid w:val="004D18C3"/>
    <w:rsid w:val="004D2FF2"/>
    <w:rsid w:val="004E69BC"/>
    <w:rsid w:val="00513B6B"/>
    <w:rsid w:val="00515E5F"/>
    <w:rsid w:val="00520667"/>
    <w:rsid w:val="00560CDA"/>
    <w:rsid w:val="005A0259"/>
    <w:rsid w:val="006200F6"/>
    <w:rsid w:val="00624E13"/>
    <w:rsid w:val="0062566E"/>
    <w:rsid w:val="00636FAD"/>
    <w:rsid w:val="00650198"/>
    <w:rsid w:val="0068472D"/>
    <w:rsid w:val="006A6398"/>
    <w:rsid w:val="006A677E"/>
    <w:rsid w:val="006B35F9"/>
    <w:rsid w:val="006C0088"/>
    <w:rsid w:val="006F2366"/>
    <w:rsid w:val="006F4757"/>
    <w:rsid w:val="007008C0"/>
    <w:rsid w:val="007C0E68"/>
    <w:rsid w:val="007D0781"/>
    <w:rsid w:val="007F215C"/>
    <w:rsid w:val="007F2495"/>
    <w:rsid w:val="00807E3A"/>
    <w:rsid w:val="00811150"/>
    <w:rsid w:val="00811B8D"/>
    <w:rsid w:val="00824BB9"/>
    <w:rsid w:val="00863903"/>
    <w:rsid w:val="00877250"/>
    <w:rsid w:val="0089163E"/>
    <w:rsid w:val="008E0AC9"/>
    <w:rsid w:val="008E31AF"/>
    <w:rsid w:val="008F2D3B"/>
    <w:rsid w:val="008F7164"/>
    <w:rsid w:val="008F7DA9"/>
    <w:rsid w:val="00910726"/>
    <w:rsid w:val="0091472D"/>
    <w:rsid w:val="00931935"/>
    <w:rsid w:val="009330B5"/>
    <w:rsid w:val="00954259"/>
    <w:rsid w:val="0096297C"/>
    <w:rsid w:val="0096448E"/>
    <w:rsid w:val="009706B5"/>
    <w:rsid w:val="009B0C91"/>
    <w:rsid w:val="009B415D"/>
    <w:rsid w:val="009E19AE"/>
    <w:rsid w:val="009F285E"/>
    <w:rsid w:val="00A07867"/>
    <w:rsid w:val="00A11A7B"/>
    <w:rsid w:val="00A22BE2"/>
    <w:rsid w:val="00A376FF"/>
    <w:rsid w:val="00A76D01"/>
    <w:rsid w:val="00A91B64"/>
    <w:rsid w:val="00AB7497"/>
    <w:rsid w:val="00AC0781"/>
    <w:rsid w:val="00AE3F73"/>
    <w:rsid w:val="00B20BD3"/>
    <w:rsid w:val="00B52C59"/>
    <w:rsid w:val="00B6286F"/>
    <w:rsid w:val="00B67836"/>
    <w:rsid w:val="00B807A7"/>
    <w:rsid w:val="00B84175"/>
    <w:rsid w:val="00B91234"/>
    <w:rsid w:val="00B97A2C"/>
    <w:rsid w:val="00BA47F4"/>
    <w:rsid w:val="00BC1826"/>
    <w:rsid w:val="00BC349C"/>
    <w:rsid w:val="00BD0924"/>
    <w:rsid w:val="00BE5002"/>
    <w:rsid w:val="00BE6429"/>
    <w:rsid w:val="00C16871"/>
    <w:rsid w:val="00C33CC9"/>
    <w:rsid w:val="00C41A2C"/>
    <w:rsid w:val="00C646FA"/>
    <w:rsid w:val="00C7048D"/>
    <w:rsid w:val="00C70893"/>
    <w:rsid w:val="00C923D3"/>
    <w:rsid w:val="00CA159B"/>
    <w:rsid w:val="00CA1CE5"/>
    <w:rsid w:val="00CA3908"/>
    <w:rsid w:val="00CA5FCB"/>
    <w:rsid w:val="00CC46FC"/>
    <w:rsid w:val="00CC6DC2"/>
    <w:rsid w:val="00D72667"/>
    <w:rsid w:val="00D815F2"/>
    <w:rsid w:val="00DC366E"/>
    <w:rsid w:val="00DE6D18"/>
    <w:rsid w:val="00DF5565"/>
    <w:rsid w:val="00DF64A8"/>
    <w:rsid w:val="00E05B74"/>
    <w:rsid w:val="00E71279"/>
    <w:rsid w:val="00E77941"/>
    <w:rsid w:val="00E820A0"/>
    <w:rsid w:val="00EB5979"/>
    <w:rsid w:val="00EE7778"/>
    <w:rsid w:val="00F36951"/>
    <w:rsid w:val="00F4333B"/>
    <w:rsid w:val="00F63590"/>
    <w:rsid w:val="00F80FAF"/>
    <w:rsid w:val="00F93C14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paragraph" w:customStyle="1" w:styleId="affff0">
    <w:name w:val="Нормальный"/>
    <w:basedOn w:val="a"/>
    <w:rsid w:val="00B52C59"/>
    <w:pPr>
      <w:suppressAutoHyphens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paragraph" w:customStyle="1" w:styleId="affff0">
    <w:name w:val="Нормальный"/>
    <w:basedOn w:val="a"/>
    <w:rsid w:val="00B52C59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8F8E-9AE5-4473-A54A-E6CB1135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76</cp:revision>
  <cp:lastPrinted>2023-06-07T09:14:00Z</cp:lastPrinted>
  <dcterms:created xsi:type="dcterms:W3CDTF">2016-12-21T08:48:00Z</dcterms:created>
  <dcterms:modified xsi:type="dcterms:W3CDTF">2024-08-15T11:58:00Z</dcterms:modified>
</cp:coreProperties>
</file>