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34" w:rsidRDefault="00F63834" w:rsidP="00005AE6">
      <w:pPr>
        <w:suppressAutoHyphens/>
        <w:jc w:val="center"/>
        <w:rPr>
          <w:rFonts w:eastAsia="Times New Roman"/>
          <w:b/>
          <w:sz w:val="28"/>
          <w:szCs w:val="24"/>
        </w:rPr>
      </w:pPr>
      <w:r>
        <w:rPr>
          <w:rFonts w:eastAsia="Times New Roman"/>
          <w:b/>
          <w:sz w:val="28"/>
          <w:szCs w:val="24"/>
        </w:rPr>
        <w:t>СОВЕТ НАРОДНЫХ ДЕПУТАТОВ</w:t>
      </w:r>
    </w:p>
    <w:p w:rsidR="00F63834" w:rsidRDefault="00F63834" w:rsidP="00F63834">
      <w:pPr>
        <w:suppressAutoHyphens/>
        <w:jc w:val="center"/>
        <w:rPr>
          <w:rFonts w:eastAsia="Times New Roman"/>
          <w:b/>
          <w:sz w:val="28"/>
          <w:szCs w:val="24"/>
        </w:rPr>
      </w:pPr>
      <w:r>
        <w:rPr>
          <w:rFonts w:eastAsia="Times New Roman"/>
          <w:b/>
          <w:sz w:val="28"/>
          <w:szCs w:val="24"/>
        </w:rPr>
        <w:t>НАРОДНЕНСКОГО СЕЛЬСКОГО ПОСЕЛЕНИЯ</w:t>
      </w:r>
      <w:r>
        <w:rPr>
          <w:rFonts w:eastAsia="Times New Roman"/>
          <w:b/>
          <w:sz w:val="28"/>
          <w:szCs w:val="24"/>
        </w:rPr>
        <w:br/>
        <w:t>ТЕРНОВСКОГО МУНИЦИПАЛЬНОГО РАЙОНА</w:t>
      </w:r>
      <w:r>
        <w:rPr>
          <w:rFonts w:eastAsia="Times New Roman"/>
          <w:b/>
          <w:sz w:val="28"/>
          <w:szCs w:val="24"/>
        </w:rPr>
        <w:br/>
        <w:t>ВОРОНЕЖСКОЙ ОБЛАСТИ</w:t>
      </w:r>
    </w:p>
    <w:p w:rsidR="00F63834" w:rsidRDefault="00F63834" w:rsidP="00F63834">
      <w:pPr>
        <w:jc w:val="center"/>
        <w:rPr>
          <w:rFonts w:eastAsia="Times New Roman"/>
          <w:b/>
          <w:sz w:val="28"/>
          <w:szCs w:val="24"/>
        </w:rPr>
      </w:pPr>
      <w:r>
        <w:rPr>
          <w:rFonts w:eastAsia="Times New Roman"/>
          <w:b/>
          <w:sz w:val="28"/>
          <w:szCs w:val="24"/>
        </w:rPr>
        <w:t>________________________________________________________________</w:t>
      </w:r>
    </w:p>
    <w:p w:rsidR="00F63834" w:rsidRDefault="00F63834" w:rsidP="00F63834">
      <w:pPr>
        <w:jc w:val="center"/>
        <w:rPr>
          <w:rFonts w:eastAsia="Times New Roman"/>
          <w:b/>
          <w:sz w:val="28"/>
          <w:szCs w:val="24"/>
        </w:rPr>
      </w:pPr>
      <w:r>
        <w:rPr>
          <w:rFonts w:eastAsia="Times New Roman"/>
          <w:b/>
          <w:sz w:val="28"/>
          <w:szCs w:val="24"/>
        </w:rPr>
        <w:t>РЕШЕНИЕ</w:t>
      </w:r>
    </w:p>
    <w:p w:rsidR="00F63834" w:rsidRDefault="00F63834" w:rsidP="00F63834">
      <w:pPr>
        <w:rPr>
          <w:bCs/>
          <w:sz w:val="28"/>
          <w:szCs w:val="24"/>
          <w:lang w:eastAsia="en-US"/>
        </w:rPr>
      </w:pPr>
    </w:p>
    <w:p w:rsidR="00F63834" w:rsidRDefault="000176A0" w:rsidP="00F63834">
      <w:pPr>
        <w:rPr>
          <w:bCs/>
          <w:sz w:val="28"/>
          <w:szCs w:val="24"/>
        </w:rPr>
      </w:pPr>
      <w:r>
        <w:rPr>
          <w:bCs/>
          <w:sz w:val="28"/>
          <w:szCs w:val="24"/>
        </w:rPr>
        <w:t>от  18 июня</w:t>
      </w:r>
      <w:r w:rsidR="008A1399">
        <w:rPr>
          <w:bCs/>
          <w:sz w:val="28"/>
          <w:szCs w:val="24"/>
        </w:rPr>
        <w:t xml:space="preserve"> </w:t>
      </w:r>
      <w:r w:rsidR="00892892">
        <w:rPr>
          <w:bCs/>
          <w:sz w:val="28"/>
          <w:szCs w:val="24"/>
        </w:rPr>
        <w:t>2024 г.  № 28</w:t>
      </w:r>
      <w:r w:rsidR="00F63834">
        <w:rPr>
          <w:bCs/>
          <w:sz w:val="28"/>
          <w:szCs w:val="24"/>
        </w:rPr>
        <w:t xml:space="preserve"> </w:t>
      </w:r>
    </w:p>
    <w:p w:rsidR="00F63834" w:rsidRDefault="00F63834" w:rsidP="00F63834">
      <w:pPr>
        <w:rPr>
          <w:bCs/>
          <w:sz w:val="24"/>
          <w:szCs w:val="24"/>
        </w:rPr>
      </w:pPr>
      <w:r>
        <w:rPr>
          <w:bCs/>
          <w:sz w:val="24"/>
          <w:szCs w:val="24"/>
        </w:rPr>
        <w:t xml:space="preserve">                        с. Народное</w:t>
      </w:r>
    </w:p>
    <w:p w:rsidR="001F1362" w:rsidRDefault="001F1362" w:rsidP="001F1362">
      <w:pPr>
        <w:rPr>
          <w:bCs/>
          <w:sz w:val="28"/>
          <w:szCs w:val="28"/>
        </w:rPr>
      </w:pPr>
    </w:p>
    <w:p w:rsidR="00796A20" w:rsidRPr="00796A20" w:rsidRDefault="00796A20" w:rsidP="00796A20">
      <w:pPr>
        <w:widowControl/>
        <w:autoSpaceDE/>
        <w:autoSpaceDN/>
        <w:adjustRightInd/>
        <w:ind w:firstLine="708"/>
        <w:rPr>
          <w:rFonts w:eastAsia="Times New Roman"/>
          <w:b/>
          <w:sz w:val="28"/>
          <w:szCs w:val="28"/>
        </w:rPr>
      </w:pPr>
      <w:r w:rsidRPr="00796A20">
        <w:rPr>
          <w:rFonts w:eastAsia="Times New Roman"/>
          <w:b/>
          <w:sz w:val="28"/>
          <w:szCs w:val="28"/>
        </w:rPr>
        <w:t xml:space="preserve">Об утверждении порядка реализации </w:t>
      </w:r>
    </w:p>
    <w:p w:rsidR="00796A20" w:rsidRPr="00796A20" w:rsidRDefault="00796A20" w:rsidP="00796A20">
      <w:pPr>
        <w:widowControl/>
        <w:autoSpaceDE/>
        <w:autoSpaceDN/>
        <w:adjustRightInd/>
        <w:ind w:firstLine="708"/>
        <w:rPr>
          <w:rFonts w:eastAsia="Times New Roman"/>
          <w:b/>
          <w:sz w:val="28"/>
          <w:szCs w:val="28"/>
        </w:rPr>
      </w:pPr>
      <w:r w:rsidRPr="00796A20">
        <w:rPr>
          <w:rFonts w:eastAsia="Times New Roman"/>
          <w:b/>
          <w:sz w:val="28"/>
          <w:szCs w:val="28"/>
        </w:rPr>
        <w:t>правотворческой инициативы граждан</w:t>
      </w:r>
    </w:p>
    <w:p w:rsidR="00796A20" w:rsidRPr="00796A20" w:rsidRDefault="00796A20" w:rsidP="00796A20">
      <w:pPr>
        <w:widowControl/>
        <w:autoSpaceDE/>
        <w:autoSpaceDN/>
        <w:adjustRightInd/>
        <w:ind w:firstLine="708"/>
        <w:rPr>
          <w:rFonts w:eastAsia="Times New Roman"/>
          <w:b/>
          <w:sz w:val="28"/>
          <w:szCs w:val="28"/>
        </w:rPr>
      </w:pPr>
      <w:r w:rsidRPr="00796A20">
        <w:rPr>
          <w:rFonts w:eastAsia="Times New Roman"/>
          <w:b/>
          <w:sz w:val="28"/>
          <w:szCs w:val="28"/>
        </w:rPr>
        <w:t xml:space="preserve">в </w:t>
      </w:r>
      <w:proofErr w:type="spellStart"/>
      <w:r>
        <w:rPr>
          <w:rFonts w:eastAsia="Times New Roman"/>
          <w:b/>
          <w:sz w:val="28"/>
          <w:szCs w:val="28"/>
        </w:rPr>
        <w:t>Народненском</w:t>
      </w:r>
      <w:proofErr w:type="spellEnd"/>
      <w:r w:rsidRPr="00796A20">
        <w:rPr>
          <w:rFonts w:eastAsia="Times New Roman"/>
          <w:b/>
          <w:sz w:val="28"/>
          <w:szCs w:val="28"/>
        </w:rPr>
        <w:t xml:space="preserve"> сельском поселении </w:t>
      </w:r>
    </w:p>
    <w:p w:rsidR="00796A20" w:rsidRPr="00796A20" w:rsidRDefault="00796A20" w:rsidP="00796A20">
      <w:pPr>
        <w:widowControl/>
        <w:autoSpaceDE/>
        <w:autoSpaceDN/>
        <w:adjustRightInd/>
        <w:ind w:firstLine="708"/>
        <w:rPr>
          <w:rFonts w:eastAsia="Times New Roman"/>
          <w:b/>
          <w:sz w:val="28"/>
          <w:szCs w:val="28"/>
        </w:rPr>
      </w:pPr>
      <w:r w:rsidRPr="00796A20">
        <w:rPr>
          <w:rFonts w:eastAsia="Times New Roman"/>
          <w:b/>
          <w:sz w:val="28"/>
          <w:szCs w:val="28"/>
        </w:rPr>
        <w:t xml:space="preserve">Терновского муниципального района </w:t>
      </w:r>
    </w:p>
    <w:p w:rsidR="00796A20" w:rsidRPr="00796A20" w:rsidRDefault="00796A20" w:rsidP="00796A20">
      <w:pPr>
        <w:widowControl/>
        <w:autoSpaceDE/>
        <w:autoSpaceDN/>
        <w:adjustRightInd/>
        <w:ind w:firstLine="567"/>
        <w:rPr>
          <w:rFonts w:eastAsia="Times New Roman"/>
          <w:b/>
          <w:sz w:val="28"/>
          <w:szCs w:val="28"/>
        </w:rPr>
      </w:pPr>
      <w:r>
        <w:rPr>
          <w:rFonts w:eastAsia="Times New Roman"/>
          <w:b/>
          <w:sz w:val="28"/>
          <w:szCs w:val="28"/>
        </w:rPr>
        <w:t xml:space="preserve">   </w:t>
      </w:r>
      <w:r w:rsidRPr="00796A20">
        <w:rPr>
          <w:rFonts w:eastAsia="Times New Roman"/>
          <w:b/>
          <w:sz w:val="28"/>
          <w:szCs w:val="28"/>
        </w:rPr>
        <w:t>Воронежской области</w:t>
      </w:r>
    </w:p>
    <w:p w:rsidR="00796A20" w:rsidRPr="00796A20" w:rsidRDefault="00796A20" w:rsidP="00796A20">
      <w:pPr>
        <w:widowControl/>
        <w:autoSpaceDE/>
        <w:autoSpaceDN/>
        <w:adjustRightInd/>
        <w:ind w:firstLine="709"/>
        <w:jc w:val="both"/>
        <w:rPr>
          <w:rFonts w:eastAsia="Times New Roman"/>
          <w:sz w:val="28"/>
          <w:szCs w:val="28"/>
        </w:rPr>
      </w:pPr>
    </w:p>
    <w:p w:rsidR="00796A20" w:rsidRPr="00796A20" w:rsidRDefault="00796A20" w:rsidP="00796A20">
      <w:pPr>
        <w:widowControl/>
        <w:tabs>
          <w:tab w:val="left" w:pos="1467"/>
        </w:tabs>
        <w:autoSpaceDE/>
        <w:autoSpaceDN/>
        <w:adjustRightInd/>
        <w:ind w:firstLine="567"/>
        <w:jc w:val="both"/>
        <w:rPr>
          <w:rFonts w:eastAsia="Times New Roman"/>
          <w:sz w:val="28"/>
          <w:szCs w:val="28"/>
        </w:rPr>
      </w:pPr>
      <w:proofErr w:type="gramStart"/>
      <w:r w:rsidRPr="00796A20">
        <w:rPr>
          <w:rFonts w:eastAsia="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796A20">
        <w:rPr>
          <w:rFonts w:eastAsia="Times New Roman"/>
          <w:bCs/>
          <w:sz w:val="28"/>
          <w:szCs w:val="28"/>
        </w:rPr>
        <w:t>со статьей 26 Федерального закона от 06.10.2003 года №131</w:t>
      </w:r>
      <w:r w:rsidRPr="00796A20">
        <w:rPr>
          <w:rFonts w:eastAsia="Times New Roman"/>
          <w:bCs/>
          <w:sz w:val="28"/>
          <w:szCs w:val="28"/>
        </w:rPr>
        <w:noBreakHyphen/>
        <w:t xml:space="preserve">ФЗ «Об общих принципах организации местного самоуправления в Российской Федерации», руководствуясь </w:t>
      </w:r>
      <w:r w:rsidRPr="00796A20">
        <w:rPr>
          <w:rFonts w:eastAsia="Times New Roman"/>
          <w:sz w:val="28"/>
          <w:szCs w:val="28"/>
        </w:rPr>
        <w:t xml:space="preserve">Уставом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Совет народных депутатов </w:t>
      </w:r>
      <w:proofErr w:type="spellStart"/>
      <w:r>
        <w:rPr>
          <w:rFonts w:eastAsia="Times New Roman"/>
          <w:sz w:val="28"/>
          <w:szCs w:val="28"/>
        </w:rPr>
        <w:t>Народненского</w:t>
      </w:r>
      <w:proofErr w:type="spellEnd"/>
      <w:r>
        <w:rPr>
          <w:rFonts w:eastAsia="Times New Roman"/>
          <w:sz w:val="28"/>
          <w:szCs w:val="28"/>
        </w:rPr>
        <w:t xml:space="preserve"> </w:t>
      </w:r>
      <w:r w:rsidRPr="00796A20">
        <w:rPr>
          <w:rFonts w:eastAsia="Times New Roman"/>
          <w:sz w:val="28"/>
          <w:szCs w:val="28"/>
        </w:rPr>
        <w:t>сельского поселения Терновского  муниципального района Воронежской области</w:t>
      </w:r>
      <w:proofErr w:type="gramEnd"/>
    </w:p>
    <w:p w:rsidR="001F1362" w:rsidRDefault="001F1362" w:rsidP="001F1362">
      <w:pPr>
        <w:pStyle w:val="a3"/>
        <w:jc w:val="center"/>
        <w:rPr>
          <w:rFonts w:ascii="Times New Roman" w:hAnsi="Times New Roman" w:cs="Times New Roman"/>
          <w:b/>
          <w:sz w:val="28"/>
          <w:szCs w:val="28"/>
        </w:rPr>
      </w:pPr>
      <w:r>
        <w:rPr>
          <w:rFonts w:ascii="Times New Roman" w:hAnsi="Times New Roman" w:cs="Times New Roman"/>
          <w:b/>
          <w:sz w:val="28"/>
          <w:szCs w:val="28"/>
        </w:rPr>
        <w:t>РЕШИЛ:</w:t>
      </w:r>
    </w:p>
    <w:p w:rsidR="00796A20" w:rsidRPr="00796A20" w:rsidRDefault="00796A20" w:rsidP="00796A20">
      <w:pPr>
        <w:widowControl/>
        <w:numPr>
          <w:ilvl w:val="0"/>
          <w:numId w:val="14"/>
        </w:numPr>
        <w:tabs>
          <w:tab w:val="left" w:pos="851"/>
        </w:tabs>
        <w:autoSpaceDE/>
        <w:autoSpaceDN/>
        <w:adjustRightInd/>
        <w:ind w:left="0" w:firstLine="567"/>
        <w:jc w:val="both"/>
        <w:rPr>
          <w:rFonts w:eastAsia="Times New Roman"/>
          <w:sz w:val="28"/>
          <w:szCs w:val="28"/>
        </w:rPr>
      </w:pPr>
      <w:r w:rsidRPr="00796A20">
        <w:rPr>
          <w:rFonts w:eastAsia="Times New Roman"/>
          <w:bCs/>
          <w:sz w:val="28"/>
          <w:szCs w:val="28"/>
        </w:rPr>
        <w:t>Утвердить П</w:t>
      </w:r>
      <w:r w:rsidRPr="00796A20">
        <w:rPr>
          <w:rFonts w:eastAsia="Times New Roman"/>
          <w:sz w:val="28"/>
          <w:szCs w:val="28"/>
        </w:rPr>
        <w:t xml:space="preserve">орядок реализации правотворческой инициативы граждан в </w:t>
      </w:r>
      <w:proofErr w:type="spellStart"/>
      <w:r>
        <w:rPr>
          <w:rFonts w:eastAsia="Times New Roman"/>
          <w:sz w:val="28"/>
          <w:szCs w:val="28"/>
        </w:rPr>
        <w:t>Народненском</w:t>
      </w:r>
      <w:proofErr w:type="spellEnd"/>
      <w:r w:rsidRPr="00796A20">
        <w:rPr>
          <w:rFonts w:eastAsia="Times New Roman"/>
          <w:sz w:val="28"/>
          <w:szCs w:val="28"/>
        </w:rPr>
        <w:t xml:space="preserve"> сельском поселении Терновского  </w:t>
      </w:r>
      <w:proofErr w:type="gramStart"/>
      <w:r w:rsidRPr="00796A20">
        <w:rPr>
          <w:rFonts w:eastAsia="Times New Roman"/>
          <w:sz w:val="28"/>
          <w:szCs w:val="28"/>
        </w:rPr>
        <w:t>муниципального</w:t>
      </w:r>
      <w:proofErr w:type="gramEnd"/>
      <w:r w:rsidRPr="00796A20">
        <w:rPr>
          <w:rFonts w:eastAsia="Times New Roman"/>
          <w:sz w:val="28"/>
          <w:szCs w:val="28"/>
        </w:rPr>
        <w:t xml:space="preserve"> района Воронежской области  (прилагается).</w:t>
      </w:r>
    </w:p>
    <w:p w:rsidR="00796A20" w:rsidRPr="00796A20" w:rsidRDefault="00796A20" w:rsidP="00796A20">
      <w:pPr>
        <w:widowControl/>
        <w:numPr>
          <w:ilvl w:val="0"/>
          <w:numId w:val="15"/>
        </w:numPr>
        <w:tabs>
          <w:tab w:val="left" w:pos="709"/>
          <w:tab w:val="left" w:pos="851"/>
        </w:tabs>
        <w:autoSpaceDE/>
        <w:autoSpaceDN/>
        <w:adjustRightInd/>
        <w:ind w:left="0" w:firstLine="567"/>
        <w:contextualSpacing/>
        <w:jc w:val="both"/>
        <w:rPr>
          <w:sz w:val="28"/>
          <w:szCs w:val="28"/>
          <w:lang w:eastAsia="en-US"/>
        </w:rPr>
      </w:pPr>
      <w:r w:rsidRPr="00796A20">
        <w:rPr>
          <w:bCs/>
          <w:sz w:val="28"/>
          <w:szCs w:val="28"/>
          <w:lang w:eastAsia="en-US"/>
        </w:rPr>
        <w:t xml:space="preserve">Опубликовать настоящее решение в  периодическом печатном издании </w:t>
      </w:r>
      <w:r>
        <w:rPr>
          <w:bCs/>
          <w:sz w:val="28"/>
          <w:szCs w:val="28"/>
          <w:lang w:eastAsia="en-US"/>
        </w:rPr>
        <w:t xml:space="preserve">органов местного самоуправления </w:t>
      </w:r>
      <w:proofErr w:type="spellStart"/>
      <w:r>
        <w:rPr>
          <w:bCs/>
          <w:sz w:val="28"/>
          <w:szCs w:val="28"/>
          <w:lang w:eastAsia="en-US"/>
        </w:rPr>
        <w:t>Народненского</w:t>
      </w:r>
      <w:proofErr w:type="spellEnd"/>
      <w:r>
        <w:rPr>
          <w:bCs/>
          <w:sz w:val="28"/>
          <w:szCs w:val="28"/>
          <w:lang w:eastAsia="en-US"/>
        </w:rPr>
        <w:t xml:space="preserve"> сельского поселения Терновского муниципального района Воронежской области</w:t>
      </w:r>
      <w:r w:rsidRPr="00796A20">
        <w:rPr>
          <w:bCs/>
          <w:sz w:val="28"/>
          <w:szCs w:val="28"/>
          <w:lang w:eastAsia="en-US"/>
        </w:rPr>
        <w:t xml:space="preserve"> «</w:t>
      </w:r>
      <w:r>
        <w:rPr>
          <w:bCs/>
          <w:sz w:val="28"/>
          <w:szCs w:val="28"/>
          <w:lang w:eastAsia="en-US"/>
        </w:rPr>
        <w:t>Муниципальный вестник</w:t>
      </w:r>
      <w:r w:rsidRPr="00796A20">
        <w:rPr>
          <w:bCs/>
          <w:sz w:val="28"/>
          <w:szCs w:val="28"/>
          <w:lang w:eastAsia="en-US"/>
        </w:rPr>
        <w:t>» и разместить на сайте</w:t>
      </w:r>
      <w:r>
        <w:rPr>
          <w:bCs/>
          <w:sz w:val="28"/>
          <w:szCs w:val="28"/>
          <w:lang w:eastAsia="en-US"/>
        </w:rPr>
        <w:t xml:space="preserve"> сельского поселения</w:t>
      </w:r>
      <w:r w:rsidRPr="00796A20">
        <w:rPr>
          <w:bCs/>
          <w:sz w:val="28"/>
          <w:szCs w:val="28"/>
          <w:lang w:eastAsia="en-US"/>
        </w:rPr>
        <w:t xml:space="preserve"> в сети «Интернет</w:t>
      </w:r>
      <w:r w:rsidRPr="00796A20">
        <w:rPr>
          <w:sz w:val="28"/>
          <w:szCs w:val="28"/>
          <w:lang w:eastAsia="en-US"/>
        </w:rPr>
        <w:t>».</w:t>
      </w:r>
    </w:p>
    <w:p w:rsidR="00796A20" w:rsidRPr="00796A20" w:rsidRDefault="00796A20" w:rsidP="00796A20">
      <w:pPr>
        <w:widowControl/>
        <w:tabs>
          <w:tab w:val="left" w:pos="0"/>
        </w:tabs>
        <w:autoSpaceDE/>
        <w:autoSpaceDN/>
        <w:adjustRightInd/>
        <w:ind w:firstLine="567"/>
        <w:contextualSpacing/>
        <w:jc w:val="both"/>
        <w:rPr>
          <w:spacing w:val="-2"/>
          <w:sz w:val="28"/>
          <w:szCs w:val="28"/>
          <w:lang w:eastAsia="en-US"/>
        </w:rPr>
      </w:pPr>
      <w:r w:rsidRPr="00796A20">
        <w:rPr>
          <w:spacing w:val="-2"/>
          <w:sz w:val="28"/>
          <w:szCs w:val="28"/>
          <w:lang w:eastAsia="en-US"/>
        </w:rPr>
        <w:t xml:space="preserve">3.Признать утратившим силу решение Совета народных депутатов </w:t>
      </w:r>
      <w:proofErr w:type="spellStart"/>
      <w:r w:rsidRPr="00796A20">
        <w:rPr>
          <w:spacing w:val="-2"/>
          <w:sz w:val="28"/>
          <w:szCs w:val="28"/>
          <w:lang w:eastAsia="en-US"/>
        </w:rPr>
        <w:t>Народненского</w:t>
      </w:r>
      <w:proofErr w:type="spellEnd"/>
      <w:r w:rsidRPr="00796A20">
        <w:rPr>
          <w:spacing w:val="-2"/>
          <w:sz w:val="28"/>
          <w:szCs w:val="28"/>
          <w:lang w:eastAsia="en-US"/>
        </w:rPr>
        <w:t xml:space="preserve"> сельского поселения Терновского муниципального района Воронежской области от 27.06.2017 №13 «Об утверждении Положения о порядке реализации правотворческой инициативы граждан в  </w:t>
      </w:r>
      <w:proofErr w:type="spellStart"/>
      <w:r w:rsidRPr="00796A20">
        <w:rPr>
          <w:spacing w:val="-2"/>
          <w:sz w:val="28"/>
          <w:szCs w:val="28"/>
          <w:lang w:eastAsia="en-US"/>
        </w:rPr>
        <w:t>Народненском</w:t>
      </w:r>
      <w:proofErr w:type="spellEnd"/>
      <w:r w:rsidRPr="00796A20">
        <w:rPr>
          <w:spacing w:val="-2"/>
          <w:sz w:val="28"/>
          <w:szCs w:val="28"/>
          <w:lang w:eastAsia="en-US"/>
        </w:rPr>
        <w:t xml:space="preserve"> сельском поселении Терновского муниципального района».</w:t>
      </w:r>
    </w:p>
    <w:p w:rsidR="00796A20" w:rsidRPr="00796A20" w:rsidRDefault="00796A20" w:rsidP="00796A20">
      <w:pPr>
        <w:widowControl/>
        <w:autoSpaceDE/>
        <w:autoSpaceDN/>
        <w:adjustRightInd/>
        <w:ind w:left="1070" w:hanging="503"/>
        <w:contextualSpacing/>
        <w:jc w:val="both"/>
        <w:rPr>
          <w:spacing w:val="-2"/>
          <w:sz w:val="28"/>
          <w:szCs w:val="28"/>
          <w:lang w:eastAsia="en-US"/>
        </w:rPr>
      </w:pPr>
      <w:r w:rsidRPr="00796A20">
        <w:rPr>
          <w:spacing w:val="-2"/>
          <w:sz w:val="28"/>
          <w:szCs w:val="28"/>
          <w:lang w:eastAsia="en-US"/>
        </w:rPr>
        <w:t xml:space="preserve">4.Настоящее решение вступает в силу </w:t>
      </w:r>
      <w:proofErr w:type="gramStart"/>
      <w:r w:rsidRPr="00796A20">
        <w:rPr>
          <w:spacing w:val="-2"/>
          <w:sz w:val="28"/>
          <w:szCs w:val="28"/>
          <w:lang w:eastAsia="en-US"/>
        </w:rPr>
        <w:t>с даты опубликования</w:t>
      </w:r>
      <w:proofErr w:type="gramEnd"/>
      <w:r w:rsidRPr="00796A20">
        <w:rPr>
          <w:spacing w:val="-2"/>
          <w:sz w:val="28"/>
          <w:szCs w:val="28"/>
          <w:lang w:eastAsia="en-US"/>
        </w:rPr>
        <w:t>.</w:t>
      </w:r>
    </w:p>
    <w:p w:rsidR="00796A20" w:rsidRPr="00796A20" w:rsidRDefault="00796A20" w:rsidP="00796A20">
      <w:pPr>
        <w:tabs>
          <w:tab w:val="left" w:pos="1134"/>
        </w:tabs>
        <w:autoSpaceDE/>
        <w:autoSpaceDN/>
        <w:ind w:firstLine="567"/>
        <w:jc w:val="both"/>
        <w:textAlignment w:val="baseline"/>
        <w:rPr>
          <w:rFonts w:eastAsia="Times New Roman"/>
          <w:spacing w:val="-2"/>
          <w:sz w:val="28"/>
          <w:szCs w:val="28"/>
        </w:rPr>
      </w:pPr>
      <w:r w:rsidRPr="00796A20">
        <w:rPr>
          <w:rFonts w:eastAsia="Times New Roman"/>
          <w:spacing w:val="-2"/>
          <w:sz w:val="28"/>
          <w:szCs w:val="28"/>
        </w:rPr>
        <w:t xml:space="preserve">5. </w:t>
      </w:r>
      <w:proofErr w:type="gramStart"/>
      <w:r w:rsidRPr="00796A20">
        <w:rPr>
          <w:rFonts w:eastAsia="Times New Roman"/>
          <w:spacing w:val="-2"/>
          <w:sz w:val="28"/>
          <w:szCs w:val="28"/>
        </w:rPr>
        <w:t>Контроль за</w:t>
      </w:r>
      <w:proofErr w:type="gramEnd"/>
      <w:r w:rsidRPr="00796A20">
        <w:rPr>
          <w:rFonts w:eastAsia="Times New Roman"/>
          <w:spacing w:val="-2"/>
          <w:sz w:val="28"/>
          <w:szCs w:val="28"/>
        </w:rPr>
        <w:t xml:space="preserve"> исполнением настоящего решения оставляю за собой. </w:t>
      </w:r>
    </w:p>
    <w:p w:rsidR="001F1362" w:rsidRDefault="001F1362" w:rsidP="001F1362">
      <w:pPr>
        <w:pStyle w:val="a3"/>
        <w:rPr>
          <w:rFonts w:ascii="Times New Roman" w:hAnsi="Times New Roman" w:cs="Times New Roman"/>
          <w:color w:val="1E1E1E"/>
          <w:sz w:val="28"/>
          <w:szCs w:val="28"/>
        </w:rPr>
      </w:pPr>
    </w:p>
    <w:p w:rsidR="00CF1DC5" w:rsidRPr="00CF1DC5" w:rsidRDefault="00CF1DC5" w:rsidP="00CF1DC5">
      <w:pPr>
        <w:rPr>
          <w:sz w:val="28"/>
          <w:szCs w:val="28"/>
          <w:lang w:eastAsia="en-US"/>
        </w:rPr>
      </w:pPr>
      <w:bookmarkStart w:id="0" w:name="_GoBack"/>
      <w:proofErr w:type="gramStart"/>
      <w:r w:rsidRPr="00CF1DC5">
        <w:rPr>
          <w:sz w:val="28"/>
          <w:szCs w:val="28"/>
          <w:lang w:eastAsia="en-US"/>
        </w:rPr>
        <w:t>Исполняющий</w:t>
      </w:r>
      <w:proofErr w:type="gramEnd"/>
      <w:r w:rsidRPr="00CF1DC5">
        <w:rPr>
          <w:sz w:val="28"/>
          <w:szCs w:val="28"/>
          <w:lang w:eastAsia="en-US"/>
        </w:rPr>
        <w:t xml:space="preserve"> обязанности главы </w:t>
      </w:r>
    </w:p>
    <w:p w:rsidR="00CF1DC5" w:rsidRPr="00CF1DC5" w:rsidRDefault="00CF1DC5" w:rsidP="00CF1DC5">
      <w:pPr>
        <w:rPr>
          <w:sz w:val="28"/>
          <w:szCs w:val="28"/>
          <w:lang w:eastAsia="en-US"/>
        </w:rPr>
      </w:pPr>
      <w:proofErr w:type="spellStart"/>
      <w:r w:rsidRPr="00CF1DC5">
        <w:rPr>
          <w:sz w:val="28"/>
          <w:szCs w:val="28"/>
          <w:lang w:eastAsia="en-US"/>
        </w:rPr>
        <w:t>Народненского</w:t>
      </w:r>
      <w:proofErr w:type="spellEnd"/>
      <w:r w:rsidRPr="00CF1DC5">
        <w:rPr>
          <w:sz w:val="28"/>
          <w:szCs w:val="28"/>
          <w:lang w:eastAsia="en-US"/>
        </w:rPr>
        <w:t xml:space="preserve"> сельского поселения:                                 Е.А. Мишина</w:t>
      </w:r>
    </w:p>
    <w:p w:rsidR="00CF1DC5" w:rsidRPr="00CF1DC5" w:rsidRDefault="00CF1DC5" w:rsidP="00CF1DC5">
      <w:pPr>
        <w:rPr>
          <w:sz w:val="28"/>
          <w:szCs w:val="28"/>
          <w:lang w:eastAsia="en-US"/>
        </w:rPr>
      </w:pPr>
      <w:r w:rsidRPr="00CF1DC5">
        <w:rPr>
          <w:sz w:val="28"/>
          <w:szCs w:val="28"/>
          <w:lang w:eastAsia="en-US"/>
        </w:rPr>
        <w:t xml:space="preserve">                               </w:t>
      </w:r>
    </w:p>
    <w:bookmarkEnd w:id="0"/>
    <w:p w:rsidR="001F1362" w:rsidRDefault="001F1362" w:rsidP="001F1362">
      <w:pPr>
        <w:pStyle w:val="a3"/>
        <w:rPr>
          <w:rFonts w:ascii="Times New Roman" w:hAnsi="Times New Roman" w:cs="Times New Roman"/>
          <w:color w:val="1E1E1E"/>
          <w:sz w:val="28"/>
          <w:szCs w:val="28"/>
        </w:rPr>
      </w:pPr>
    </w:p>
    <w:p w:rsidR="00795068" w:rsidRPr="00795068" w:rsidRDefault="00795068" w:rsidP="00795068">
      <w:pPr>
        <w:pStyle w:val="a3"/>
        <w:rPr>
          <w:rFonts w:ascii="Times New Roman" w:hAnsi="Times New Roman" w:cs="Times New Roman"/>
          <w:sz w:val="28"/>
          <w:szCs w:val="28"/>
        </w:rPr>
      </w:pPr>
    </w:p>
    <w:p w:rsidR="001F1362" w:rsidRDefault="001F1362" w:rsidP="00F63834">
      <w:pPr>
        <w:widowControl/>
        <w:autoSpaceDE/>
        <w:adjustRightInd/>
        <w:spacing w:line="20" w:lineRule="atLeast"/>
        <w:jc w:val="right"/>
        <w:rPr>
          <w:rFonts w:eastAsia="Times New Roman"/>
          <w:sz w:val="28"/>
          <w:szCs w:val="28"/>
        </w:rPr>
      </w:pPr>
      <w:r>
        <w:rPr>
          <w:rFonts w:eastAsia="Times New Roman"/>
          <w:sz w:val="28"/>
          <w:szCs w:val="28"/>
        </w:rPr>
        <w:t xml:space="preserve">                                                                         Приложение № 1</w:t>
      </w:r>
    </w:p>
    <w:p w:rsidR="001F1362" w:rsidRDefault="001F1362" w:rsidP="00F63834">
      <w:pPr>
        <w:widowControl/>
        <w:autoSpaceDE/>
        <w:adjustRightInd/>
        <w:spacing w:line="20" w:lineRule="atLeast"/>
        <w:jc w:val="right"/>
        <w:rPr>
          <w:rFonts w:eastAsia="Times New Roman"/>
          <w:sz w:val="28"/>
          <w:szCs w:val="28"/>
        </w:rPr>
      </w:pPr>
      <w:r>
        <w:rPr>
          <w:rFonts w:eastAsia="Times New Roman"/>
          <w:sz w:val="28"/>
          <w:szCs w:val="28"/>
        </w:rPr>
        <w:t xml:space="preserve">                                                            к решению Совета народных депутатов</w:t>
      </w:r>
    </w:p>
    <w:p w:rsidR="001F1362" w:rsidRDefault="001F1362" w:rsidP="00F63834">
      <w:pPr>
        <w:widowControl/>
        <w:autoSpaceDE/>
        <w:adjustRightInd/>
        <w:spacing w:line="20" w:lineRule="atLeast"/>
        <w:jc w:val="right"/>
        <w:rPr>
          <w:rFonts w:eastAsia="Times New Roman"/>
          <w:sz w:val="28"/>
          <w:szCs w:val="28"/>
        </w:rPr>
      </w:pPr>
      <w:r>
        <w:rPr>
          <w:rFonts w:eastAsia="Times New Roman"/>
          <w:sz w:val="28"/>
          <w:szCs w:val="28"/>
        </w:rPr>
        <w:t xml:space="preserve">                                                      </w:t>
      </w:r>
      <w:proofErr w:type="spellStart"/>
      <w:r>
        <w:rPr>
          <w:rFonts w:eastAsia="Times New Roman"/>
          <w:sz w:val="28"/>
          <w:szCs w:val="28"/>
        </w:rPr>
        <w:t>Народненского</w:t>
      </w:r>
      <w:proofErr w:type="spellEnd"/>
      <w:r>
        <w:rPr>
          <w:rFonts w:eastAsia="Times New Roman"/>
          <w:sz w:val="28"/>
          <w:szCs w:val="28"/>
        </w:rPr>
        <w:t xml:space="preserve"> сельского поселения</w:t>
      </w:r>
    </w:p>
    <w:p w:rsidR="001F1362" w:rsidRDefault="001F1362" w:rsidP="00F63834">
      <w:pPr>
        <w:widowControl/>
        <w:autoSpaceDE/>
        <w:adjustRightInd/>
        <w:spacing w:line="20" w:lineRule="atLeast"/>
        <w:jc w:val="right"/>
        <w:rPr>
          <w:rFonts w:eastAsia="Times New Roman"/>
          <w:sz w:val="28"/>
          <w:szCs w:val="28"/>
        </w:rPr>
      </w:pPr>
      <w:r>
        <w:rPr>
          <w:rFonts w:eastAsia="Times New Roman"/>
          <w:sz w:val="28"/>
          <w:szCs w:val="28"/>
        </w:rPr>
        <w:t xml:space="preserve">                        </w:t>
      </w:r>
      <w:r w:rsidR="00E93A37">
        <w:rPr>
          <w:rFonts w:eastAsia="Times New Roman"/>
          <w:sz w:val="28"/>
          <w:szCs w:val="28"/>
        </w:rPr>
        <w:t xml:space="preserve">                               </w:t>
      </w:r>
      <w:r>
        <w:rPr>
          <w:rFonts w:eastAsia="Times New Roman"/>
          <w:sz w:val="28"/>
          <w:szCs w:val="28"/>
        </w:rPr>
        <w:t>Терновского муниципального района</w:t>
      </w:r>
    </w:p>
    <w:p w:rsidR="008A7540" w:rsidRDefault="001F1362" w:rsidP="00F63834">
      <w:pPr>
        <w:widowControl/>
        <w:autoSpaceDE/>
        <w:adjustRightInd/>
        <w:spacing w:line="20" w:lineRule="atLeast"/>
        <w:jc w:val="right"/>
        <w:rPr>
          <w:rFonts w:eastAsia="Times New Roman"/>
          <w:sz w:val="28"/>
          <w:szCs w:val="28"/>
        </w:rPr>
      </w:pPr>
      <w:r>
        <w:rPr>
          <w:rFonts w:eastAsia="Times New Roman"/>
          <w:sz w:val="28"/>
          <w:szCs w:val="28"/>
        </w:rPr>
        <w:t xml:space="preserve">                        </w:t>
      </w:r>
      <w:r w:rsidR="000E7C71">
        <w:rPr>
          <w:rFonts w:eastAsia="Times New Roman"/>
          <w:sz w:val="28"/>
          <w:szCs w:val="28"/>
        </w:rPr>
        <w:t xml:space="preserve">                         </w:t>
      </w:r>
      <w:r w:rsidR="00E93A37">
        <w:rPr>
          <w:rFonts w:eastAsia="Times New Roman"/>
          <w:sz w:val="28"/>
          <w:szCs w:val="28"/>
        </w:rPr>
        <w:t xml:space="preserve">      </w:t>
      </w:r>
      <w:r>
        <w:rPr>
          <w:rFonts w:eastAsia="Times New Roman"/>
          <w:sz w:val="28"/>
          <w:szCs w:val="28"/>
        </w:rPr>
        <w:t>Во</w:t>
      </w:r>
      <w:r w:rsidR="00C52FA3">
        <w:rPr>
          <w:rFonts w:eastAsia="Times New Roman"/>
          <w:sz w:val="28"/>
          <w:szCs w:val="28"/>
        </w:rPr>
        <w:t xml:space="preserve">ронежской области </w:t>
      </w:r>
    </w:p>
    <w:p w:rsidR="001F1362" w:rsidRDefault="00C52FA3" w:rsidP="008A7540">
      <w:pPr>
        <w:widowControl/>
        <w:autoSpaceDE/>
        <w:adjustRightInd/>
        <w:spacing w:line="20" w:lineRule="atLeast"/>
        <w:jc w:val="right"/>
        <w:rPr>
          <w:rFonts w:eastAsia="Times New Roman"/>
          <w:sz w:val="28"/>
          <w:szCs w:val="28"/>
        </w:rPr>
      </w:pPr>
      <w:r>
        <w:rPr>
          <w:rFonts w:eastAsia="Times New Roman"/>
          <w:sz w:val="28"/>
          <w:szCs w:val="28"/>
        </w:rPr>
        <w:t xml:space="preserve">от  </w:t>
      </w:r>
      <w:r w:rsidR="000176A0">
        <w:rPr>
          <w:rFonts w:eastAsia="Times New Roman"/>
          <w:sz w:val="28"/>
          <w:szCs w:val="28"/>
        </w:rPr>
        <w:t>18 июня</w:t>
      </w:r>
      <w:r w:rsidR="008A7540">
        <w:rPr>
          <w:rFonts w:eastAsia="Times New Roman"/>
          <w:sz w:val="28"/>
          <w:szCs w:val="28"/>
        </w:rPr>
        <w:t xml:space="preserve"> </w:t>
      </w:r>
      <w:r w:rsidR="003B6A3B">
        <w:rPr>
          <w:rFonts w:eastAsia="Times New Roman"/>
          <w:sz w:val="28"/>
          <w:szCs w:val="28"/>
        </w:rPr>
        <w:t>2024 г. № 28</w:t>
      </w:r>
    </w:p>
    <w:p w:rsidR="001F1362" w:rsidRDefault="001F1362" w:rsidP="00F63834">
      <w:pPr>
        <w:jc w:val="right"/>
      </w:pPr>
    </w:p>
    <w:p w:rsidR="00796A20" w:rsidRDefault="00796A20" w:rsidP="00796A20">
      <w:pPr>
        <w:keepNext/>
        <w:widowControl/>
        <w:autoSpaceDE/>
        <w:autoSpaceDN/>
        <w:adjustRightInd/>
        <w:jc w:val="center"/>
        <w:rPr>
          <w:rFonts w:eastAsia="Times New Roman"/>
          <w:b/>
          <w:caps/>
          <w:sz w:val="28"/>
          <w:szCs w:val="28"/>
        </w:rPr>
      </w:pPr>
    </w:p>
    <w:p w:rsidR="00796A20" w:rsidRDefault="00796A20" w:rsidP="00796A20">
      <w:pPr>
        <w:keepNext/>
        <w:keepLines/>
        <w:widowControl/>
        <w:autoSpaceDE/>
        <w:autoSpaceDN/>
        <w:adjustRightInd/>
        <w:jc w:val="center"/>
        <w:rPr>
          <w:rFonts w:eastAsia="Times New Roman"/>
          <w:b/>
          <w:sz w:val="28"/>
          <w:szCs w:val="28"/>
        </w:rPr>
      </w:pPr>
      <w:r>
        <w:rPr>
          <w:rFonts w:eastAsia="Times New Roman"/>
          <w:b/>
          <w:sz w:val="28"/>
          <w:szCs w:val="28"/>
        </w:rPr>
        <w:t xml:space="preserve">Порядок реализации правотворческой инициативы граждан в </w:t>
      </w:r>
      <w:proofErr w:type="spellStart"/>
      <w:r>
        <w:rPr>
          <w:rFonts w:eastAsia="Times New Roman"/>
          <w:b/>
          <w:sz w:val="28"/>
          <w:szCs w:val="28"/>
        </w:rPr>
        <w:t>Народненском</w:t>
      </w:r>
      <w:proofErr w:type="spellEnd"/>
      <w:r>
        <w:rPr>
          <w:rFonts w:eastAsia="Times New Roman"/>
          <w:b/>
          <w:sz w:val="28"/>
          <w:szCs w:val="28"/>
        </w:rPr>
        <w:t xml:space="preserve"> сельском поселении Терновского </w:t>
      </w:r>
      <w:proofErr w:type="gramStart"/>
      <w:r>
        <w:rPr>
          <w:rFonts w:eastAsia="Times New Roman"/>
          <w:b/>
          <w:sz w:val="28"/>
          <w:szCs w:val="28"/>
        </w:rPr>
        <w:t>муниципального</w:t>
      </w:r>
      <w:proofErr w:type="gramEnd"/>
      <w:r>
        <w:rPr>
          <w:rFonts w:eastAsia="Times New Roman"/>
          <w:b/>
          <w:sz w:val="28"/>
          <w:szCs w:val="28"/>
        </w:rPr>
        <w:t xml:space="preserve"> района Воронежской области</w:t>
      </w:r>
    </w:p>
    <w:p w:rsidR="00796A20" w:rsidRPr="00796A20" w:rsidRDefault="00796A20" w:rsidP="00796A20">
      <w:pPr>
        <w:keepNext/>
        <w:keepLines/>
        <w:widowControl/>
        <w:autoSpaceDE/>
        <w:autoSpaceDN/>
        <w:adjustRightInd/>
        <w:jc w:val="center"/>
        <w:rPr>
          <w:rFonts w:eastAsia="Times New Roman"/>
          <w:b/>
          <w:sz w:val="28"/>
          <w:szCs w:val="28"/>
        </w:rPr>
      </w:pPr>
    </w:p>
    <w:p w:rsidR="00796A20" w:rsidRPr="00796A20" w:rsidRDefault="00796A20" w:rsidP="00796A20">
      <w:pPr>
        <w:keepNext/>
        <w:keepLines/>
        <w:widowControl/>
        <w:autoSpaceDE/>
        <w:autoSpaceDN/>
        <w:adjustRightInd/>
        <w:jc w:val="center"/>
        <w:rPr>
          <w:rFonts w:eastAsia="Times New Roman"/>
          <w:b/>
          <w:sz w:val="28"/>
          <w:szCs w:val="28"/>
        </w:rPr>
      </w:pPr>
      <w:r w:rsidRPr="00796A20">
        <w:rPr>
          <w:rFonts w:eastAsia="Times New Roman"/>
          <w:b/>
          <w:sz w:val="28"/>
          <w:szCs w:val="28"/>
        </w:rPr>
        <w:t>Глава 1. Общие положения</w:t>
      </w:r>
    </w:p>
    <w:p w:rsidR="00796A20" w:rsidRPr="00796A20" w:rsidRDefault="00796A20" w:rsidP="00796A20">
      <w:pPr>
        <w:keepNext/>
        <w:keepLines/>
        <w:widowControl/>
        <w:autoSpaceDE/>
        <w:autoSpaceDN/>
        <w:adjustRightInd/>
        <w:ind w:firstLine="709"/>
        <w:jc w:val="both"/>
        <w:rPr>
          <w:rFonts w:eastAsia="Times New Roman"/>
          <w:sz w:val="28"/>
          <w:szCs w:val="28"/>
        </w:rPr>
      </w:pP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 Настоящий Порядок определяет порядок реализации правотворческой инициативы граждан в </w:t>
      </w:r>
      <w:proofErr w:type="spellStart"/>
      <w:r>
        <w:rPr>
          <w:rFonts w:eastAsia="Times New Roman"/>
          <w:sz w:val="28"/>
          <w:szCs w:val="28"/>
        </w:rPr>
        <w:t>Народненском</w:t>
      </w:r>
      <w:proofErr w:type="spellEnd"/>
      <w:r>
        <w:rPr>
          <w:rFonts w:eastAsia="Times New Roman"/>
          <w:sz w:val="28"/>
          <w:szCs w:val="28"/>
        </w:rPr>
        <w:t xml:space="preserve"> </w:t>
      </w:r>
      <w:r w:rsidRPr="00796A20">
        <w:rPr>
          <w:rFonts w:eastAsia="Times New Roman"/>
          <w:sz w:val="28"/>
          <w:szCs w:val="28"/>
        </w:rPr>
        <w:t xml:space="preserve"> сельском поселении Терновского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Pr>
          <w:rFonts w:eastAsia="Times New Roman"/>
          <w:sz w:val="28"/>
          <w:szCs w:val="28"/>
        </w:rPr>
        <w:t>Народненском</w:t>
      </w:r>
      <w:proofErr w:type="spellEnd"/>
      <w:r w:rsidRPr="00796A20">
        <w:rPr>
          <w:rFonts w:eastAsia="Times New Roman"/>
          <w:sz w:val="28"/>
          <w:szCs w:val="28"/>
        </w:rPr>
        <w:t xml:space="preserve"> сельском поселении Терновского  муниципального района Воронежской области  (далее – муниципальное образование).</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 В порядке реализации правотворческой инициативы могут быть внесены проекты: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 решений Совета народных депутатов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(далее – Совета);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2) постановлений или распоряжений главы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3) постановлений или распоряжений администрации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3. Содержание проекта муниципального правового акта, вносимого в порядке правотворческой инициативы: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 должно соответствовать полномочиям органа местного самоуправления или главы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которым вносится проект муниципального правового акта;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w:t>
      </w:r>
      <w:r w:rsidRPr="00796A20">
        <w:rPr>
          <w:rFonts w:eastAsia="Times New Roman"/>
          <w:sz w:val="28"/>
          <w:szCs w:val="28"/>
        </w:rPr>
        <w:lastRenderedPageBreak/>
        <w:t xml:space="preserve">области, иным нормативным правовым актам Воронежской области, Уставу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w:t>
      </w:r>
      <w:r w:rsidRPr="00796A20">
        <w:rPr>
          <w:rFonts w:eastAsia="Times New Roman"/>
          <w:bCs/>
          <w:sz w:val="28"/>
          <w:szCs w:val="28"/>
        </w:rPr>
        <w:t>, иным муниципальным нормативным правовым актам.</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796A20" w:rsidRPr="00796A20" w:rsidRDefault="00796A20" w:rsidP="00796A20">
      <w:pPr>
        <w:widowControl/>
        <w:ind w:firstLine="709"/>
        <w:jc w:val="both"/>
        <w:rPr>
          <w:rFonts w:eastAsia="Times New Roman"/>
          <w:sz w:val="28"/>
          <w:szCs w:val="28"/>
        </w:rPr>
      </w:pPr>
    </w:p>
    <w:p w:rsidR="00796A20" w:rsidRPr="00796A20" w:rsidRDefault="00796A20" w:rsidP="00796A20">
      <w:pPr>
        <w:keepNext/>
        <w:widowControl/>
        <w:jc w:val="center"/>
        <w:rPr>
          <w:rFonts w:eastAsia="Times New Roman"/>
          <w:b/>
          <w:sz w:val="28"/>
          <w:szCs w:val="28"/>
        </w:rPr>
      </w:pPr>
      <w:r w:rsidRPr="00796A20">
        <w:rPr>
          <w:rFonts w:eastAsia="Times New Roman"/>
          <w:b/>
          <w:sz w:val="28"/>
          <w:szCs w:val="28"/>
        </w:rPr>
        <w:t>Глава 2. Порядок выдвижения правотворческой инициативы</w:t>
      </w:r>
    </w:p>
    <w:p w:rsidR="00796A20" w:rsidRPr="00796A20" w:rsidRDefault="00796A20" w:rsidP="00796A20">
      <w:pPr>
        <w:keepNext/>
        <w:widowControl/>
        <w:jc w:val="center"/>
        <w:rPr>
          <w:rFonts w:eastAsia="Times New Roman"/>
          <w:b/>
          <w:sz w:val="28"/>
          <w:szCs w:val="28"/>
        </w:rPr>
      </w:pP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7. Численность инициативной группы, необходимая для выдвижения правотворческой инициативы, должна составлять не менее 15 человек </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9. Создание инициативной группы производится на публичном мероприятии, в котором принимает участие не менее 25 человек.</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11. Решение о создании инициативной группы оформляется протоколом на бумажном носителе, в котором указываются следующие сведения: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 дата, время и место проведения публичного мероприятия;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 повестка публичного мероприятия;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3) решения, принятые по вопросам повестки публичного мероприятия, и результаты голосований по ним;</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4) количество присутствующих членов инициативной группы;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lastRenderedPageBreak/>
        <w:t>5) фамилию, имя, отчество (последнее – при наличии) лица, избранного председателем инициативной группы с его добровольного согласия;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в порядке правотворческой инициативы.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12. Решение о создании инициативной группы подписывается председателем инициативной группы.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13. </w:t>
      </w:r>
      <w:proofErr w:type="gramStart"/>
      <w:r w:rsidRPr="00796A20">
        <w:rPr>
          <w:rFonts w:eastAsia="Times New Roman"/>
          <w:sz w:val="28"/>
          <w:szCs w:val="28"/>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При заполнении подписного листа использование карандаша не допускается.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 пояснительная записка к проекту муниципального правового акта, которая должна содержать правовые основания принятия предлагаемого </w:t>
      </w:r>
      <w:r w:rsidRPr="00796A20">
        <w:rPr>
          <w:rFonts w:eastAsia="Times New Roman"/>
          <w:sz w:val="28"/>
          <w:szCs w:val="28"/>
        </w:rPr>
        <w:lastRenderedPageBreak/>
        <w:t>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17. Инициативная группа направляет в соответствующий орган местного самоуправления или главе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в соответствии с их компетенцией следующий комплект документов:</w:t>
      </w:r>
    </w:p>
    <w:p w:rsidR="00796A20" w:rsidRPr="00796A20" w:rsidRDefault="00796A20" w:rsidP="00796A20">
      <w:pPr>
        <w:widowControl/>
        <w:ind w:firstLine="709"/>
        <w:jc w:val="both"/>
        <w:rPr>
          <w:rFonts w:eastAsia="Times New Roman"/>
          <w:sz w:val="28"/>
          <w:szCs w:val="28"/>
        </w:rPr>
      </w:pPr>
      <w:proofErr w:type="gramStart"/>
      <w:r w:rsidRPr="00796A20">
        <w:rPr>
          <w:rFonts w:eastAsia="Times New Roman"/>
          <w:sz w:val="28"/>
          <w:szCs w:val="28"/>
        </w:rPr>
        <w:t xml:space="preserve">1) сопроводительное письмо на имя главы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w:t>
      </w:r>
      <w:r w:rsidRPr="00796A20">
        <w:rPr>
          <w:rFonts w:eastAsia="Times New Roman"/>
          <w:i/>
          <w:sz w:val="28"/>
          <w:szCs w:val="28"/>
        </w:rPr>
        <w:t xml:space="preserve">, </w:t>
      </w:r>
      <w:r w:rsidRPr="00796A20">
        <w:rPr>
          <w:rFonts w:eastAsia="Times New Roman"/>
          <w:sz w:val="28"/>
          <w:szCs w:val="28"/>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796A20">
        <w:rPr>
          <w:rFonts w:eastAsia="Times New Roman"/>
          <w:sz w:val="28"/>
          <w:szCs w:val="28"/>
        </w:rPr>
        <w:t>doc</w:t>
      </w:r>
      <w:proofErr w:type="spellEnd"/>
      <w:r w:rsidRPr="00796A20">
        <w:rPr>
          <w:rFonts w:eastAsia="Times New Roman"/>
          <w:sz w:val="28"/>
          <w:szCs w:val="28"/>
        </w:rPr>
        <w:t>, .</w:t>
      </w:r>
      <w:proofErr w:type="spellStart"/>
      <w:r w:rsidRPr="00796A20">
        <w:rPr>
          <w:rFonts w:eastAsia="Times New Roman"/>
          <w:sz w:val="28"/>
          <w:szCs w:val="28"/>
        </w:rPr>
        <w:t>docx</w:t>
      </w:r>
      <w:proofErr w:type="spellEnd"/>
      <w:r w:rsidRPr="00796A20">
        <w:rPr>
          <w:rFonts w:eastAsia="Times New Roman"/>
          <w:sz w:val="28"/>
          <w:szCs w:val="28"/>
        </w:rPr>
        <w:t>, .</w:t>
      </w:r>
      <w:proofErr w:type="spellStart"/>
      <w:r w:rsidRPr="00796A20">
        <w:rPr>
          <w:rFonts w:eastAsia="Times New Roman"/>
          <w:sz w:val="28"/>
          <w:szCs w:val="28"/>
        </w:rPr>
        <w:t>rtf</w:t>
      </w:r>
      <w:proofErr w:type="spellEnd"/>
      <w:r w:rsidRPr="00796A20">
        <w:rPr>
          <w:rFonts w:eastAsia="Times New Roman"/>
          <w:sz w:val="28"/>
          <w:szCs w:val="28"/>
        </w:rPr>
        <w:t xml:space="preserve"> или .</w:t>
      </w:r>
      <w:proofErr w:type="spellStart"/>
      <w:r w:rsidRPr="00796A20">
        <w:rPr>
          <w:rFonts w:eastAsia="Times New Roman"/>
          <w:sz w:val="28"/>
          <w:szCs w:val="28"/>
        </w:rPr>
        <w:t>odt</w:t>
      </w:r>
      <w:proofErr w:type="spellEnd"/>
      <w:r w:rsidRPr="00796A20">
        <w:rPr>
          <w:rFonts w:eastAsia="Times New Roman"/>
          <w:sz w:val="28"/>
          <w:szCs w:val="28"/>
        </w:rPr>
        <w:t>).</w:t>
      </w:r>
    </w:p>
    <w:p w:rsidR="00796A20" w:rsidRPr="00796A20" w:rsidRDefault="00796A20" w:rsidP="00796A20">
      <w:pPr>
        <w:widowControl/>
        <w:ind w:firstLine="709"/>
        <w:jc w:val="both"/>
        <w:rPr>
          <w:rFonts w:eastAsia="Times New Roman"/>
          <w:sz w:val="28"/>
          <w:szCs w:val="28"/>
        </w:rPr>
      </w:pPr>
    </w:p>
    <w:p w:rsidR="00796A20" w:rsidRPr="00796A20" w:rsidRDefault="00796A20" w:rsidP="00796A20">
      <w:pPr>
        <w:keepNext/>
        <w:widowControl/>
        <w:jc w:val="center"/>
        <w:rPr>
          <w:rFonts w:eastAsia="Times New Roman"/>
          <w:b/>
          <w:sz w:val="28"/>
          <w:szCs w:val="28"/>
        </w:rPr>
      </w:pPr>
      <w:r w:rsidRPr="00796A20">
        <w:rPr>
          <w:rFonts w:eastAsia="Times New Roman"/>
          <w:b/>
          <w:sz w:val="28"/>
          <w:szCs w:val="28"/>
        </w:rPr>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796A20" w:rsidRPr="00796A20" w:rsidRDefault="00796A20" w:rsidP="00796A20">
      <w:pPr>
        <w:keepNext/>
        <w:widowControl/>
        <w:jc w:val="center"/>
        <w:rPr>
          <w:rFonts w:eastAsia="Times New Roman"/>
          <w:sz w:val="28"/>
          <w:szCs w:val="28"/>
        </w:rPr>
      </w:pP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к компетенции которого </w:t>
      </w:r>
      <w:r w:rsidRPr="00796A20">
        <w:rPr>
          <w:rFonts w:eastAsia="Times New Roman"/>
          <w:sz w:val="28"/>
          <w:szCs w:val="28"/>
        </w:rPr>
        <w:lastRenderedPageBreak/>
        <w:t>относится принятие соответствующего акта, в течение 3 месяцев со дня его внесения.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21. </w:t>
      </w:r>
      <w:proofErr w:type="gramStart"/>
      <w:r w:rsidRPr="00796A20">
        <w:rPr>
          <w:rFonts w:eastAsia="Times New Roman"/>
          <w:sz w:val="28"/>
          <w:szCs w:val="28"/>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Pr>
          <w:rFonts w:eastAsia="Times New Roman"/>
          <w:sz w:val="28"/>
          <w:szCs w:val="28"/>
        </w:rPr>
        <w:t>Народненского</w:t>
      </w:r>
      <w:proofErr w:type="spellEnd"/>
      <w:r>
        <w:rPr>
          <w:rFonts w:eastAsia="Times New Roman"/>
          <w:sz w:val="28"/>
          <w:szCs w:val="28"/>
        </w:rPr>
        <w:t xml:space="preserve"> </w:t>
      </w:r>
      <w:r w:rsidRPr="00796A20">
        <w:rPr>
          <w:rFonts w:eastAsia="Times New Roman"/>
          <w:sz w:val="28"/>
          <w:szCs w:val="28"/>
        </w:rPr>
        <w:t>сельского поселения Терновского  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roofErr w:type="gramEnd"/>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796A20" w:rsidRPr="00796A20" w:rsidRDefault="00796A20" w:rsidP="00796A20">
      <w:pPr>
        <w:widowControl/>
        <w:ind w:firstLine="709"/>
        <w:jc w:val="both"/>
        <w:rPr>
          <w:rFonts w:eastAsia="Times New Roman"/>
          <w:sz w:val="28"/>
          <w:szCs w:val="28"/>
        </w:rPr>
      </w:pPr>
      <w:r w:rsidRPr="00796A20">
        <w:rPr>
          <w:rFonts w:eastAsia="Times New Roman"/>
          <w:sz w:val="28"/>
          <w:szCs w:val="28"/>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w:t>
      </w:r>
    </w:p>
    <w:p w:rsidR="00796A20" w:rsidRPr="00796A20" w:rsidRDefault="00796A20" w:rsidP="00796A20">
      <w:pPr>
        <w:widowControl/>
        <w:ind w:firstLine="709"/>
        <w:jc w:val="both"/>
        <w:rPr>
          <w:rFonts w:eastAsia="Times New Roman"/>
          <w:sz w:val="28"/>
          <w:szCs w:val="28"/>
        </w:rPr>
        <w:sectPr w:rsidR="00796A20" w:rsidRPr="00796A20" w:rsidSect="00C15510">
          <w:footerReference w:type="first" r:id="rId9"/>
          <w:pgSz w:w="11906" w:h="16838"/>
          <w:pgMar w:top="1134" w:right="850" w:bottom="1134" w:left="1701" w:header="708" w:footer="708" w:gutter="0"/>
          <w:pgNumType w:start="1"/>
          <w:cols w:space="708"/>
          <w:titlePg/>
          <w:docGrid w:linePitch="360"/>
        </w:sectPr>
      </w:pPr>
      <w:r w:rsidRPr="00796A20">
        <w:rPr>
          <w:rFonts w:eastAsia="Times New Roman"/>
          <w:sz w:val="28"/>
          <w:szCs w:val="28"/>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Pr>
          <w:rFonts w:eastAsia="Times New Roman"/>
          <w:sz w:val="28"/>
          <w:szCs w:val="28"/>
        </w:rPr>
        <w:t>Народненского</w:t>
      </w:r>
      <w:proofErr w:type="spellEnd"/>
      <w:r w:rsidRPr="00796A20">
        <w:rPr>
          <w:rFonts w:eastAsia="Times New Roman"/>
          <w:sz w:val="28"/>
          <w:szCs w:val="28"/>
        </w:rPr>
        <w:t xml:space="preserve"> сельского поселения Терновского  муниципального района Воронежской области до сведения уполномоченных представителей инициативной группы.</w:t>
      </w:r>
    </w:p>
    <w:p w:rsidR="00796A20" w:rsidRPr="00796A20" w:rsidRDefault="00796A20" w:rsidP="00796A20">
      <w:pPr>
        <w:widowControl/>
        <w:ind w:left="9072"/>
        <w:jc w:val="right"/>
        <w:rPr>
          <w:rFonts w:eastAsia="Times New Roman"/>
          <w:sz w:val="24"/>
          <w:szCs w:val="24"/>
        </w:rPr>
      </w:pPr>
      <w:r w:rsidRPr="00796A20">
        <w:rPr>
          <w:rFonts w:eastAsia="Times New Roman"/>
          <w:sz w:val="24"/>
          <w:szCs w:val="24"/>
        </w:rPr>
        <w:lastRenderedPageBreak/>
        <w:t>Приложение</w:t>
      </w:r>
    </w:p>
    <w:p w:rsidR="00796A20" w:rsidRPr="00796A20" w:rsidRDefault="00796A20" w:rsidP="00796A20">
      <w:pPr>
        <w:widowControl/>
        <w:ind w:left="9072"/>
        <w:jc w:val="right"/>
        <w:rPr>
          <w:rFonts w:eastAsia="Times New Roman"/>
          <w:sz w:val="24"/>
          <w:szCs w:val="24"/>
        </w:rPr>
      </w:pPr>
      <w:proofErr w:type="gramStart"/>
      <w:r w:rsidRPr="00796A20">
        <w:rPr>
          <w:rFonts w:eastAsia="Times New Roman"/>
          <w:sz w:val="24"/>
          <w:szCs w:val="24"/>
        </w:rPr>
        <w:t xml:space="preserve">к </w:t>
      </w:r>
      <w:r w:rsidRPr="00796A20">
        <w:rPr>
          <w:rFonts w:eastAsia="Times New Roman"/>
          <w:bCs/>
          <w:sz w:val="24"/>
          <w:szCs w:val="24"/>
        </w:rPr>
        <w:t>П</w:t>
      </w:r>
      <w:r w:rsidRPr="00796A20">
        <w:rPr>
          <w:rFonts w:eastAsia="Times New Roman"/>
          <w:sz w:val="24"/>
          <w:szCs w:val="24"/>
        </w:rPr>
        <w:t xml:space="preserve">орядку реализации правотворческой инициативы граждан в </w:t>
      </w:r>
      <w:proofErr w:type="spellStart"/>
      <w:r>
        <w:rPr>
          <w:rFonts w:eastAsia="Times New Roman"/>
          <w:sz w:val="24"/>
          <w:szCs w:val="24"/>
        </w:rPr>
        <w:t>Народненском</w:t>
      </w:r>
      <w:proofErr w:type="spellEnd"/>
      <w:r>
        <w:rPr>
          <w:rFonts w:eastAsia="Times New Roman"/>
          <w:sz w:val="24"/>
          <w:szCs w:val="24"/>
        </w:rPr>
        <w:t xml:space="preserve"> сельском поселении</w:t>
      </w:r>
      <w:r w:rsidRPr="00796A20">
        <w:rPr>
          <w:rFonts w:eastAsia="Times New Roman"/>
          <w:sz w:val="24"/>
          <w:szCs w:val="24"/>
        </w:rPr>
        <w:t xml:space="preserve"> Терновского  муниципального района Воронежской области</w:t>
      </w:r>
      <w:proofErr w:type="gramEnd"/>
    </w:p>
    <w:p w:rsidR="00796A20" w:rsidRPr="00796A20" w:rsidRDefault="00796A20" w:rsidP="00796A20">
      <w:pPr>
        <w:adjustRightInd/>
        <w:jc w:val="center"/>
        <w:rPr>
          <w:rFonts w:eastAsia="Times New Roman"/>
          <w:sz w:val="28"/>
          <w:szCs w:val="28"/>
        </w:rPr>
      </w:pPr>
    </w:p>
    <w:p w:rsidR="00796A20" w:rsidRPr="00796A20" w:rsidRDefault="00796A20" w:rsidP="00796A20">
      <w:pPr>
        <w:adjustRightInd/>
        <w:jc w:val="center"/>
        <w:rPr>
          <w:rFonts w:eastAsia="Times New Roman"/>
          <w:sz w:val="28"/>
          <w:szCs w:val="28"/>
        </w:rPr>
      </w:pPr>
      <w:r w:rsidRPr="00796A20">
        <w:rPr>
          <w:rFonts w:eastAsia="Times New Roman"/>
          <w:sz w:val="28"/>
          <w:szCs w:val="28"/>
        </w:rPr>
        <w:t>СПИСОК ЧЛЕНОВ ИНИЦИАТИВНОЙ ГРУППЫ ГРАЖДАН</w:t>
      </w:r>
      <w:r w:rsidRPr="00796A20">
        <w:rPr>
          <w:rFonts w:eastAsia="Times New Roman"/>
          <w:sz w:val="28"/>
          <w:szCs w:val="28"/>
        </w:rPr>
        <w:br/>
        <w:t>ПО ВНЕСЕНИЮ ПРОЕКТА МУНИЦИПАЛЬНОГО ПРАВОВОГО</w:t>
      </w:r>
      <w:r w:rsidRPr="00796A20">
        <w:rPr>
          <w:rFonts w:eastAsia="Times New Roman"/>
          <w:sz w:val="28"/>
          <w:szCs w:val="28"/>
        </w:rPr>
        <w:br/>
        <w:t>АКТА В ПОРЯДКЕ ПРАВОТВОРЧЕСКОЙ ИНИЦИАТИВЫ</w:t>
      </w:r>
    </w:p>
    <w:p w:rsidR="00796A20" w:rsidRPr="00796A20" w:rsidRDefault="00796A20" w:rsidP="00796A20">
      <w:pPr>
        <w:adjustRightInd/>
        <w:jc w:val="center"/>
        <w:rPr>
          <w:rFonts w:eastAsia="Times New Roman"/>
          <w:sz w:val="28"/>
          <w:szCs w:val="28"/>
        </w:rPr>
      </w:pPr>
    </w:p>
    <w:p w:rsidR="00796A20" w:rsidRPr="00796A20" w:rsidRDefault="00796A20" w:rsidP="00796A20">
      <w:pPr>
        <w:adjustRightInd/>
        <w:jc w:val="both"/>
        <w:rPr>
          <w:rFonts w:eastAsia="Times New Roman"/>
          <w:kern w:val="28"/>
          <w:sz w:val="28"/>
          <w:szCs w:val="28"/>
        </w:rPr>
      </w:pPr>
      <w:r w:rsidRPr="00796A20">
        <w:rPr>
          <w:rFonts w:eastAsia="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796A20" w:rsidRPr="00796A20" w:rsidRDefault="00796A20" w:rsidP="00796A20">
      <w:pPr>
        <w:adjustRightInd/>
        <w:jc w:val="both"/>
        <w:rPr>
          <w:rFonts w:eastAsia="Times New Roman"/>
          <w:sz w:val="24"/>
          <w:szCs w:val="24"/>
        </w:rPr>
      </w:pPr>
      <w:r w:rsidRPr="00796A20">
        <w:rPr>
          <w:rFonts w:eastAsia="Times New Roman"/>
          <w:sz w:val="24"/>
          <w:szCs w:val="24"/>
        </w:rPr>
        <w:t>_________________________________________________________________________________________________________________________</w:t>
      </w:r>
    </w:p>
    <w:p w:rsidR="00796A20" w:rsidRPr="00796A20" w:rsidRDefault="00796A20" w:rsidP="00796A20">
      <w:pPr>
        <w:adjustRightInd/>
        <w:jc w:val="center"/>
        <w:rPr>
          <w:rFonts w:eastAsia="Times New Roman"/>
          <w:sz w:val="24"/>
          <w:szCs w:val="24"/>
        </w:rPr>
      </w:pPr>
      <w:r w:rsidRPr="00796A20">
        <w:rPr>
          <w:rFonts w:eastAsia="Times New Roman"/>
          <w:sz w:val="24"/>
          <w:szCs w:val="24"/>
        </w:rPr>
        <w:t>(вид и наименование муниципального правового акта)</w:t>
      </w:r>
    </w:p>
    <w:p w:rsidR="00796A20" w:rsidRPr="00796A20" w:rsidRDefault="00796A20" w:rsidP="00796A20">
      <w:pPr>
        <w:adjustRightInd/>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796A20" w:rsidRPr="00796A20" w:rsidTr="00F57833">
        <w:tc>
          <w:tcPr>
            <w:tcW w:w="600" w:type="dxa"/>
            <w:vAlign w:val="center"/>
          </w:tcPr>
          <w:p w:rsidR="00796A20" w:rsidRPr="00796A20" w:rsidRDefault="00796A20" w:rsidP="00796A20">
            <w:pPr>
              <w:adjustRightInd/>
              <w:jc w:val="center"/>
              <w:rPr>
                <w:rFonts w:eastAsia="Times New Roman"/>
                <w:sz w:val="24"/>
                <w:szCs w:val="24"/>
              </w:rPr>
            </w:pPr>
            <w:r w:rsidRPr="00796A20">
              <w:rPr>
                <w:rFonts w:eastAsia="Times New Roman"/>
                <w:sz w:val="24"/>
                <w:szCs w:val="24"/>
              </w:rPr>
              <w:t>№ </w:t>
            </w:r>
          </w:p>
          <w:p w:rsidR="00796A20" w:rsidRPr="00796A20" w:rsidRDefault="00796A20" w:rsidP="00796A20">
            <w:pPr>
              <w:adjustRightInd/>
              <w:jc w:val="center"/>
              <w:rPr>
                <w:rFonts w:eastAsia="Times New Roman"/>
                <w:sz w:val="24"/>
                <w:szCs w:val="24"/>
              </w:rPr>
            </w:pPr>
            <w:proofErr w:type="gramStart"/>
            <w:r w:rsidRPr="00796A20">
              <w:rPr>
                <w:rFonts w:eastAsia="Times New Roman"/>
                <w:sz w:val="24"/>
                <w:szCs w:val="24"/>
              </w:rPr>
              <w:t>п</w:t>
            </w:r>
            <w:proofErr w:type="gramEnd"/>
            <w:r w:rsidRPr="00796A20">
              <w:rPr>
                <w:rFonts w:eastAsia="Times New Roman"/>
                <w:sz w:val="24"/>
                <w:szCs w:val="24"/>
              </w:rPr>
              <w:t>/п</w:t>
            </w:r>
          </w:p>
        </w:tc>
        <w:tc>
          <w:tcPr>
            <w:tcW w:w="2864" w:type="dxa"/>
            <w:vAlign w:val="center"/>
          </w:tcPr>
          <w:p w:rsidR="00796A20" w:rsidRPr="00796A20" w:rsidRDefault="00796A20" w:rsidP="00796A20">
            <w:pPr>
              <w:adjustRightInd/>
              <w:jc w:val="center"/>
              <w:rPr>
                <w:rFonts w:eastAsia="Times New Roman"/>
                <w:sz w:val="24"/>
                <w:szCs w:val="24"/>
              </w:rPr>
            </w:pPr>
            <w:r w:rsidRPr="00796A20">
              <w:rPr>
                <w:rFonts w:eastAsia="Times New Roman"/>
                <w:sz w:val="24"/>
                <w:szCs w:val="24"/>
              </w:rPr>
              <w:t>Фамилия, имя, отчество (последнее – при наличии)</w:t>
            </w:r>
          </w:p>
        </w:tc>
        <w:tc>
          <w:tcPr>
            <w:tcW w:w="1701" w:type="dxa"/>
            <w:vAlign w:val="center"/>
          </w:tcPr>
          <w:p w:rsidR="00796A20" w:rsidRPr="00796A20" w:rsidRDefault="00796A20" w:rsidP="00796A20">
            <w:pPr>
              <w:adjustRightInd/>
              <w:jc w:val="center"/>
              <w:rPr>
                <w:rFonts w:eastAsia="Times New Roman"/>
                <w:sz w:val="24"/>
                <w:szCs w:val="24"/>
              </w:rPr>
            </w:pPr>
            <w:r w:rsidRPr="00796A20">
              <w:rPr>
                <w:rFonts w:eastAsia="Times New Roman"/>
                <w:sz w:val="24"/>
                <w:szCs w:val="24"/>
              </w:rPr>
              <w:t>Дата рождения</w:t>
            </w:r>
          </w:p>
        </w:tc>
        <w:tc>
          <w:tcPr>
            <w:tcW w:w="2552" w:type="dxa"/>
            <w:vAlign w:val="center"/>
          </w:tcPr>
          <w:p w:rsidR="00796A20" w:rsidRPr="00796A20" w:rsidRDefault="00796A20" w:rsidP="00796A20">
            <w:pPr>
              <w:adjustRightInd/>
              <w:jc w:val="center"/>
              <w:rPr>
                <w:rFonts w:eastAsia="Times New Roman"/>
                <w:sz w:val="24"/>
                <w:szCs w:val="24"/>
              </w:rPr>
            </w:pPr>
            <w:r w:rsidRPr="00796A20">
              <w:rPr>
                <w:rFonts w:eastAsia="Times New Roman"/>
                <w:sz w:val="24"/>
                <w:szCs w:val="24"/>
              </w:rPr>
              <w:t>Адрес регистрации по месту жительства</w:t>
            </w:r>
          </w:p>
        </w:tc>
        <w:tc>
          <w:tcPr>
            <w:tcW w:w="2977" w:type="dxa"/>
          </w:tcPr>
          <w:p w:rsidR="00796A20" w:rsidRPr="00796A20" w:rsidRDefault="00796A20" w:rsidP="00796A20">
            <w:pPr>
              <w:adjustRightInd/>
              <w:jc w:val="center"/>
              <w:rPr>
                <w:rFonts w:eastAsia="Times New Roman"/>
                <w:sz w:val="24"/>
                <w:szCs w:val="24"/>
              </w:rPr>
            </w:pPr>
            <w:r w:rsidRPr="00796A20">
              <w:rPr>
                <w:rFonts w:eastAsia="Times New Roman"/>
                <w:sz w:val="24"/>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796A20" w:rsidRPr="00796A20" w:rsidRDefault="00796A20" w:rsidP="00796A20">
            <w:pPr>
              <w:adjustRightInd/>
              <w:jc w:val="center"/>
              <w:rPr>
                <w:rFonts w:eastAsia="Times New Roman"/>
                <w:sz w:val="24"/>
                <w:szCs w:val="24"/>
              </w:rPr>
            </w:pPr>
            <w:r w:rsidRPr="00796A20">
              <w:rPr>
                <w:rFonts w:eastAsia="Times New Roman"/>
                <w:sz w:val="24"/>
                <w:szCs w:val="24"/>
              </w:rPr>
              <w:t>Собственноручная подпись гражданина и дата ее внесения</w:t>
            </w:r>
          </w:p>
        </w:tc>
        <w:tc>
          <w:tcPr>
            <w:tcW w:w="1418" w:type="dxa"/>
            <w:vAlign w:val="center"/>
          </w:tcPr>
          <w:p w:rsidR="00796A20" w:rsidRPr="00796A20" w:rsidRDefault="00796A20" w:rsidP="00796A20">
            <w:pPr>
              <w:adjustRightInd/>
              <w:jc w:val="center"/>
              <w:rPr>
                <w:rFonts w:eastAsia="Times New Roman"/>
                <w:sz w:val="24"/>
                <w:szCs w:val="24"/>
              </w:rPr>
            </w:pPr>
            <w:bookmarkStart w:id="1" w:name="P135"/>
            <w:bookmarkEnd w:id="1"/>
            <w:r w:rsidRPr="00796A20">
              <w:rPr>
                <w:rFonts w:eastAsia="Times New Roman"/>
                <w:sz w:val="24"/>
                <w:szCs w:val="24"/>
              </w:rPr>
              <w:t>Примечание</w:t>
            </w:r>
          </w:p>
        </w:tc>
      </w:tr>
      <w:tr w:rsidR="00796A20" w:rsidRPr="00796A20" w:rsidTr="00F57833">
        <w:tc>
          <w:tcPr>
            <w:tcW w:w="600" w:type="dxa"/>
          </w:tcPr>
          <w:p w:rsidR="00796A20" w:rsidRPr="00796A20" w:rsidRDefault="00796A20" w:rsidP="00796A20">
            <w:pPr>
              <w:adjustRightInd/>
              <w:jc w:val="center"/>
              <w:rPr>
                <w:rFonts w:eastAsia="Times New Roman"/>
                <w:sz w:val="24"/>
                <w:szCs w:val="24"/>
              </w:rPr>
            </w:pPr>
            <w:r w:rsidRPr="00796A20">
              <w:rPr>
                <w:rFonts w:eastAsia="Times New Roman"/>
                <w:sz w:val="24"/>
                <w:szCs w:val="24"/>
              </w:rPr>
              <w:t>1</w:t>
            </w:r>
          </w:p>
        </w:tc>
        <w:tc>
          <w:tcPr>
            <w:tcW w:w="2864" w:type="dxa"/>
          </w:tcPr>
          <w:p w:rsidR="00796A20" w:rsidRPr="00796A20" w:rsidRDefault="00796A20" w:rsidP="00796A20">
            <w:pPr>
              <w:adjustRightInd/>
              <w:rPr>
                <w:rFonts w:eastAsia="Times New Roman"/>
                <w:sz w:val="24"/>
                <w:szCs w:val="24"/>
              </w:rPr>
            </w:pPr>
          </w:p>
        </w:tc>
        <w:tc>
          <w:tcPr>
            <w:tcW w:w="1701" w:type="dxa"/>
          </w:tcPr>
          <w:p w:rsidR="00796A20" w:rsidRPr="00796A20" w:rsidRDefault="00796A20" w:rsidP="00796A20">
            <w:pPr>
              <w:adjustRightInd/>
              <w:rPr>
                <w:rFonts w:eastAsia="Times New Roman"/>
                <w:sz w:val="24"/>
                <w:szCs w:val="24"/>
              </w:rPr>
            </w:pPr>
          </w:p>
        </w:tc>
        <w:tc>
          <w:tcPr>
            <w:tcW w:w="2552" w:type="dxa"/>
          </w:tcPr>
          <w:p w:rsidR="00796A20" w:rsidRPr="00796A20" w:rsidRDefault="00796A20" w:rsidP="00796A20">
            <w:pPr>
              <w:adjustRightInd/>
              <w:rPr>
                <w:rFonts w:eastAsia="Times New Roman"/>
                <w:sz w:val="24"/>
                <w:szCs w:val="24"/>
              </w:rPr>
            </w:pPr>
          </w:p>
        </w:tc>
        <w:tc>
          <w:tcPr>
            <w:tcW w:w="2977" w:type="dxa"/>
          </w:tcPr>
          <w:p w:rsidR="00796A20" w:rsidRPr="00796A20" w:rsidRDefault="00796A20" w:rsidP="00796A20">
            <w:pPr>
              <w:adjustRightInd/>
              <w:rPr>
                <w:rFonts w:eastAsia="Times New Roman"/>
                <w:sz w:val="24"/>
                <w:szCs w:val="24"/>
              </w:rPr>
            </w:pPr>
          </w:p>
        </w:tc>
        <w:tc>
          <w:tcPr>
            <w:tcW w:w="2551" w:type="dxa"/>
          </w:tcPr>
          <w:p w:rsidR="00796A20" w:rsidRPr="00796A20" w:rsidRDefault="00796A20" w:rsidP="00796A20">
            <w:pPr>
              <w:adjustRightInd/>
              <w:rPr>
                <w:rFonts w:eastAsia="Times New Roman"/>
                <w:sz w:val="24"/>
                <w:szCs w:val="24"/>
              </w:rPr>
            </w:pPr>
          </w:p>
        </w:tc>
        <w:tc>
          <w:tcPr>
            <w:tcW w:w="1418" w:type="dxa"/>
          </w:tcPr>
          <w:p w:rsidR="00796A20" w:rsidRPr="00796A20" w:rsidRDefault="00796A20" w:rsidP="00796A20">
            <w:pPr>
              <w:adjustRightInd/>
              <w:rPr>
                <w:rFonts w:eastAsia="Times New Roman"/>
                <w:sz w:val="24"/>
                <w:szCs w:val="24"/>
              </w:rPr>
            </w:pPr>
          </w:p>
        </w:tc>
      </w:tr>
      <w:tr w:rsidR="00796A20" w:rsidRPr="00796A20" w:rsidTr="00F57833">
        <w:tc>
          <w:tcPr>
            <w:tcW w:w="600" w:type="dxa"/>
          </w:tcPr>
          <w:p w:rsidR="00796A20" w:rsidRPr="00796A20" w:rsidRDefault="00796A20" w:rsidP="00796A20">
            <w:pPr>
              <w:adjustRightInd/>
              <w:jc w:val="center"/>
              <w:rPr>
                <w:rFonts w:eastAsia="Times New Roman"/>
                <w:sz w:val="24"/>
                <w:szCs w:val="24"/>
              </w:rPr>
            </w:pPr>
            <w:r w:rsidRPr="00796A20">
              <w:rPr>
                <w:rFonts w:eastAsia="Times New Roman"/>
                <w:sz w:val="24"/>
                <w:szCs w:val="24"/>
              </w:rPr>
              <w:t>2</w:t>
            </w:r>
          </w:p>
        </w:tc>
        <w:tc>
          <w:tcPr>
            <w:tcW w:w="2864" w:type="dxa"/>
          </w:tcPr>
          <w:p w:rsidR="00796A20" w:rsidRPr="00796A20" w:rsidRDefault="00796A20" w:rsidP="00796A20">
            <w:pPr>
              <w:adjustRightInd/>
              <w:rPr>
                <w:rFonts w:eastAsia="Times New Roman"/>
                <w:sz w:val="24"/>
                <w:szCs w:val="24"/>
              </w:rPr>
            </w:pPr>
          </w:p>
        </w:tc>
        <w:tc>
          <w:tcPr>
            <w:tcW w:w="1701" w:type="dxa"/>
          </w:tcPr>
          <w:p w:rsidR="00796A20" w:rsidRPr="00796A20" w:rsidRDefault="00796A20" w:rsidP="00796A20">
            <w:pPr>
              <w:adjustRightInd/>
              <w:rPr>
                <w:rFonts w:eastAsia="Times New Roman"/>
                <w:sz w:val="24"/>
                <w:szCs w:val="24"/>
              </w:rPr>
            </w:pPr>
          </w:p>
        </w:tc>
        <w:tc>
          <w:tcPr>
            <w:tcW w:w="2552" w:type="dxa"/>
          </w:tcPr>
          <w:p w:rsidR="00796A20" w:rsidRPr="00796A20" w:rsidRDefault="00796A20" w:rsidP="00796A20">
            <w:pPr>
              <w:adjustRightInd/>
              <w:rPr>
                <w:rFonts w:eastAsia="Times New Roman"/>
                <w:sz w:val="24"/>
                <w:szCs w:val="24"/>
              </w:rPr>
            </w:pPr>
          </w:p>
        </w:tc>
        <w:tc>
          <w:tcPr>
            <w:tcW w:w="2977" w:type="dxa"/>
          </w:tcPr>
          <w:p w:rsidR="00796A20" w:rsidRPr="00796A20" w:rsidRDefault="00796A20" w:rsidP="00796A20">
            <w:pPr>
              <w:adjustRightInd/>
              <w:rPr>
                <w:rFonts w:eastAsia="Times New Roman"/>
                <w:sz w:val="24"/>
                <w:szCs w:val="24"/>
              </w:rPr>
            </w:pPr>
          </w:p>
        </w:tc>
        <w:tc>
          <w:tcPr>
            <w:tcW w:w="2551" w:type="dxa"/>
          </w:tcPr>
          <w:p w:rsidR="00796A20" w:rsidRPr="00796A20" w:rsidRDefault="00796A20" w:rsidP="00796A20">
            <w:pPr>
              <w:adjustRightInd/>
              <w:rPr>
                <w:rFonts w:eastAsia="Times New Roman"/>
                <w:sz w:val="24"/>
                <w:szCs w:val="24"/>
              </w:rPr>
            </w:pPr>
          </w:p>
        </w:tc>
        <w:tc>
          <w:tcPr>
            <w:tcW w:w="1418" w:type="dxa"/>
          </w:tcPr>
          <w:p w:rsidR="00796A20" w:rsidRPr="00796A20" w:rsidRDefault="00796A20" w:rsidP="00796A20">
            <w:pPr>
              <w:adjustRightInd/>
              <w:rPr>
                <w:rFonts w:eastAsia="Times New Roman"/>
                <w:sz w:val="24"/>
                <w:szCs w:val="24"/>
              </w:rPr>
            </w:pPr>
          </w:p>
        </w:tc>
      </w:tr>
      <w:tr w:rsidR="00796A20" w:rsidRPr="00796A20" w:rsidTr="00F57833">
        <w:tc>
          <w:tcPr>
            <w:tcW w:w="600" w:type="dxa"/>
          </w:tcPr>
          <w:p w:rsidR="00796A20" w:rsidRPr="00796A20" w:rsidRDefault="00796A20" w:rsidP="00796A20">
            <w:pPr>
              <w:adjustRightInd/>
              <w:jc w:val="center"/>
              <w:rPr>
                <w:rFonts w:eastAsia="Times New Roman"/>
                <w:sz w:val="24"/>
                <w:szCs w:val="24"/>
              </w:rPr>
            </w:pPr>
            <w:r w:rsidRPr="00796A20">
              <w:rPr>
                <w:rFonts w:eastAsia="Times New Roman"/>
                <w:sz w:val="24"/>
                <w:szCs w:val="24"/>
              </w:rPr>
              <w:t>…</w:t>
            </w:r>
          </w:p>
        </w:tc>
        <w:tc>
          <w:tcPr>
            <w:tcW w:w="2864" w:type="dxa"/>
          </w:tcPr>
          <w:p w:rsidR="00796A20" w:rsidRPr="00796A20" w:rsidRDefault="00796A20" w:rsidP="00796A20">
            <w:pPr>
              <w:adjustRightInd/>
              <w:rPr>
                <w:rFonts w:eastAsia="Times New Roman"/>
                <w:sz w:val="24"/>
                <w:szCs w:val="24"/>
              </w:rPr>
            </w:pPr>
          </w:p>
        </w:tc>
        <w:tc>
          <w:tcPr>
            <w:tcW w:w="1701" w:type="dxa"/>
          </w:tcPr>
          <w:p w:rsidR="00796A20" w:rsidRPr="00796A20" w:rsidRDefault="00796A20" w:rsidP="00796A20">
            <w:pPr>
              <w:adjustRightInd/>
              <w:rPr>
                <w:rFonts w:eastAsia="Times New Roman"/>
                <w:sz w:val="24"/>
                <w:szCs w:val="24"/>
              </w:rPr>
            </w:pPr>
          </w:p>
        </w:tc>
        <w:tc>
          <w:tcPr>
            <w:tcW w:w="2552" w:type="dxa"/>
          </w:tcPr>
          <w:p w:rsidR="00796A20" w:rsidRPr="00796A20" w:rsidRDefault="00796A20" w:rsidP="00796A20">
            <w:pPr>
              <w:adjustRightInd/>
              <w:rPr>
                <w:rFonts w:eastAsia="Times New Roman"/>
                <w:sz w:val="24"/>
                <w:szCs w:val="24"/>
              </w:rPr>
            </w:pPr>
          </w:p>
        </w:tc>
        <w:tc>
          <w:tcPr>
            <w:tcW w:w="2977" w:type="dxa"/>
          </w:tcPr>
          <w:p w:rsidR="00796A20" w:rsidRPr="00796A20" w:rsidRDefault="00796A20" w:rsidP="00796A20">
            <w:pPr>
              <w:adjustRightInd/>
              <w:rPr>
                <w:rFonts w:eastAsia="Times New Roman"/>
                <w:sz w:val="24"/>
                <w:szCs w:val="24"/>
              </w:rPr>
            </w:pPr>
          </w:p>
        </w:tc>
        <w:tc>
          <w:tcPr>
            <w:tcW w:w="2551" w:type="dxa"/>
          </w:tcPr>
          <w:p w:rsidR="00796A20" w:rsidRPr="00796A20" w:rsidRDefault="00796A20" w:rsidP="00796A20">
            <w:pPr>
              <w:adjustRightInd/>
              <w:rPr>
                <w:rFonts w:eastAsia="Times New Roman"/>
                <w:sz w:val="24"/>
                <w:szCs w:val="24"/>
              </w:rPr>
            </w:pPr>
          </w:p>
        </w:tc>
        <w:tc>
          <w:tcPr>
            <w:tcW w:w="1418" w:type="dxa"/>
          </w:tcPr>
          <w:p w:rsidR="00796A20" w:rsidRPr="00796A20" w:rsidRDefault="00796A20" w:rsidP="00796A20">
            <w:pPr>
              <w:adjustRightInd/>
              <w:rPr>
                <w:rFonts w:eastAsia="Times New Roman"/>
                <w:sz w:val="24"/>
                <w:szCs w:val="24"/>
              </w:rPr>
            </w:pPr>
          </w:p>
        </w:tc>
      </w:tr>
    </w:tbl>
    <w:p w:rsidR="00796A20" w:rsidRPr="00796A20" w:rsidRDefault="00796A20" w:rsidP="00796A20">
      <w:pPr>
        <w:adjustRightInd/>
        <w:jc w:val="both"/>
        <w:rPr>
          <w:rFonts w:eastAsia="Times New Roman"/>
          <w:sz w:val="24"/>
          <w:szCs w:val="24"/>
        </w:rPr>
      </w:pPr>
    </w:p>
    <w:p w:rsidR="00796A20" w:rsidRPr="00796A20" w:rsidRDefault="00796A20" w:rsidP="00796A20">
      <w:pPr>
        <w:widowControl/>
        <w:ind w:firstLine="709"/>
        <w:jc w:val="both"/>
        <w:rPr>
          <w:rFonts w:eastAsia="Times New Roman"/>
          <w:sz w:val="24"/>
          <w:szCs w:val="24"/>
        </w:rPr>
      </w:pPr>
    </w:p>
    <w:p w:rsidR="001F1362" w:rsidRPr="004313B5" w:rsidRDefault="001F1362" w:rsidP="004313B5">
      <w:pPr>
        <w:jc w:val="both"/>
        <w:rPr>
          <w:bCs/>
          <w:sz w:val="28"/>
          <w:szCs w:val="28"/>
        </w:rPr>
      </w:pPr>
    </w:p>
    <w:sectPr w:rsidR="001F1362" w:rsidRPr="004313B5" w:rsidSect="00796A20">
      <w:pgSz w:w="16838" w:h="11906" w:orient="landscape"/>
      <w:pgMar w:top="1701"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1D" w:rsidRDefault="00D8041D" w:rsidP="003157D9">
      <w:r>
        <w:separator/>
      </w:r>
    </w:p>
  </w:endnote>
  <w:endnote w:type="continuationSeparator" w:id="0">
    <w:p w:rsidR="00D8041D" w:rsidRDefault="00D8041D" w:rsidP="0031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940814"/>
      <w:docPartObj>
        <w:docPartGallery w:val="Page Numbers (Bottom of Page)"/>
        <w:docPartUnique/>
      </w:docPartObj>
    </w:sdtPr>
    <w:sdtEndPr/>
    <w:sdtContent>
      <w:p w:rsidR="00796A20" w:rsidRDefault="00796A20">
        <w:pPr>
          <w:pStyle w:val="a8"/>
          <w:jc w:val="right"/>
        </w:pPr>
        <w:r>
          <w:fldChar w:fldCharType="begin"/>
        </w:r>
        <w:r>
          <w:instrText>PAGE   \* MERGEFORMAT</w:instrText>
        </w:r>
        <w:r>
          <w:fldChar w:fldCharType="separate"/>
        </w:r>
        <w:r w:rsidR="00CF1DC5">
          <w:rPr>
            <w:noProof/>
          </w:rPr>
          <w:t>1</w:t>
        </w:r>
        <w:r>
          <w:fldChar w:fldCharType="end"/>
        </w:r>
      </w:p>
    </w:sdtContent>
  </w:sdt>
  <w:p w:rsidR="00796A20" w:rsidRDefault="00796A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1D" w:rsidRDefault="00D8041D" w:rsidP="003157D9">
      <w:r>
        <w:separator/>
      </w:r>
    </w:p>
  </w:footnote>
  <w:footnote w:type="continuationSeparator" w:id="0">
    <w:p w:rsidR="00D8041D" w:rsidRDefault="00D8041D" w:rsidP="00315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B5276E6"/>
    <w:multiLevelType w:val="hybridMultilevel"/>
    <w:tmpl w:val="4866D542"/>
    <w:lvl w:ilvl="0" w:tplc="37C270D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761CA"/>
    <w:multiLevelType w:val="hybridMultilevel"/>
    <w:tmpl w:val="3092AE46"/>
    <w:lvl w:ilvl="0" w:tplc="58B23F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F103FA1"/>
    <w:multiLevelType w:val="hybridMultilevel"/>
    <w:tmpl w:val="1CE6EDF0"/>
    <w:lvl w:ilvl="0" w:tplc="0AC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252B87"/>
    <w:multiLevelType w:val="multilevel"/>
    <w:tmpl w:val="16C4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5E0F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52430A"/>
    <w:multiLevelType w:val="hybridMultilevel"/>
    <w:tmpl w:val="07C0CFAA"/>
    <w:lvl w:ilvl="0" w:tplc="E3280B5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D2E2BE9"/>
    <w:multiLevelType w:val="hybridMultilevel"/>
    <w:tmpl w:val="CA60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5"/>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58"/>
    <w:rsid w:val="00005AE6"/>
    <w:rsid w:val="00006F5F"/>
    <w:rsid w:val="000147FC"/>
    <w:rsid w:val="000176A0"/>
    <w:rsid w:val="00026F15"/>
    <w:rsid w:val="00034E9E"/>
    <w:rsid w:val="00035665"/>
    <w:rsid w:val="00035D7F"/>
    <w:rsid w:val="000A6C69"/>
    <w:rsid w:val="000E7C71"/>
    <w:rsid w:val="000F1454"/>
    <w:rsid w:val="000F2DD0"/>
    <w:rsid w:val="00121E16"/>
    <w:rsid w:val="00172F7B"/>
    <w:rsid w:val="001A0154"/>
    <w:rsid w:val="001A12ED"/>
    <w:rsid w:val="001C7F4F"/>
    <w:rsid w:val="001F1362"/>
    <w:rsid w:val="00235DAC"/>
    <w:rsid w:val="00256D9D"/>
    <w:rsid w:val="00256FEA"/>
    <w:rsid w:val="002735B6"/>
    <w:rsid w:val="002A4F8B"/>
    <w:rsid w:val="002A7958"/>
    <w:rsid w:val="002B323C"/>
    <w:rsid w:val="002D5837"/>
    <w:rsid w:val="002F20C4"/>
    <w:rsid w:val="002F4AAD"/>
    <w:rsid w:val="003157D9"/>
    <w:rsid w:val="0032531D"/>
    <w:rsid w:val="00325443"/>
    <w:rsid w:val="003274AD"/>
    <w:rsid w:val="003A13B7"/>
    <w:rsid w:val="003B6A3B"/>
    <w:rsid w:val="003B79DE"/>
    <w:rsid w:val="003F38E4"/>
    <w:rsid w:val="00420F4F"/>
    <w:rsid w:val="004313B5"/>
    <w:rsid w:val="004571F0"/>
    <w:rsid w:val="00472A4A"/>
    <w:rsid w:val="00477BAA"/>
    <w:rsid w:val="00480CBB"/>
    <w:rsid w:val="00483F69"/>
    <w:rsid w:val="004944F5"/>
    <w:rsid w:val="004A36F2"/>
    <w:rsid w:val="004A3E1A"/>
    <w:rsid w:val="00506D45"/>
    <w:rsid w:val="00530892"/>
    <w:rsid w:val="00546231"/>
    <w:rsid w:val="00557C50"/>
    <w:rsid w:val="005651F4"/>
    <w:rsid w:val="0057396F"/>
    <w:rsid w:val="00575451"/>
    <w:rsid w:val="005B49B6"/>
    <w:rsid w:val="005C79A5"/>
    <w:rsid w:val="005E4786"/>
    <w:rsid w:val="00622F76"/>
    <w:rsid w:val="00625DFC"/>
    <w:rsid w:val="0063612D"/>
    <w:rsid w:val="00646675"/>
    <w:rsid w:val="006612B3"/>
    <w:rsid w:val="00676CF2"/>
    <w:rsid w:val="006A0A6B"/>
    <w:rsid w:val="006D5789"/>
    <w:rsid w:val="00716F63"/>
    <w:rsid w:val="00722E10"/>
    <w:rsid w:val="00743022"/>
    <w:rsid w:val="00763F72"/>
    <w:rsid w:val="00765F0F"/>
    <w:rsid w:val="00772CB7"/>
    <w:rsid w:val="00774645"/>
    <w:rsid w:val="007857EE"/>
    <w:rsid w:val="00795068"/>
    <w:rsid w:val="00796A20"/>
    <w:rsid w:val="007A3422"/>
    <w:rsid w:val="007D68E3"/>
    <w:rsid w:val="00855A1A"/>
    <w:rsid w:val="00865048"/>
    <w:rsid w:val="008869D4"/>
    <w:rsid w:val="00892892"/>
    <w:rsid w:val="00896F8D"/>
    <w:rsid w:val="008A1399"/>
    <w:rsid w:val="008A6FDD"/>
    <w:rsid w:val="008A7540"/>
    <w:rsid w:val="008B2C9A"/>
    <w:rsid w:val="008C576F"/>
    <w:rsid w:val="008E4F3D"/>
    <w:rsid w:val="008F7164"/>
    <w:rsid w:val="009232E2"/>
    <w:rsid w:val="00923D5D"/>
    <w:rsid w:val="00946688"/>
    <w:rsid w:val="00954EF1"/>
    <w:rsid w:val="00980D07"/>
    <w:rsid w:val="009947D6"/>
    <w:rsid w:val="009A4FC6"/>
    <w:rsid w:val="009A68F5"/>
    <w:rsid w:val="009D512E"/>
    <w:rsid w:val="00A01F6C"/>
    <w:rsid w:val="00A337AF"/>
    <w:rsid w:val="00A44520"/>
    <w:rsid w:val="00AA0DDB"/>
    <w:rsid w:val="00AB5BF3"/>
    <w:rsid w:val="00AD7373"/>
    <w:rsid w:val="00B05D98"/>
    <w:rsid w:val="00B119FF"/>
    <w:rsid w:val="00B14231"/>
    <w:rsid w:val="00B15073"/>
    <w:rsid w:val="00B27F13"/>
    <w:rsid w:val="00B569B3"/>
    <w:rsid w:val="00B85F01"/>
    <w:rsid w:val="00B90075"/>
    <w:rsid w:val="00B9414D"/>
    <w:rsid w:val="00BA30D4"/>
    <w:rsid w:val="00BE5F94"/>
    <w:rsid w:val="00C024D7"/>
    <w:rsid w:val="00C12DA4"/>
    <w:rsid w:val="00C236E1"/>
    <w:rsid w:val="00C31C46"/>
    <w:rsid w:val="00C52FA3"/>
    <w:rsid w:val="00C8668F"/>
    <w:rsid w:val="00CA6A46"/>
    <w:rsid w:val="00CF1DC5"/>
    <w:rsid w:val="00D20B67"/>
    <w:rsid w:val="00D26B74"/>
    <w:rsid w:val="00D72478"/>
    <w:rsid w:val="00D8041D"/>
    <w:rsid w:val="00DA09DA"/>
    <w:rsid w:val="00DB14BF"/>
    <w:rsid w:val="00DB43BC"/>
    <w:rsid w:val="00DC3E5E"/>
    <w:rsid w:val="00DC7D80"/>
    <w:rsid w:val="00DF4F89"/>
    <w:rsid w:val="00DF734B"/>
    <w:rsid w:val="00E04DC8"/>
    <w:rsid w:val="00E3607C"/>
    <w:rsid w:val="00E36753"/>
    <w:rsid w:val="00E43142"/>
    <w:rsid w:val="00E472DA"/>
    <w:rsid w:val="00E56DF4"/>
    <w:rsid w:val="00E65A36"/>
    <w:rsid w:val="00E71F3A"/>
    <w:rsid w:val="00E72544"/>
    <w:rsid w:val="00E7787D"/>
    <w:rsid w:val="00E93A37"/>
    <w:rsid w:val="00E9764F"/>
    <w:rsid w:val="00EA3E1C"/>
    <w:rsid w:val="00ED33B3"/>
    <w:rsid w:val="00F00C15"/>
    <w:rsid w:val="00F2589F"/>
    <w:rsid w:val="00F30A2A"/>
    <w:rsid w:val="00F359BF"/>
    <w:rsid w:val="00F63834"/>
    <w:rsid w:val="00F830B1"/>
    <w:rsid w:val="00FD6949"/>
    <w:rsid w:val="00FE6081"/>
    <w:rsid w:val="00FF0CA1"/>
    <w:rsid w:val="00FF6831"/>
    <w:rsid w:val="00FF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6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A337AF"/>
    <w:pPr>
      <w:keepNext/>
      <w:keepLines/>
      <w:widowControl/>
      <w:autoSpaceDE/>
      <w:autoSpaceDN/>
      <w:adjustRightInd/>
      <w:spacing w:before="400" w:after="120" w:line="276" w:lineRule="auto"/>
      <w:ind w:left="432" w:hanging="432"/>
      <w:outlineLvl w:val="0"/>
    </w:pPr>
    <w:rPr>
      <w:rFonts w:ascii="Arial" w:eastAsia="Times New Roman" w:hAnsi="Arial" w:cs="Arial"/>
      <w:color w:val="000000"/>
      <w:sz w:val="40"/>
      <w:szCs w:val="40"/>
    </w:rPr>
  </w:style>
  <w:style w:type="paragraph" w:styleId="2">
    <w:name w:val="heading 2"/>
    <w:basedOn w:val="a"/>
    <w:next w:val="a"/>
    <w:link w:val="20"/>
    <w:uiPriority w:val="9"/>
    <w:qFormat/>
    <w:rsid w:val="00A337AF"/>
    <w:pPr>
      <w:keepNext/>
      <w:keepLines/>
      <w:widowControl/>
      <w:autoSpaceDE/>
      <w:autoSpaceDN/>
      <w:adjustRightInd/>
      <w:spacing w:before="360" w:after="120" w:line="276" w:lineRule="auto"/>
      <w:ind w:left="576" w:hanging="576"/>
      <w:outlineLvl w:val="1"/>
    </w:pPr>
    <w:rPr>
      <w:rFonts w:ascii="Arial" w:eastAsia="Times New Roman" w:hAnsi="Arial" w:cs="Arial"/>
      <w:color w:val="000000"/>
      <w:sz w:val="32"/>
      <w:szCs w:val="32"/>
    </w:rPr>
  </w:style>
  <w:style w:type="paragraph" w:styleId="3">
    <w:name w:val="heading 3"/>
    <w:basedOn w:val="a"/>
    <w:next w:val="a"/>
    <w:link w:val="30"/>
    <w:uiPriority w:val="9"/>
    <w:qFormat/>
    <w:rsid w:val="00A337AF"/>
    <w:pPr>
      <w:keepNext/>
      <w:keepLines/>
      <w:widowControl/>
      <w:autoSpaceDE/>
      <w:autoSpaceDN/>
      <w:adjustRightInd/>
      <w:spacing w:before="320" w:after="80" w:line="276" w:lineRule="auto"/>
      <w:ind w:left="720" w:hanging="720"/>
      <w:outlineLvl w:val="2"/>
    </w:pPr>
    <w:rPr>
      <w:rFonts w:ascii="Arial" w:eastAsia="Times New Roman" w:hAnsi="Arial" w:cs="Arial"/>
      <w:color w:val="434343"/>
      <w:sz w:val="28"/>
      <w:szCs w:val="28"/>
    </w:rPr>
  </w:style>
  <w:style w:type="paragraph" w:styleId="4">
    <w:name w:val="heading 4"/>
    <w:basedOn w:val="a"/>
    <w:next w:val="a"/>
    <w:link w:val="40"/>
    <w:uiPriority w:val="9"/>
    <w:qFormat/>
    <w:rsid w:val="00A337AF"/>
    <w:pPr>
      <w:keepNext/>
      <w:keepLines/>
      <w:widowControl/>
      <w:autoSpaceDE/>
      <w:autoSpaceDN/>
      <w:adjustRightInd/>
      <w:spacing w:before="280" w:after="80" w:line="276" w:lineRule="auto"/>
      <w:ind w:left="864" w:hanging="864"/>
      <w:outlineLvl w:val="3"/>
    </w:pPr>
    <w:rPr>
      <w:rFonts w:ascii="Arial" w:eastAsia="Times New Roman" w:hAnsi="Arial" w:cs="Arial"/>
      <w:color w:val="666666"/>
      <w:sz w:val="24"/>
      <w:szCs w:val="24"/>
    </w:rPr>
  </w:style>
  <w:style w:type="paragraph" w:styleId="5">
    <w:name w:val="heading 5"/>
    <w:basedOn w:val="a"/>
    <w:next w:val="a"/>
    <w:link w:val="50"/>
    <w:uiPriority w:val="9"/>
    <w:qFormat/>
    <w:rsid w:val="00A337AF"/>
    <w:pPr>
      <w:keepNext/>
      <w:keepLines/>
      <w:widowControl/>
      <w:autoSpaceDE/>
      <w:autoSpaceDN/>
      <w:adjustRightInd/>
      <w:spacing w:before="240" w:after="80" w:line="276" w:lineRule="auto"/>
      <w:ind w:left="1008" w:hanging="1008"/>
      <w:outlineLvl w:val="4"/>
    </w:pPr>
    <w:rPr>
      <w:rFonts w:ascii="Arial" w:eastAsia="Times New Roman" w:hAnsi="Arial" w:cs="Arial"/>
      <w:color w:val="666666"/>
      <w:sz w:val="22"/>
      <w:szCs w:val="22"/>
    </w:rPr>
  </w:style>
  <w:style w:type="paragraph" w:styleId="6">
    <w:name w:val="heading 6"/>
    <w:basedOn w:val="a"/>
    <w:next w:val="a"/>
    <w:link w:val="60"/>
    <w:uiPriority w:val="9"/>
    <w:qFormat/>
    <w:rsid w:val="00A337AF"/>
    <w:pPr>
      <w:keepNext/>
      <w:keepLines/>
      <w:widowControl/>
      <w:autoSpaceDE/>
      <w:autoSpaceDN/>
      <w:adjustRightInd/>
      <w:spacing w:before="240" w:after="80" w:line="276" w:lineRule="auto"/>
      <w:ind w:left="1152" w:hanging="1152"/>
      <w:outlineLvl w:val="5"/>
    </w:pPr>
    <w:rPr>
      <w:rFonts w:ascii="Arial" w:eastAsia="Times New Roman" w:hAnsi="Arial" w:cs="Arial"/>
      <w:i/>
      <w:color w:val="666666"/>
      <w:sz w:val="22"/>
      <w:szCs w:val="22"/>
    </w:rPr>
  </w:style>
  <w:style w:type="paragraph" w:styleId="7">
    <w:name w:val="heading 7"/>
    <w:basedOn w:val="a"/>
    <w:next w:val="a"/>
    <w:link w:val="70"/>
    <w:uiPriority w:val="9"/>
    <w:qFormat/>
    <w:rsid w:val="00A337AF"/>
    <w:pPr>
      <w:keepNext/>
      <w:keepLines/>
      <w:widowControl/>
      <w:autoSpaceDE/>
      <w:autoSpaceDN/>
      <w:adjustRightInd/>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qFormat/>
    <w:rsid w:val="00A337AF"/>
    <w:pPr>
      <w:keepNext/>
      <w:keepLines/>
      <w:widowControl/>
      <w:autoSpaceDE/>
      <w:autoSpaceDN/>
      <w:adjustRightInd/>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qFormat/>
    <w:rsid w:val="00A337AF"/>
    <w:pPr>
      <w:keepNext/>
      <w:keepLines/>
      <w:widowControl/>
      <w:autoSpaceDE/>
      <w:autoSpaceDN/>
      <w:adjustRightInd/>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362"/>
    <w:pPr>
      <w:spacing w:after="0" w:line="240" w:lineRule="auto"/>
    </w:pPr>
    <w:rPr>
      <w:rFonts w:ascii="Calibri" w:eastAsia="Calibri" w:hAnsi="Calibri" w:cs="Calibri"/>
    </w:rPr>
  </w:style>
  <w:style w:type="paragraph" w:customStyle="1" w:styleId="11">
    <w:name w:val="Абзац списка1"/>
    <w:basedOn w:val="a"/>
    <w:uiPriority w:val="99"/>
    <w:qFormat/>
    <w:rsid w:val="001F1362"/>
    <w:pPr>
      <w:widowControl/>
      <w:autoSpaceDE/>
      <w:autoSpaceDN/>
      <w:adjustRightInd/>
      <w:ind w:left="720" w:firstLine="567"/>
      <w:jc w:val="both"/>
    </w:pPr>
    <w:rPr>
      <w:rFonts w:ascii="Arial" w:eastAsia="Times New Roman" w:hAnsi="Arial" w:cs="Arial"/>
      <w:sz w:val="24"/>
      <w:szCs w:val="24"/>
    </w:rPr>
  </w:style>
  <w:style w:type="character" w:customStyle="1" w:styleId="msonormal0">
    <w:name w:val="msonormal"/>
    <w:basedOn w:val="a0"/>
    <w:rsid w:val="001F1362"/>
  </w:style>
  <w:style w:type="character" w:styleId="a5">
    <w:name w:val="Strong"/>
    <w:basedOn w:val="a0"/>
    <w:qFormat/>
    <w:rsid w:val="001F1362"/>
    <w:rPr>
      <w:b/>
      <w:bCs/>
    </w:rPr>
  </w:style>
  <w:style w:type="paragraph" w:customStyle="1" w:styleId="21">
    <w:name w:val="2Название"/>
    <w:basedOn w:val="a"/>
    <w:link w:val="22"/>
    <w:qFormat/>
    <w:rsid w:val="001F1362"/>
    <w:pPr>
      <w:widowControl/>
      <w:autoSpaceDE/>
      <w:autoSpaceDN/>
      <w:adjustRightInd/>
      <w:ind w:right="4536"/>
      <w:jc w:val="both"/>
    </w:pPr>
    <w:rPr>
      <w:rFonts w:ascii="Arial" w:eastAsia="Times New Roman" w:hAnsi="Arial" w:cs="Arial"/>
      <w:b/>
      <w:sz w:val="26"/>
      <w:szCs w:val="28"/>
      <w:lang w:eastAsia="ar-SA"/>
    </w:rPr>
  </w:style>
  <w:style w:type="character" w:customStyle="1" w:styleId="22">
    <w:name w:val="2Название Знак"/>
    <w:link w:val="21"/>
    <w:rsid w:val="001F1362"/>
    <w:rPr>
      <w:rFonts w:ascii="Arial" w:eastAsia="Times New Roman" w:hAnsi="Arial" w:cs="Arial"/>
      <w:b/>
      <w:sz w:val="26"/>
      <w:szCs w:val="28"/>
      <w:lang w:eastAsia="ar-SA"/>
    </w:rPr>
  </w:style>
  <w:style w:type="paragraph" w:customStyle="1" w:styleId="ConsNormal">
    <w:name w:val="ConsNormal"/>
    <w:uiPriority w:val="99"/>
    <w:rsid w:val="001F136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aliases w:val="Знак"/>
    <w:basedOn w:val="a"/>
    <w:link w:val="a7"/>
    <w:unhideWhenUsed/>
    <w:rsid w:val="003157D9"/>
    <w:pPr>
      <w:tabs>
        <w:tab w:val="center" w:pos="4677"/>
        <w:tab w:val="right" w:pos="9355"/>
      </w:tabs>
    </w:pPr>
  </w:style>
  <w:style w:type="character" w:customStyle="1" w:styleId="a7">
    <w:name w:val="Верхний колонтитул Знак"/>
    <w:aliases w:val="Знак Знак"/>
    <w:basedOn w:val="a0"/>
    <w:link w:val="a6"/>
    <w:rsid w:val="003157D9"/>
    <w:rPr>
      <w:rFonts w:ascii="Times New Roman" w:eastAsia="Calibri" w:hAnsi="Times New Roman" w:cs="Times New Roman"/>
      <w:sz w:val="20"/>
      <w:szCs w:val="20"/>
      <w:lang w:eastAsia="ru-RU"/>
    </w:rPr>
  </w:style>
  <w:style w:type="paragraph" w:styleId="a8">
    <w:name w:val="footer"/>
    <w:basedOn w:val="a"/>
    <w:link w:val="a9"/>
    <w:uiPriority w:val="99"/>
    <w:unhideWhenUsed/>
    <w:rsid w:val="003157D9"/>
    <w:pPr>
      <w:tabs>
        <w:tab w:val="center" w:pos="4677"/>
        <w:tab w:val="right" w:pos="9355"/>
      </w:tabs>
    </w:pPr>
  </w:style>
  <w:style w:type="character" w:customStyle="1" w:styleId="a9">
    <w:name w:val="Нижний колонтитул Знак"/>
    <w:basedOn w:val="a0"/>
    <w:link w:val="a8"/>
    <w:uiPriority w:val="99"/>
    <w:rsid w:val="003157D9"/>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3157D9"/>
    <w:rPr>
      <w:rFonts w:ascii="Tahoma" w:hAnsi="Tahoma" w:cs="Tahoma"/>
      <w:sz w:val="16"/>
      <w:szCs w:val="16"/>
    </w:rPr>
  </w:style>
  <w:style w:type="character" w:customStyle="1" w:styleId="ab">
    <w:name w:val="Текст выноски Знак"/>
    <w:basedOn w:val="a0"/>
    <w:link w:val="aa"/>
    <w:uiPriority w:val="99"/>
    <w:semiHidden/>
    <w:rsid w:val="003157D9"/>
    <w:rPr>
      <w:rFonts w:ascii="Tahoma" w:eastAsia="Calibri" w:hAnsi="Tahoma" w:cs="Tahoma"/>
      <w:sz w:val="16"/>
      <w:szCs w:val="16"/>
      <w:lang w:eastAsia="ru-RU"/>
    </w:rPr>
  </w:style>
  <w:style w:type="character" w:customStyle="1" w:styleId="10">
    <w:name w:val="Заголовок 1 Знак"/>
    <w:basedOn w:val="a0"/>
    <w:link w:val="1"/>
    <w:uiPriority w:val="9"/>
    <w:rsid w:val="00A337AF"/>
    <w:rPr>
      <w:rFonts w:ascii="Arial" w:eastAsia="Times New Roman" w:hAnsi="Arial" w:cs="Arial"/>
      <w:color w:val="000000"/>
      <w:sz w:val="40"/>
      <w:szCs w:val="40"/>
      <w:lang w:eastAsia="ru-RU"/>
    </w:rPr>
  </w:style>
  <w:style w:type="character" w:customStyle="1" w:styleId="20">
    <w:name w:val="Заголовок 2 Знак"/>
    <w:basedOn w:val="a0"/>
    <w:link w:val="2"/>
    <w:uiPriority w:val="9"/>
    <w:rsid w:val="00A337AF"/>
    <w:rPr>
      <w:rFonts w:ascii="Arial" w:eastAsia="Times New Roman" w:hAnsi="Arial" w:cs="Arial"/>
      <w:color w:val="000000"/>
      <w:sz w:val="32"/>
      <w:szCs w:val="32"/>
      <w:lang w:eastAsia="ru-RU"/>
    </w:rPr>
  </w:style>
  <w:style w:type="character" w:customStyle="1" w:styleId="30">
    <w:name w:val="Заголовок 3 Знак"/>
    <w:basedOn w:val="a0"/>
    <w:link w:val="3"/>
    <w:uiPriority w:val="9"/>
    <w:rsid w:val="00A337AF"/>
    <w:rPr>
      <w:rFonts w:ascii="Arial" w:eastAsia="Times New Roman" w:hAnsi="Arial" w:cs="Arial"/>
      <w:color w:val="434343"/>
      <w:sz w:val="28"/>
      <w:szCs w:val="28"/>
      <w:lang w:eastAsia="ru-RU"/>
    </w:rPr>
  </w:style>
  <w:style w:type="character" w:customStyle="1" w:styleId="40">
    <w:name w:val="Заголовок 4 Знак"/>
    <w:basedOn w:val="a0"/>
    <w:link w:val="4"/>
    <w:uiPriority w:val="9"/>
    <w:rsid w:val="00A337AF"/>
    <w:rPr>
      <w:rFonts w:ascii="Arial" w:eastAsia="Times New Roman" w:hAnsi="Arial" w:cs="Arial"/>
      <w:color w:val="666666"/>
      <w:sz w:val="24"/>
      <w:szCs w:val="24"/>
      <w:lang w:eastAsia="ru-RU"/>
    </w:rPr>
  </w:style>
  <w:style w:type="character" w:customStyle="1" w:styleId="50">
    <w:name w:val="Заголовок 5 Знак"/>
    <w:basedOn w:val="a0"/>
    <w:link w:val="5"/>
    <w:uiPriority w:val="9"/>
    <w:rsid w:val="00A337AF"/>
    <w:rPr>
      <w:rFonts w:ascii="Arial" w:eastAsia="Times New Roman" w:hAnsi="Arial" w:cs="Arial"/>
      <w:color w:val="666666"/>
      <w:lang w:eastAsia="ru-RU"/>
    </w:rPr>
  </w:style>
  <w:style w:type="character" w:customStyle="1" w:styleId="60">
    <w:name w:val="Заголовок 6 Знак"/>
    <w:basedOn w:val="a0"/>
    <w:link w:val="6"/>
    <w:uiPriority w:val="9"/>
    <w:rsid w:val="00A337AF"/>
    <w:rPr>
      <w:rFonts w:ascii="Arial" w:eastAsia="Times New Roman" w:hAnsi="Arial" w:cs="Arial"/>
      <w:i/>
      <w:color w:val="666666"/>
      <w:lang w:eastAsia="ru-RU"/>
    </w:rPr>
  </w:style>
  <w:style w:type="character" w:customStyle="1" w:styleId="70">
    <w:name w:val="Заголовок 7 Знак"/>
    <w:basedOn w:val="a0"/>
    <w:link w:val="7"/>
    <w:uiPriority w:val="9"/>
    <w:rsid w:val="00A337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A337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A337AF"/>
    <w:rPr>
      <w:rFonts w:ascii="Calibri Light" w:eastAsia="Arial" w:hAnsi="Calibri Light" w:cs="Times New Roman"/>
      <w:i/>
      <w:iCs/>
      <w:color w:val="272727"/>
      <w:sz w:val="21"/>
      <w:szCs w:val="21"/>
      <w:lang w:eastAsia="ru-RU"/>
    </w:rPr>
  </w:style>
  <w:style w:type="numbering" w:customStyle="1" w:styleId="12">
    <w:name w:val="Нет списка1"/>
    <w:next w:val="a2"/>
    <w:uiPriority w:val="99"/>
    <w:semiHidden/>
    <w:unhideWhenUsed/>
    <w:rsid w:val="00A337AF"/>
  </w:style>
  <w:style w:type="character" w:styleId="ac">
    <w:name w:val="Hyperlink"/>
    <w:uiPriority w:val="99"/>
    <w:semiHidden/>
    <w:unhideWhenUsed/>
    <w:rsid w:val="00A337AF"/>
    <w:rPr>
      <w:rFonts w:ascii="Times New Roman" w:hAnsi="Times New Roman" w:cs="Times New Roman" w:hint="default"/>
      <w:color w:val="0563C1"/>
      <w:u w:val="single"/>
    </w:rPr>
  </w:style>
  <w:style w:type="character" w:styleId="ad">
    <w:name w:val="FollowedHyperlink"/>
    <w:basedOn w:val="a0"/>
    <w:uiPriority w:val="99"/>
    <w:semiHidden/>
    <w:unhideWhenUsed/>
    <w:rsid w:val="00A337AF"/>
    <w:rPr>
      <w:color w:val="800080" w:themeColor="followedHyperlink"/>
      <w:u w:val="single"/>
    </w:rPr>
  </w:style>
  <w:style w:type="paragraph" w:styleId="ae">
    <w:name w:val="Normal (Web)"/>
    <w:basedOn w:val="a"/>
    <w:uiPriority w:val="99"/>
    <w:unhideWhenUsed/>
    <w:rsid w:val="00A337AF"/>
    <w:pPr>
      <w:widowControl/>
      <w:autoSpaceDE/>
      <w:autoSpaceDN/>
      <w:adjustRightInd/>
      <w:spacing w:before="100" w:beforeAutospacing="1" w:after="100" w:afterAutospacing="1"/>
    </w:pPr>
    <w:rPr>
      <w:rFonts w:eastAsia="Arial"/>
      <w:sz w:val="24"/>
      <w:szCs w:val="24"/>
    </w:rPr>
  </w:style>
  <w:style w:type="paragraph" w:styleId="13">
    <w:name w:val="toc 1"/>
    <w:basedOn w:val="a"/>
    <w:next w:val="a"/>
    <w:autoRedefine/>
    <w:uiPriority w:val="39"/>
    <w:semiHidden/>
    <w:unhideWhenUsed/>
    <w:rsid w:val="00A337AF"/>
    <w:pPr>
      <w:widowControl/>
      <w:tabs>
        <w:tab w:val="left" w:pos="440"/>
        <w:tab w:val="right" w:leader="dot" w:pos="10197"/>
      </w:tabs>
      <w:autoSpaceDE/>
      <w:autoSpaceDN/>
      <w:adjustRightInd/>
      <w:spacing w:after="100" w:line="254" w:lineRule="auto"/>
      <w:jc w:val="both"/>
    </w:pPr>
    <w:rPr>
      <w:rFonts w:ascii="Calibri" w:eastAsia="Arial" w:hAnsi="Calibri"/>
      <w:sz w:val="22"/>
      <w:szCs w:val="22"/>
    </w:rPr>
  </w:style>
  <w:style w:type="paragraph" w:styleId="23">
    <w:name w:val="toc 2"/>
    <w:basedOn w:val="a"/>
    <w:next w:val="a"/>
    <w:autoRedefine/>
    <w:uiPriority w:val="39"/>
    <w:semiHidden/>
    <w:unhideWhenUsed/>
    <w:rsid w:val="00A337AF"/>
    <w:pPr>
      <w:widowControl/>
      <w:autoSpaceDE/>
      <w:autoSpaceDN/>
      <w:adjustRightInd/>
      <w:spacing w:after="100" w:line="254" w:lineRule="auto"/>
      <w:ind w:left="220"/>
    </w:pPr>
    <w:rPr>
      <w:rFonts w:ascii="Calibri" w:eastAsia="Arial" w:hAnsi="Calibri"/>
      <w:sz w:val="22"/>
      <w:szCs w:val="22"/>
    </w:rPr>
  </w:style>
  <w:style w:type="paragraph" w:styleId="af">
    <w:name w:val="annotation text"/>
    <w:basedOn w:val="a"/>
    <w:link w:val="af0"/>
    <w:uiPriority w:val="99"/>
    <w:semiHidden/>
    <w:unhideWhenUsed/>
    <w:rsid w:val="00A337AF"/>
    <w:pPr>
      <w:widowControl/>
      <w:autoSpaceDE/>
      <w:autoSpaceDN/>
      <w:adjustRightInd/>
    </w:pPr>
    <w:rPr>
      <w:rFonts w:ascii="Arial" w:eastAsia="Times New Roman" w:hAnsi="Arial" w:cs="Arial"/>
      <w:color w:val="000000"/>
    </w:rPr>
  </w:style>
  <w:style w:type="character" w:customStyle="1" w:styleId="af0">
    <w:name w:val="Текст примечания Знак"/>
    <w:basedOn w:val="a0"/>
    <w:link w:val="af"/>
    <w:uiPriority w:val="99"/>
    <w:semiHidden/>
    <w:rsid w:val="00A337AF"/>
    <w:rPr>
      <w:rFonts w:ascii="Arial" w:eastAsia="Times New Roman" w:hAnsi="Arial" w:cs="Arial"/>
      <w:color w:val="000000"/>
      <w:sz w:val="20"/>
      <w:szCs w:val="20"/>
      <w:lang w:eastAsia="ru-RU"/>
    </w:rPr>
  </w:style>
  <w:style w:type="character" w:customStyle="1" w:styleId="14">
    <w:name w:val="Верхний колонтитул Знак1"/>
    <w:aliases w:val="Знак Знак1"/>
    <w:basedOn w:val="a0"/>
    <w:uiPriority w:val="99"/>
    <w:semiHidden/>
    <w:rsid w:val="00A337AF"/>
  </w:style>
  <w:style w:type="paragraph" w:styleId="af1">
    <w:name w:val="Title"/>
    <w:basedOn w:val="a"/>
    <w:link w:val="af2"/>
    <w:uiPriority w:val="10"/>
    <w:qFormat/>
    <w:rsid w:val="00A337AF"/>
    <w:pPr>
      <w:widowControl/>
      <w:overflowPunct w:val="0"/>
      <w:jc w:val="center"/>
    </w:pPr>
    <w:rPr>
      <w:rFonts w:eastAsia="Times New Roman"/>
      <w:b/>
      <w:spacing w:val="100"/>
      <w:sz w:val="36"/>
    </w:rPr>
  </w:style>
  <w:style w:type="character" w:customStyle="1" w:styleId="af2">
    <w:name w:val="Название Знак"/>
    <w:basedOn w:val="a0"/>
    <w:link w:val="af1"/>
    <w:uiPriority w:val="10"/>
    <w:rsid w:val="00A337AF"/>
    <w:rPr>
      <w:rFonts w:ascii="Times New Roman" w:eastAsia="Times New Roman" w:hAnsi="Times New Roman" w:cs="Times New Roman"/>
      <w:b/>
      <w:spacing w:val="100"/>
      <w:sz w:val="36"/>
      <w:szCs w:val="20"/>
      <w:lang w:eastAsia="ru-RU"/>
    </w:rPr>
  </w:style>
  <w:style w:type="paragraph" w:styleId="af3">
    <w:name w:val="Subtitle"/>
    <w:basedOn w:val="a"/>
    <w:next w:val="a"/>
    <w:link w:val="af4"/>
    <w:uiPriority w:val="11"/>
    <w:qFormat/>
    <w:rsid w:val="00A337AF"/>
    <w:pPr>
      <w:keepNext/>
      <w:keepLines/>
      <w:widowControl/>
      <w:autoSpaceDE/>
      <w:autoSpaceDN/>
      <w:adjustRightInd/>
      <w:spacing w:after="320" w:line="276" w:lineRule="auto"/>
    </w:pPr>
    <w:rPr>
      <w:rFonts w:ascii="Arial" w:eastAsia="Times New Roman" w:hAnsi="Arial" w:cs="Arial"/>
      <w:i/>
      <w:color w:val="666666"/>
      <w:sz w:val="30"/>
      <w:szCs w:val="30"/>
    </w:rPr>
  </w:style>
  <w:style w:type="character" w:customStyle="1" w:styleId="af4">
    <w:name w:val="Подзаголовок Знак"/>
    <w:basedOn w:val="a0"/>
    <w:link w:val="af3"/>
    <w:uiPriority w:val="11"/>
    <w:rsid w:val="00A337AF"/>
    <w:rPr>
      <w:rFonts w:ascii="Arial" w:eastAsia="Times New Roman" w:hAnsi="Arial" w:cs="Arial"/>
      <w:i/>
      <w:color w:val="666666"/>
      <w:sz w:val="30"/>
      <w:szCs w:val="30"/>
      <w:lang w:eastAsia="ru-RU"/>
    </w:rPr>
  </w:style>
  <w:style w:type="paragraph" w:styleId="af5">
    <w:name w:val="annotation subject"/>
    <w:basedOn w:val="af"/>
    <w:next w:val="af"/>
    <w:link w:val="af6"/>
    <w:uiPriority w:val="99"/>
    <w:semiHidden/>
    <w:unhideWhenUsed/>
    <w:rsid w:val="00A337AF"/>
    <w:rPr>
      <w:b/>
      <w:bCs/>
    </w:rPr>
  </w:style>
  <w:style w:type="character" w:customStyle="1" w:styleId="af6">
    <w:name w:val="Тема примечания Знак"/>
    <w:basedOn w:val="af0"/>
    <w:link w:val="af5"/>
    <w:uiPriority w:val="99"/>
    <w:semiHidden/>
    <w:rsid w:val="00A337AF"/>
    <w:rPr>
      <w:rFonts w:ascii="Arial" w:eastAsia="Times New Roman" w:hAnsi="Arial" w:cs="Arial"/>
      <w:b/>
      <w:bCs/>
      <w:color w:val="000000"/>
      <w:sz w:val="20"/>
      <w:szCs w:val="20"/>
      <w:lang w:eastAsia="ru-RU"/>
    </w:rPr>
  </w:style>
  <w:style w:type="paragraph" w:styleId="af7">
    <w:name w:val="List Paragraph"/>
    <w:basedOn w:val="a"/>
    <w:uiPriority w:val="34"/>
    <w:qFormat/>
    <w:rsid w:val="00A337AF"/>
    <w:pPr>
      <w:widowControl/>
      <w:autoSpaceDE/>
      <w:autoSpaceDN/>
      <w:adjustRightInd/>
      <w:spacing w:line="276" w:lineRule="auto"/>
      <w:ind w:left="720"/>
      <w:contextualSpacing/>
    </w:pPr>
    <w:rPr>
      <w:rFonts w:ascii="Arial" w:eastAsia="Times New Roman" w:hAnsi="Arial" w:cs="Arial"/>
      <w:color w:val="000000"/>
      <w:sz w:val="22"/>
      <w:szCs w:val="22"/>
    </w:rPr>
  </w:style>
  <w:style w:type="paragraph" w:customStyle="1" w:styleId="15">
    <w:name w:val="Заголовок оглавления1"/>
    <w:basedOn w:val="1"/>
    <w:next w:val="a"/>
    <w:uiPriority w:val="99"/>
    <w:semiHidden/>
    <w:rsid w:val="00A337AF"/>
    <w:pPr>
      <w:spacing w:before="240" w:after="0" w:line="254" w:lineRule="auto"/>
      <w:outlineLvl w:val="9"/>
    </w:pPr>
    <w:rPr>
      <w:rFonts w:ascii="Calibri Light" w:eastAsia="Arial" w:hAnsi="Calibri Light" w:cs="Times New Roman"/>
      <w:color w:val="2E74B5"/>
      <w:sz w:val="32"/>
      <w:szCs w:val="32"/>
    </w:rPr>
  </w:style>
  <w:style w:type="paragraph" w:customStyle="1" w:styleId="16">
    <w:name w:val="Без интервала1"/>
    <w:uiPriority w:val="99"/>
    <w:semiHidden/>
    <w:rsid w:val="00A337AF"/>
    <w:pPr>
      <w:spacing w:after="0" w:line="240" w:lineRule="auto"/>
    </w:pPr>
    <w:rPr>
      <w:rFonts w:ascii="Arial" w:eastAsia="Times New Roman" w:hAnsi="Arial" w:cs="Arial"/>
      <w:color w:val="000000"/>
      <w:lang w:eastAsia="ru-RU"/>
    </w:rPr>
  </w:style>
  <w:style w:type="character" w:customStyle="1" w:styleId="17">
    <w:name w:val="Текст примечания Знак1"/>
    <w:uiPriority w:val="99"/>
    <w:semiHidden/>
    <w:rsid w:val="00A337AF"/>
    <w:rPr>
      <w:lang w:eastAsia="en-US"/>
    </w:rPr>
  </w:style>
  <w:style w:type="character" w:customStyle="1" w:styleId="18">
    <w:name w:val="Тема примечания Знак1"/>
    <w:uiPriority w:val="99"/>
    <w:semiHidden/>
    <w:rsid w:val="00A337AF"/>
    <w:rPr>
      <w:b/>
      <w:bCs/>
      <w:lang w:eastAsia="en-US"/>
    </w:rPr>
  </w:style>
  <w:style w:type="paragraph" w:customStyle="1" w:styleId="24">
    <w:name w:val="Без интервала2"/>
    <w:uiPriority w:val="99"/>
    <w:rsid w:val="00A337AF"/>
    <w:pPr>
      <w:spacing w:after="0" w:line="240" w:lineRule="auto"/>
    </w:pPr>
    <w:rPr>
      <w:rFonts w:ascii="Calibri" w:eastAsia="Times New Roman" w:hAnsi="Calibri" w:cs="Calibri"/>
    </w:rPr>
  </w:style>
  <w:style w:type="paragraph" w:customStyle="1" w:styleId="31">
    <w:name w:val="Без интервала3"/>
    <w:uiPriority w:val="99"/>
    <w:rsid w:val="00A337AF"/>
    <w:pPr>
      <w:spacing w:after="0" w:line="240" w:lineRule="auto"/>
    </w:pPr>
    <w:rPr>
      <w:rFonts w:ascii="Calibri" w:eastAsia="Times New Roman" w:hAnsi="Calibri" w:cs="Calibri"/>
    </w:rPr>
  </w:style>
  <w:style w:type="paragraph" w:customStyle="1" w:styleId="25">
    <w:name w:val="Абзац списка2"/>
    <w:basedOn w:val="a"/>
    <w:uiPriority w:val="99"/>
    <w:rsid w:val="00A337AF"/>
    <w:pPr>
      <w:ind w:left="720"/>
      <w:contextualSpacing/>
    </w:pPr>
    <w:rPr>
      <w:rFonts w:eastAsia="Times New Roman"/>
    </w:rPr>
  </w:style>
  <w:style w:type="paragraph" w:customStyle="1" w:styleId="ConsPlusNormal">
    <w:name w:val="ConsPlusNormal"/>
    <w:uiPriority w:val="99"/>
    <w:rsid w:val="002F4AAD"/>
    <w:pPr>
      <w:autoSpaceDE w:val="0"/>
      <w:autoSpaceDN w:val="0"/>
      <w:adjustRightInd w:val="0"/>
      <w:spacing w:after="0" w:line="240" w:lineRule="auto"/>
    </w:pPr>
    <w:rPr>
      <w:rFonts w:ascii="Times New Roman" w:hAnsi="Times New Roman" w:cs="Times New Roman"/>
      <w:sz w:val="28"/>
      <w:szCs w:val="28"/>
    </w:rPr>
  </w:style>
  <w:style w:type="paragraph" w:customStyle="1" w:styleId="26">
    <w:name w:val="Основной текст2"/>
    <w:basedOn w:val="a"/>
    <w:uiPriority w:val="99"/>
    <w:semiHidden/>
    <w:rsid w:val="002F4AAD"/>
    <w:pPr>
      <w:widowControl/>
      <w:shd w:val="clear" w:color="auto" w:fill="FFFFFF"/>
      <w:autoSpaceDE/>
      <w:autoSpaceDN/>
      <w:adjustRightInd/>
      <w:spacing w:before="240" w:after="60" w:line="0" w:lineRule="atLeast"/>
      <w:ind w:hanging="660"/>
    </w:pPr>
    <w:rPr>
      <w:rFonts w:ascii="Calibri" w:hAnsi="Calibri" w:cs="Calibri"/>
      <w:sz w:val="21"/>
      <w:szCs w:val="21"/>
      <w:lang w:eastAsia="en-US"/>
    </w:rPr>
  </w:style>
  <w:style w:type="paragraph" w:customStyle="1" w:styleId="s1">
    <w:name w:val="s_1"/>
    <w:basedOn w:val="a"/>
    <w:rsid w:val="00480CBB"/>
    <w:pPr>
      <w:widowControl/>
      <w:autoSpaceDE/>
      <w:autoSpaceDN/>
      <w:adjustRightInd/>
      <w:spacing w:before="100" w:beforeAutospacing="1" w:after="100" w:afterAutospacing="1"/>
    </w:pPr>
    <w:rPr>
      <w:rFonts w:eastAsia="Times New Roman"/>
      <w:sz w:val="24"/>
      <w:szCs w:val="24"/>
    </w:rPr>
  </w:style>
  <w:style w:type="character" w:customStyle="1" w:styleId="FontStyle12">
    <w:name w:val="Font Style12"/>
    <w:rsid w:val="00B119FF"/>
    <w:rPr>
      <w:rFonts w:ascii="Georgia" w:hAnsi="Georgia" w:cs="Georgia" w:hint="default"/>
      <w:sz w:val="24"/>
      <w:szCs w:val="24"/>
    </w:rPr>
  </w:style>
  <w:style w:type="character" w:customStyle="1" w:styleId="ae0">
    <w:name w:val="ae"/>
    <w:basedOn w:val="a0"/>
    <w:rsid w:val="000E7C71"/>
  </w:style>
  <w:style w:type="character" w:customStyle="1" w:styleId="a4">
    <w:name w:val="Без интервала Знак"/>
    <w:link w:val="a3"/>
    <w:uiPriority w:val="1"/>
    <w:locked/>
    <w:rsid w:val="00557C50"/>
    <w:rPr>
      <w:rFonts w:ascii="Calibri" w:eastAsia="Calibri" w:hAnsi="Calibri" w:cs="Calibri"/>
    </w:rPr>
  </w:style>
  <w:style w:type="paragraph" w:customStyle="1" w:styleId="af8">
    <w:name w:val="Нормальный"/>
    <w:basedOn w:val="a"/>
    <w:rsid w:val="0057396F"/>
    <w:pPr>
      <w:widowControl/>
      <w:suppressAutoHyphens/>
      <w:autoSpaceDE/>
      <w:autoSpaceDN/>
      <w:adjustRightInd/>
      <w:ind w:firstLine="720"/>
      <w:jc w:val="both"/>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7993">
      <w:bodyDiv w:val="1"/>
      <w:marLeft w:val="0"/>
      <w:marRight w:val="0"/>
      <w:marTop w:val="0"/>
      <w:marBottom w:val="0"/>
      <w:divBdr>
        <w:top w:val="none" w:sz="0" w:space="0" w:color="auto"/>
        <w:left w:val="none" w:sz="0" w:space="0" w:color="auto"/>
        <w:bottom w:val="none" w:sz="0" w:space="0" w:color="auto"/>
        <w:right w:val="none" w:sz="0" w:space="0" w:color="auto"/>
      </w:divBdr>
    </w:div>
    <w:div w:id="428160246">
      <w:bodyDiv w:val="1"/>
      <w:marLeft w:val="0"/>
      <w:marRight w:val="0"/>
      <w:marTop w:val="0"/>
      <w:marBottom w:val="0"/>
      <w:divBdr>
        <w:top w:val="none" w:sz="0" w:space="0" w:color="auto"/>
        <w:left w:val="none" w:sz="0" w:space="0" w:color="auto"/>
        <w:bottom w:val="none" w:sz="0" w:space="0" w:color="auto"/>
        <w:right w:val="none" w:sz="0" w:space="0" w:color="auto"/>
      </w:divBdr>
    </w:div>
    <w:div w:id="1334259814">
      <w:bodyDiv w:val="1"/>
      <w:marLeft w:val="0"/>
      <w:marRight w:val="0"/>
      <w:marTop w:val="0"/>
      <w:marBottom w:val="0"/>
      <w:divBdr>
        <w:top w:val="none" w:sz="0" w:space="0" w:color="auto"/>
        <w:left w:val="none" w:sz="0" w:space="0" w:color="auto"/>
        <w:bottom w:val="none" w:sz="0" w:space="0" w:color="auto"/>
        <w:right w:val="none" w:sz="0" w:space="0" w:color="auto"/>
      </w:divBdr>
      <w:divsChild>
        <w:div w:id="1367870847">
          <w:marLeft w:val="0"/>
          <w:marRight w:val="0"/>
          <w:marTop w:val="0"/>
          <w:marBottom w:val="0"/>
          <w:divBdr>
            <w:top w:val="none" w:sz="0" w:space="0" w:color="auto"/>
            <w:left w:val="none" w:sz="0" w:space="0" w:color="auto"/>
            <w:bottom w:val="none" w:sz="0" w:space="0" w:color="auto"/>
            <w:right w:val="none" w:sz="0" w:space="0" w:color="auto"/>
          </w:divBdr>
          <w:divsChild>
            <w:div w:id="65886687">
              <w:marLeft w:val="0"/>
              <w:marRight w:val="0"/>
              <w:marTop w:val="0"/>
              <w:marBottom w:val="0"/>
              <w:divBdr>
                <w:top w:val="none" w:sz="0" w:space="0" w:color="auto"/>
                <w:left w:val="none" w:sz="0" w:space="0" w:color="auto"/>
                <w:bottom w:val="none" w:sz="0" w:space="0" w:color="auto"/>
                <w:right w:val="none" w:sz="0" w:space="0" w:color="auto"/>
              </w:divBdr>
              <w:divsChild>
                <w:div w:id="1246839139">
                  <w:marLeft w:val="0"/>
                  <w:marRight w:val="0"/>
                  <w:marTop w:val="0"/>
                  <w:marBottom w:val="0"/>
                  <w:divBdr>
                    <w:top w:val="none" w:sz="0" w:space="0" w:color="auto"/>
                    <w:left w:val="none" w:sz="0" w:space="0" w:color="auto"/>
                    <w:bottom w:val="none" w:sz="0" w:space="0" w:color="auto"/>
                    <w:right w:val="none" w:sz="0" w:space="0" w:color="auto"/>
                  </w:divBdr>
                  <w:divsChild>
                    <w:div w:id="816724110">
                      <w:marLeft w:val="0"/>
                      <w:marRight w:val="0"/>
                      <w:marTop w:val="0"/>
                      <w:marBottom w:val="0"/>
                      <w:divBdr>
                        <w:top w:val="none" w:sz="0" w:space="0" w:color="auto"/>
                        <w:left w:val="none" w:sz="0" w:space="0" w:color="auto"/>
                        <w:bottom w:val="none" w:sz="0" w:space="0" w:color="auto"/>
                        <w:right w:val="none" w:sz="0" w:space="0" w:color="auto"/>
                      </w:divBdr>
                      <w:divsChild>
                        <w:div w:id="417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553446">
      <w:bodyDiv w:val="1"/>
      <w:marLeft w:val="0"/>
      <w:marRight w:val="0"/>
      <w:marTop w:val="0"/>
      <w:marBottom w:val="0"/>
      <w:divBdr>
        <w:top w:val="none" w:sz="0" w:space="0" w:color="auto"/>
        <w:left w:val="none" w:sz="0" w:space="0" w:color="auto"/>
        <w:bottom w:val="none" w:sz="0" w:space="0" w:color="auto"/>
        <w:right w:val="none" w:sz="0" w:space="0" w:color="auto"/>
      </w:divBdr>
    </w:div>
    <w:div w:id="20925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B3D5-4710-449E-94C6-6C11D2FD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Admin</cp:lastModifiedBy>
  <cp:revision>84</cp:revision>
  <cp:lastPrinted>2021-12-01T07:48:00Z</cp:lastPrinted>
  <dcterms:created xsi:type="dcterms:W3CDTF">2017-11-01T07:09:00Z</dcterms:created>
  <dcterms:modified xsi:type="dcterms:W3CDTF">2024-06-21T08:52:00Z</dcterms:modified>
</cp:coreProperties>
</file>