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80" w:rsidRPr="00FF7D80" w:rsidRDefault="00FF7D80" w:rsidP="00FF7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FF7D80" w:rsidRPr="00FF7D80" w:rsidRDefault="00FF7D80" w:rsidP="00FF7D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НАРОДНЕНСКОГО СЕЛЬСКОГО ПОСЕЛЕНИЯ</w:t>
      </w: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ТЕРНОВСКОГО МУНИЦИПАЛЬНОГО РАЙОНА</w:t>
      </w: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ВОРОНЕЖСКОЙ ОБЛАСТИ</w:t>
      </w:r>
    </w:p>
    <w:p w:rsidR="00FF7D80" w:rsidRPr="00FF7D80" w:rsidRDefault="00FF7D80" w:rsidP="00FF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</w:t>
      </w:r>
    </w:p>
    <w:p w:rsidR="00FF7D80" w:rsidRPr="00FF7D80" w:rsidRDefault="00FF7D80" w:rsidP="00FF7D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7D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FF7D80" w:rsidRPr="00FF7D80" w:rsidRDefault="00FF7D80" w:rsidP="00FF7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FF7D80" w:rsidRPr="00FF7D80" w:rsidRDefault="00181A8E" w:rsidP="00FF7D8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от  </w:t>
      </w:r>
      <w:r w:rsidR="00B41C4B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12 мая 2025 г.  № 18</w:t>
      </w:r>
      <w:r w:rsidR="00FF7D80" w:rsidRPr="00FF7D8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</w:t>
      </w:r>
    </w:p>
    <w:p w:rsidR="00FF7D80" w:rsidRPr="00B8086B" w:rsidRDefault="00FF7D80" w:rsidP="00FF7D80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       </w:t>
      </w:r>
      <w:r w:rsid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       </w:t>
      </w:r>
      <w:r w:rsidRPr="00B8086B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    с. Народное</w:t>
      </w: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8247F" w:rsidRPr="00B43C63" w:rsidRDefault="0058247F" w:rsidP="0058247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43C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 проведении публичных слушаний</w:t>
      </w:r>
    </w:p>
    <w:p w:rsidR="0058247F" w:rsidRPr="00B43C63" w:rsidRDefault="0058247F" w:rsidP="005824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43C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 проекту решения «Об утверждении</w:t>
      </w:r>
    </w:p>
    <w:p w:rsidR="0058247F" w:rsidRPr="00B43C63" w:rsidRDefault="0058247F" w:rsidP="005824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43C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отчета об исполнении  бюджета  </w:t>
      </w:r>
      <w:proofErr w:type="spellStart"/>
      <w:r w:rsidRPr="00B43C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Народненского</w:t>
      </w:r>
      <w:proofErr w:type="spellEnd"/>
      <w:r w:rsidRPr="00B43C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8247F" w:rsidRPr="00B43C63" w:rsidRDefault="0058247F" w:rsidP="005824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43C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сельского  поселения Терновского муниципального</w:t>
      </w:r>
    </w:p>
    <w:p w:rsidR="0058247F" w:rsidRPr="00B43C63" w:rsidRDefault="0058247F" w:rsidP="005824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43C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="00B41C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Воронежской области за 2024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год»</w:t>
      </w:r>
      <w:r w:rsidRPr="00B43C6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98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9F39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81A8E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</w:t>
      </w:r>
      <w:r w:rsidRPr="009F39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398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9F39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 Совет народных депутатов </w:t>
      </w:r>
      <w:proofErr w:type="spellStart"/>
      <w:r w:rsidRPr="009F398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9F39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</w:p>
    <w:p w:rsidR="0058247F" w:rsidRPr="009F3983" w:rsidRDefault="0058247F" w:rsidP="005824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F39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58247F" w:rsidRPr="00941FF8" w:rsidRDefault="00D47962" w:rsidP="0058247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58247F" w:rsidRPr="00941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Вынести проект решения Совета народных депутатов </w:t>
      </w:r>
      <w:proofErr w:type="spellStart"/>
      <w:r w:rsidR="0058247F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58247F" w:rsidRPr="00941F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 </w:t>
      </w:r>
      <w:r w:rsidR="00582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утверждении отчета об исполнении бюджета </w:t>
      </w:r>
      <w:proofErr w:type="spellStart"/>
      <w:r w:rsidR="0058247F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582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B41C4B">
        <w:rPr>
          <w:rFonts w:ascii="Times New Roman" w:eastAsia="Calibri" w:hAnsi="Times New Roman" w:cs="Times New Roman"/>
          <w:sz w:val="28"/>
          <w:szCs w:val="28"/>
          <w:lang w:eastAsia="ru-RU"/>
        </w:rPr>
        <w:t>йона Воронежской области за 2024</w:t>
      </w:r>
      <w:r w:rsidR="00582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247F" w:rsidRPr="00941FF8">
        <w:rPr>
          <w:rFonts w:ascii="Times New Roman" w:eastAsia="Calibri" w:hAnsi="Times New Roman" w:cs="Times New Roman"/>
          <w:sz w:val="28"/>
          <w:szCs w:val="28"/>
          <w:lang w:eastAsia="ru-RU"/>
        </w:rPr>
        <w:t>» (приложение №1) на обсуждение населению.</w:t>
      </w:r>
    </w:p>
    <w:p w:rsidR="00D47962" w:rsidRPr="00D47962" w:rsidRDefault="00D47962" w:rsidP="00D479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D47962">
        <w:rPr>
          <w:rFonts w:ascii="Times New Roman" w:eastAsia="Calibri" w:hAnsi="Times New Roman" w:cs="Times New Roman"/>
          <w:sz w:val="28"/>
          <w:szCs w:val="28"/>
        </w:rPr>
        <w:t>Назначить и провести</w:t>
      </w:r>
      <w:proofErr w:type="gramEnd"/>
      <w:r w:rsidRPr="00D47962">
        <w:rPr>
          <w:rFonts w:ascii="Times New Roman" w:eastAsia="Calibri" w:hAnsi="Times New Roman" w:cs="Times New Roman"/>
          <w:sz w:val="28"/>
          <w:szCs w:val="28"/>
        </w:rPr>
        <w:t xml:space="preserve"> публичные слушания по проекту решения Совета народных депутатов  </w:t>
      </w:r>
      <w:proofErr w:type="spellStart"/>
      <w:r w:rsidRPr="00D47962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D4796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="00B41C4B">
        <w:rPr>
          <w:rFonts w:ascii="Times New Roman" w:eastAsia="Calibri" w:hAnsi="Times New Roman" w:cs="Times New Roman"/>
          <w:sz w:val="28"/>
          <w:szCs w:val="28"/>
        </w:rPr>
        <w:t>Воронежской области за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D4796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D479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7962" w:rsidRPr="00D47962" w:rsidRDefault="00B41C4B" w:rsidP="00D479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  в селе Народное 27 мая</w:t>
      </w:r>
      <w:r w:rsidR="00D47962" w:rsidRPr="00D4796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2025</w:t>
      </w:r>
      <w:r w:rsidR="00D4796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года в 09</w:t>
      </w:r>
      <w:r w:rsidR="00D47962" w:rsidRPr="00D4796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-00 часов  по адресу: село Народное, улица Центральная, д. 42 (здание Дома культуры);</w:t>
      </w:r>
    </w:p>
    <w:p w:rsidR="00D47962" w:rsidRPr="00D47962" w:rsidRDefault="00D47962" w:rsidP="00D479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D4796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 в сел</w:t>
      </w:r>
      <w:r w:rsidR="00B41C4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е Липяги 27 мая  2025 года в 15</w:t>
      </w:r>
      <w:r w:rsidRPr="00D4796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-00 часов по адресу: село Липяги, ул. Набережная, 56 (здание </w:t>
      </w:r>
      <w:proofErr w:type="spellStart"/>
      <w:r w:rsidRPr="00D4796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Липяговской</w:t>
      </w:r>
      <w:proofErr w:type="spellEnd"/>
      <w:r w:rsidRPr="00D4796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ООШ);</w:t>
      </w:r>
    </w:p>
    <w:p w:rsidR="00D47962" w:rsidRPr="00D47962" w:rsidRDefault="00D47962" w:rsidP="00D479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D4796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 в селе П</w:t>
      </w:r>
      <w:r w:rsidR="00B41C4B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оповка  28 мая 2025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года  в 10</w:t>
      </w:r>
      <w:r w:rsidRPr="00D4796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-00 часов по адресу: село Поповка, ул. Крупской, д. 25 (здание администрации);</w:t>
      </w:r>
    </w:p>
    <w:p w:rsidR="00D47962" w:rsidRPr="00D47962" w:rsidRDefault="00D47962" w:rsidP="00D4796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47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.Утвердить оргкомитет по подготовке и проведению публичных слушаний в следующем  составе:</w:t>
      </w:r>
    </w:p>
    <w:p w:rsidR="00D47962" w:rsidRPr="00D47962" w:rsidRDefault="00D47962" w:rsidP="00D479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9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D47962">
        <w:rPr>
          <w:rFonts w:ascii="Times New Roman" w:eastAsia="Times New Roman" w:hAnsi="Times New Roman" w:cs="Times New Roman"/>
          <w:sz w:val="28"/>
          <w:szCs w:val="28"/>
        </w:rPr>
        <w:t>Мишина</w:t>
      </w:r>
      <w:proofErr w:type="gramEnd"/>
      <w:r w:rsidRPr="00D47962"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 – </w:t>
      </w:r>
      <w:proofErr w:type="spellStart"/>
      <w:r w:rsidRPr="00D47962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D47962">
        <w:rPr>
          <w:rFonts w:ascii="Times New Roman" w:eastAsia="Times New Roman" w:hAnsi="Times New Roman" w:cs="Times New Roman"/>
          <w:sz w:val="28"/>
          <w:szCs w:val="28"/>
        </w:rPr>
        <w:t xml:space="preserve">. главы </w:t>
      </w:r>
      <w:proofErr w:type="spellStart"/>
      <w:r w:rsidRPr="00D47962">
        <w:rPr>
          <w:rFonts w:ascii="Times New Roman" w:eastAsia="Times New Roman" w:hAnsi="Times New Roman" w:cs="Times New Roman"/>
          <w:sz w:val="28"/>
          <w:szCs w:val="28"/>
        </w:rPr>
        <w:t>Народненского</w:t>
      </w:r>
      <w:proofErr w:type="spellEnd"/>
      <w:r w:rsidRPr="00D4796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D47962" w:rsidRPr="00D47962" w:rsidRDefault="00D47962" w:rsidP="00D479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9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Вера Сергеевна – бухгалтер МКУ «ЦБУиО» Терновского муниципального района (по согласованию);</w:t>
      </w:r>
    </w:p>
    <w:p w:rsidR="00D47962" w:rsidRDefault="00D47962" w:rsidP="00D479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9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47962">
        <w:rPr>
          <w:rFonts w:ascii="Times New Roman" w:eastAsia="Times New Roman" w:hAnsi="Times New Roman" w:cs="Times New Roman"/>
          <w:sz w:val="28"/>
          <w:szCs w:val="28"/>
        </w:rPr>
        <w:t>Вараксин</w:t>
      </w:r>
      <w:proofErr w:type="spellEnd"/>
      <w:r w:rsidRPr="00D47962">
        <w:rPr>
          <w:rFonts w:ascii="Times New Roman" w:eastAsia="Times New Roman" w:hAnsi="Times New Roman" w:cs="Times New Roman"/>
          <w:sz w:val="28"/>
          <w:szCs w:val="28"/>
        </w:rPr>
        <w:t xml:space="preserve"> Алексей Михайлович – заместитель председателя  Совета народных депутатов </w:t>
      </w:r>
      <w:proofErr w:type="spellStart"/>
      <w:r w:rsidRPr="00D47962">
        <w:rPr>
          <w:rFonts w:ascii="Times New Roman" w:eastAsia="Times New Roman" w:hAnsi="Times New Roman" w:cs="Times New Roman"/>
          <w:sz w:val="28"/>
          <w:szCs w:val="28"/>
        </w:rPr>
        <w:t>Народненского</w:t>
      </w:r>
      <w:proofErr w:type="spellEnd"/>
      <w:r w:rsidRPr="00D4796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8A0262" w:rsidRPr="00D47962" w:rsidRDefault="008A0262" w:rsidP="00D479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Дрожжина Наталья Борисовна – депутат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D47962" w:rsidRPr="00D47962" w:rsidRDefault="00D47962" w:rsidP="00D479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962">
        <w:rPr>
          <w:rFonts w:ascii="Times New Roman" w:eastAsia="Times New Roman" w:hAnsi="Times New Roman" w:cs="Times New Roman"/>
          <w:sz w:val="28"/>
          <w:szCs w:val="28"/>
        </w:rPr>
        <w:t xml:space="preserve">- Песков Анатолий Викторович – депутат Совета народных депутатов </w:t>
      </w:r>
      <w:proofErr w:type="spellStart"/>
      <w:r w:rsidRPr="00D47962">
        <w:rPr>
          <w:rFonts w:ascii="Times New Roman" w:eastAsia="Times New Roman" w:hAnsi="Times New Roman" w:cs="Times New Roman"/>
          <w:sz w:val="28"/>
          <w:szCs w:val="28"/>
        </w:rPr>
        <w:t>Народненского</w:t>
      </w:r>
      <w:proofErr w:type="spellEnd"/>
      <w:r w:rsidRPr="00D4796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D47962" w:rsidRPr="00D47962" w:rsidRDefault="00B8086B" w:rsidP="00D479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9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7962" w:rsidRPr="00D4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7962" w:rsidRPr="00D47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порядок учета  предложений и участия граждан в обсуждении проекта  решения Совета народных депутатов </w:t>
      </w:r>
      <w:proofErr w:type="spellStart"/>
      <w:r w:rsidR="00D47962" w:rsidRPr="00D47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D47962" w:rsidRPr="00D4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47962" w:rsidRPr="00D47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D47962" w:rsidRPr="00D479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отчета об исполнении  бюджета  </w:t>
      </w:r>
      <w:proofErr w:type="spellStart"/>
      <w:r w:rsidR="00D47962" w:rsidRPr="00D479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Народненского</w:t>
      </w:r>
      <w:proofErr w:type="spellEnd"/>
      <w:r w:rsidR="00D47962" w:rsidRPr="00D479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 поселения Терновского муниципального ра</w:t>
      </w:r>
      <w:r w:rsidR="008A02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йона Воронежской области за 2024</w:t>
      </w:r>
      <w:r w:rsidR="00D47962" w:rsidRPr="00D479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</w:t>
      </w:r>
      <w:r w:rsidR="00D47962" w:rsidRPr="00D47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(приложение № 2).</w:t>
      </w:r>
    </w:p>
    <w:p w:rsidR="0058247F" w:rsidRPr="009F3983" w:rsidRDefault="008A0262" w:rsidP="008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7962">
        <w:rPr>
          <w:rFonts w:ascii="Times New Roman" w:eastAsia="Calibri" w:hAnsi="Times New Roman" w:cs="Times New Roman"/>
          <w:sz w:val="28"/>
          <w:szCs w:val="28"/>
        </w:rPr>
        <w:t>5.</w:t>
      </w:r>
      <w:r w:rsidRPr="008A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58247F" w:rsidRPr="009F3983" w:rsidRDefault="0058247F" w:rsidP="00D47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</w:t>
      </w:r>
      <w:r w:rsidRPr="009F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</w:t>
      </w:r>
      <w:r w:rsidR="008A02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официального обнародования.</w:t>
      </w:r>
    </w:p>
    <w:p w:rsidR="0058247F" w:rsidRPr="009F3983" w:rsidRDefault="0058247F" w:rsidP="00D479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7</w:t>
      </w:r>
      <w:r w:rsidRPr="009F3983">
        <w:rPr>
          <w:rFonts w:ascii="Times New Roman" w:eastAsia="Calibri" w:hAnsi="Times New Roman" w:cs="Times New Roman"/>
          <w:bCs/>
          <w:sz w:val="28"/>
        </w:rPr>
        <w:t xml:space="preserve">. </w:t>
      </w:r>
      <w:proofErr w:type="gramStart"/>
      <w:r w:rsidRPr="009F3983">
        <w:rPr>
          <w:rFonts w:ascii="Times New Roman" w:eastAsia="Calibri" w:hAnsi="Times New Roman" w:cs="Times New Roman"/>
          <w:bCs/>
          <w:sz w:val="28"/>
        </w:rPr>
        <w:t>Контроль за</w:t>
      </w:r>
      <w:proofErr w:type="gramEnd"/>
      <w:r w:rsidRPr="009F3983">
        <w:rPr>
          <w:rFonts w:ascii="Times New Roman" w:eastAsia="Calibri" w:hAnsi="Times New Roman" w:cs="Times New Roman"/>
          <w:bCs/>
          <w:sz w:val="28"/>
        </w:rPr>
        <w:t xml:space="preserve"> исполнением  настоящего решения </w:t>
      </w:r>
      <w:r w:rsidR="00D47962">
        <w:rPr>
          <w:rFonts w:ascii="Times New Roman" w:eastAsia="Calibri" w:hAnsi="Times New Roman" w:cs="Times New Roman"/>
          <w:bCs/>
          <w:sz w:val="28"/>
        </w:rPr>
        <w:t>оставляю за собой.</w:t>
      </w: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441D6" w:rsidRPr="005441D6" w:rsidRDefault="005441D6" w:rsidP="005441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441D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441D6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5441D6" w:rsidRPr="005441D6" w:rsidRDefault="005441D6" w:rsidP="005441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41D6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5441D6">
        <w:rPr>
          <w:rFonts w:ascii="Times New Roman" w:hAnsi="Times New Roman" w:cs="Times New Roman"/>
          <w:sz w:val="28"/>
          <w:szCs w:val="28"/>
        </w:rPr>
        <w:t xml:space="preserve"> сельского поселения:                                 Е.А. Мишина</w:t>
      </w:r>
    </w:p>
    <w:p w:rsidR="005441D6" w:rsidRDefault="005441D6" w:rsidP="00544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color w:val="1E1E1E"/>
          <w:sz w:val="28"/>
          <w:szCs w:val="28"/>
        </w:rPr>
      </w:pP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247F" w:rsidRPr="009F3983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Pr="009F3983" w:rsidRDefault="0058247F" w:rsidP="005824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247F" w:rsidRDefault="0058247F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22EB" w:rsidRDefault="004C22E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22EB" w:rsidRDefault="004C22E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22EB" w:rsidRDefault="004C22EB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ADC" w:rsidRDefault="00FF0ADC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7D80" w:rsidRDefault="00FF7D80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7D80" w:rsidRDefault="00FF7D80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7D80" w:rsidRDefault="00FF7D80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7962" w:rsidRDefault="00D47962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7D80" w:rsidRPr="00FF7D80" w:rsidRDefault="00FF7D80" w:rsidP="00FF7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 1</w:t>
      </w:r>
    </w:p>
    <w:p w:rsidR="00FF7D80" w:rsidRPr="00FF7D80" w:rsidRDefault="00FF7D80" w:rsidP="00FF7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к решению Совета народных депутатов                            </w:t>
      </w:r>
    </w:p>
    <w:p w:rsidR="00FF7D80" w:rsidRPr="00FF7D80" w:rsidRDefault="00FF7D80" w:rsidP="00FF7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FF7D80" w:rsidRPr="00FF7D80" w:rsidRDefault="00FF7D80" w:rsidP="00FF7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FF7D80" w:rsidRPr="00FF7D80" w:rsidRDefault="00FF7D80" w:rsidP="00FF7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Воронежской области </w:t>
      </w:r>
    </w:p>
    <w:p w:rsidR="00FF7D80" w:rsidRPr="00FF7D80" w:rsidRDefault="00FF7D80" w:rsidP="00FF7D8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D4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A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12 мая 2025</w:t>
      </w:r>
      <w:r w:rsidR="0016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A026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№18</w:t>
      </w:r>
    </w:p>
    <w:p w:rsidR="00FF7D80" w:rsidRDefault="00FF7D80" w:rsidP="00A56453">
      <w:pPr>
        <w:widowControl w:val="0"/>
        <w:tabs>
          <w:tab w:val="left" w:pos="708"/>
          <w:tab w:val="left" w:pos="7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53" w:rsidRPr="00A56453" w:rsidRDefault="00A56453" w:rsidP="00A56453">
      <w:pPr>
        <w:widowControl w:val="0"/>
        <w:tabs>
          <w:tab w:val="left" w:pos="708"/>
          <w:tab w:val="left" w:pos="73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A564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A564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ПРОЕКТ</w:t>
      </w:r>
    </w:p>
    <w:p w:rsidR="00A56453" w:rsidRPr="00A56453" w:rsidRDefault="00A56453" w:rsidP="00A5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F8" w:rsidRDefault="00B160F8" w:rsidP="00B16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B160F8" w:rsidRDefault="00B160F8" w:rsidP="00B16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ВОРОНЕЖСКОЙ ОБЛАСТИ</w:t>
      </w:r>
    </w:p>
    <w:p w:rsidR="00B160F8" w:rsidRDefault="00B160F8" w:rsidP="00B16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</w:t>
      </w:r>
    </w:p>
    <w:p w:rsidR="00B160F8" w:rsidRDefault="00B160F8" w:rsidP="00B160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160F8" w:rsidRDefault="00B160F8" w:rsidP="00B16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8A0262" w:rsidRDefault="008A0262" w:rsidP="00FF7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Об утверждении отчёта об исполнении </w:t>
      </w:r>
    </w:p>
    <w:p w:rsidR="008A0262" w:rsidRDefault="008A0262" w:rsidP="008A02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бюджета </w:t>
      </w:r>
      <w:proofErr w:type="spellStart"/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сельского</w:t>
      </w:r>
    </w:p>
    <w:p w:rsidR="008A0262" w:rsidRDefault="008A0262" w:rsidP="008A02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поселения Терновского муниципального </w:t>
      </w:r>
    </w:p>
    <w:p w:rsidR="008A0262" w:rsidRDefault="008A0262" w:rsidP="008A02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района Воронежской области за 2024 год</w:t>
      </w:r>
    </w:p>
    <w:p w:rsid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ст. 264.2 Бюджетного кодекса РФ, Федеральным законом от 06.10.2003г. № 131 – ФЗ «Об общих принципах организации местного самоуправления в Российской Федерации»,  Уставом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 </w:t>
      </w: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РЕШИЛ:</w:t>
      </w:r>
    </w:p>
    <w:p w:rsidR="008A0262" w:rsidRPr="008A0262" w:rsidRDefault="008A0262" w:rsidP="008A0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1.</w:t>
      </w:r>
      <w:r w:rsidRPr="008A026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Утвердить отчёт об исполнении бюджета </w:t>
      </w:r>
      <w:proofErr w:type="spellStart"/>
      <w:r w:rsidRPr="008A026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Народненского</w:t>
      </w:r>
      <w:proofErr w:type="spellEnd"/>
      <w:r w:rsidRPr="008A026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  за 2024 год по доходам в сумме  20345,9 тыс. руб. и по расходам в сумме 21340,1 тыс. руб. с превышением расходов над доходами (дефицит)  в сумме 994,2 тыс. руб. со следующими показателями:</w:t>
      </w:r>
    </w:p>
    <w:p w:rsidR="008A0262" w:rsidRDefault="008A0262" w:rsidP="008A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1) по поступлению доходов в бюджет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 за 2024 год по кодам классификации доходов бюджета согласно приложению № 1;</w:t>
      </w:r>
    </w:p>
    <w:p w:rsidR="008A0262" w:rsidRDefault="008A0262" w:rsidP="008A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2) по  ведомственной структуре расходов бюджета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  за  2024 год согласно приложению № 2;</w:t>
      </w:r>
    </w:p>
    <w:p w:rsidR="008A0262" w:rsidRDefault="008A0262" w:rsidP="008A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расходам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разделам и подразделам классификации расходов бюджета за 2024 год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  согласно приложению № 3 </w:t>
      </w:r>
    </w:p>
    <w:p w:rsidR="008A0262" w:rsidRDefault="008A0262" w:rsidP="008A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4)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 внутреннего  финансирования дефицита местного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2024 год по кодам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4</w:t>
      </w:r>
    </w:p>
    <w:p w:rsidR="008A0262" w:rsidRDefault="008A0262" w:rsidP="008A0262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8A0262" w:rsidRPr="008A0262" w:rsidRDefault="008A0262" w:rsidP="008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обнародованию  в периодическом печатном издании органов местного самоуправления </w:t>
      </w:r>
      <w:proofErr w:type="spellStart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E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8A0262" w:rsidRPr="008A0262" w:rsidRDefault="008A0262" w:rsidP="008A0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3.</w:t>
      </w:r>
      <w:proofErr w:type="gramStart"/>
      <w:r w:rsidRPr="008A026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Контроль за</w:t>
      </w:r>
      <w:proofErr w:type="gramEnd"/>
      <w:r w:rsidRPr="008A026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исполнением настоящего решения оставлю за собой.</w:t>
      </w:r>
    </w:p>
    <w:p w:rsidR="008A0262" w:rsidRDefault="008A0262" w:rsidP="008A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</w:p>
    <w:p w:rsid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262" w:rsidRP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Мишина</w:t>
      </w: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8A0262" w:rsidRDefault="008A0262" w:rsidP="008A0262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 решению Совета народных депутатов</w:t>
      </w:r>
    </w:p>
    <w:p w:rsidR="008A0262" w:rsidRDefault="008A0262" w:rsidP="008A02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</w:t>
      </w:r>
    </w:p>
    <w:p w:rsidR="008A0262" w:rsidRDefault="008A0262" w:rsidP="008A02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2025 г. №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 ДОХОДОВ В БЮДЖЕТ  НАРОДНЕНСКОГО СЕЛЬСКОГО ПОСЕЛЕНИЯ ЗА 2024 ГОД ПО КОДАМ КЛАССИФИКАЦИИ ДОХОДОВ БЮДЖЕТА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8A0262" w:rsidTr="008A0262">
        <w:trPr>
          <w:trHeight w:val="276"/>
        </w:trPr>
        <w:tc>
          <w:tcPr>
            <w:tcW w:w="10348" w:type="dxa"/>
            <w:shd w:val="clear" w:color="auto" w:fill="FFFFFF"/>
            <w:vAlign w:val="bottom"/>
            <w:hideMark/>
          </w:tcPr>
          <w:p w:rsidR="008A0262" w:rsidRDefault="008A0262">
            <w:pPr>
              <w:tabs>
                <w:tab w:val="left" w:pos="8621"/>
                <w:tab w:val="left" w:pos="9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                                                                  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tbl>
            <w:tblPr>
              <w:tblW w:w="8955" w:type="dxa"/>
              <w:tblLayout w:type="fixed"/>
              <w:tblLook w:val="00A0" w:firstRow="1" w:lastRow="0" w:firstColumn="1" w:lastColumn="0" w:noHBand="0" w:noVBand="0"/>
            </w:tblPr>
            <w:tblGrid>
              <w:gridCol w:w="2721"/>
              <w:gridCol w:w="4676"/>
              <w:gridCol w:w="1558"/>
            </w:tblGrid>
            <w:tr w:rsidR="008A0262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Код показателя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Исполнение за 2024 год </w:t>
                  </w:r>
                </w:p>
              </w:tc>
            </w:tr>
            <w:tr w:rsidR="008A0262">
              <w:trPr>
                <w:trHeight w:val="104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3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00085000000000000000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Доходы бюджета – 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20345,9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00010000000000000000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9884,8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00010100000000000000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538,6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00010102000010000110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538,6</w:t>
                  </w:r>
                </w:p>
              </w:tc>
            </w:tr>
            <w:tr w:rsidR="008A0262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00010102010010000110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509,9</w:t>
                  </w:r>
                </w:p>
              </w:tc>
            </w:tr>
            <w:tr w:rsidR="008A0262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00010102030010000110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1,8</w:t>
                  </w:r>
                </w:p>
              </w:tc>
            </w:tr>
            <w:tr w:rsidR="008A0262">
              <w:trPr>
                <w:trHeight w:val="6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00010102140010000110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26,9</w:t>
                  </w:r>
                </w:p>
              </w:tc>
            </w:tr>
            <w:tr w:rsidR="008A0262">
              <w:trPr>
                <w:trHeight w:val="31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00010500000000000000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НАЛОГИ НА СОВОКУПНЫЙ ДОХОД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389,6</w:t>
                  </w:r>
                </w:p>
              </w:tc>
            </w:tr>
            <w:tr w:rsidR="008A0262">
              <w:trPr>
                <w:trHeight w:val="412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00010503000010000110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389,6</w:t>
                  </w:r>
                </w:p>
              </w:tc>
            </w:tr>
            <w:tr w:rsidR="008A0262">
              <w:trPr>
                <w:trHeight w:val="35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00010503010010000110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389,6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00010600000000000000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2834,1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00010601000000000110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201,1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00010601030100000110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201,1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00010606000000000110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2633,0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00010606030000000110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1763,9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00010606033100000110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Земельный налог с организаций, </w:t>
                  </w:r>
                </w:p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1763,9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lastRenderedPageBreak/>
                    <w:t>00010606040000000110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869,1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00010606043100000110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869,1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00010800000000000000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6,2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00010804000010000110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6,2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3"/>
                      <w:szCs w:val="23"/>
                    </w:rPr>
                    <w:t>00010804020010000110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6,2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00011100000000000000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4194,4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00011105000000000120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4194,4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00011105020000000120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4183,4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00011105025100000120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4183,4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00011105030000000120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>11,0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00011105035100000120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11,0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00011300000000000000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185,2</w:t>
                  </w:r>
                </w:p>
              </w:tc>
            </w:tr>
            <w:tr w:rsidR="008A0262">
              <w:trPr>
                <w:trHeight w:val="1092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00011302065100000130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Доходы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185,2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00011400000000000000</w:t>
                  </w:r>
                </w:p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1735,1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00011406025100000430</w:t>
                  </w:r>
                </w:p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1735,1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00011700000000000000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1,6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00011705000000000180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1,6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00011705050100000180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1,6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00020000000000000000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10461,1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00020200000000000150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10461,1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00020210000000000150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1992,0</w:t>
                  </w:r>
                </w:p>
              </w:tc>
            </w:tr>
            <w:tr w:rsidR="008A0262">
              <w:trPr>
                <w:trHeight w:val="23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00020215001000000150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506,0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00020215001100000150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506,0</w:t>
                  </w:r>
                </w:p>
              </w:tc>
            </w:tr>
            <w:tr w:rsidR="008A0262">
              <w:trPr>
                <w:trHeight w:val="1067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00020216001000000150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1486,0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00020216001100000150 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1486,0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00020230000000000150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136,2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00020235118000000150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136,2</w:t>
                  </w:r>
                </w:p>
              </w:tc>
            </w:tr>
            <w:tr w:rsidR="008A0262">
              <w:trPr>
                <w:trHeight w:val="4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>00020235118100000150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136,2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00020240000000000150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8332,9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00020240014000000150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1571,7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00020240014100000150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1571,7</w:t>
                  </w:r>
                </w:p>
              </w:tc>
            </w:tr>
            <w:tr w:rsidR="008A026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00020249999100000150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6761,2</w:t>
                  </w:r>
                </w:p>
              </w:tc>
            </w:tr>
            <w:tr w:rsidR="008A0262">
              <w:trPr>
                <w:trHeight w:val="70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8A0262" w:rsidRDefault="008A02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A0262" w:rsidRDefault="008A0262" w:rsidP="008A026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A0262" w:rsidRDefault="008A0262" w:rsidP="008A0262">
      <w:pPr>
        <w:spacing w:after="0" w:line="240" w:lineRule="auto"/>
        <w:rPr>
          <w:sz w:val="20"/>
          <w:szCs w:val="20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 № 2</w:t>
      </w:r>
    </w:p>
    <w:p w:rsidR="008A0262" w:rsidRDefault="008A0262" w:rsidP="008A0262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 решению Совета народных депутатов</w:t>
      </w:r>
    </w:p>
    <w:p w:rsidR="008A0262" w:rsidRDefault="008A0262" w:rsidP="008A02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</w:t>
      </w:r>
    </w:p>
    <w:p w:rsidR="008A0262" w:rsidRDefault="008A0262" w:rsidP="008A02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2025 г. № </w:t>
      </w:r>
    </w:p>
    <w:p w:rsidR="008A0262" w:rsidRDefault="008A0262" w:rsidP="008A02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 структура расходов  бюджета</w:t>
      </w:r>
    </w:p>
    <w:p w:rsidR="008A0262" w:rsidRDefault="008A0262" w:rsidP="008A0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за  2024 год</w:t>
      </w: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3" w:type="dxa"/>
        <w:tblLook w:val="04A0" w:firstRow="1" w:lastRow="0" w:firstColumn="1" w:lastColumn="0" w:noHBand="0" w:noVBand="1"/>
      </w:tblPr>
      <w:tblGrid>
        <w:gridCol w:w="4078"/>
        <w:gridCol w:w="861"/>
        <w:gridCol w:w="493"/>
        <w:gridCol w:w="573"/>
        <w:gridCol w:w="1454"/>
        <w:gridCol w:w="823"/>
        <w:gridCol w:w="1521"/>
      </w:tblGrid>
      <w:tr w:rsidR="008A0262" w:rsidTr="008A0262">
        <w:trPr>
          <w:trHeight w:val="496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за 2024 год </w:t>
            </w:r>
          </w:p>
        </w:tc>
      </w:tr>
      <w:tr w:rsidR="008A0262" w:rsidTr="008A0262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21340,1</w:t>
            </w:r>
          </w:p>
        </w:tc>
      </w:tr>
      <w:tr w:rsidR="008A0262" w:rsidTr="008A0262">
        <w:trPr>
          <w:trHeight w:val="571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21340,1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5446,3</w:t>
            </w:r>
          </w:p>
        </w:tc>
      </w:tr>
      <w:tr w:rsidR="008A0262" w:rsidTr="008A0262">
        <w:trPr>
          <w:trHeight w:val="25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144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71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69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0150198020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19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3409,7</w:t>
            </w:r>
          </w:p>
        </w:tc>
      </w:tr>
      <w:tr w:rsidR="008A0262" w:rsidTr="008A0262">
        <w:trPr>
          <w:trHeight w:val="152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3409,7</w:t>
            </w:r>
          </w:p>
        </w:tc>
      </w:tr>
      <w:tr w:rsidR="008A0262" w:rsidTr="008A0262">
        <w:trPr>
          <w:trHeight w:val="52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3409,7</w:t>
            </w:r>
          </w:p>
        </w:tc>
      </w:tr>
      <w:tr w:rsidR="008A0262" w:rsidTr="008A0262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3409,7</w:t>
            </w:r>
          </w:p>
        </w:tc>
      </w:tr>
      <w:tr w:rsidR="008A0262" w:rsidTr="008A0262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1721,7</w:t>
            </w:r>
          </w:p>
        </w:tc>
      </w:tr>
      <w:tr w:rsidR="008A0262" w:rsidTr="008A0262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муниципальных образований - победителей конкурса "Лучшее муниципальное образование Воронежской области"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01502S8500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1611,0</w:t>
            </w:r>
          </w:p>
        </w:tc>
      </w:tr>
      <w:tr w:rsidR="008A0262" w:rsidTr="008A0262">
        <w:trPr>
          <w:trHeight w:val="10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8A0262" w:rsidTr="008A0262">
        <w:trPr>
          <w:trHeight w:val="54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6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43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613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0150700000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44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0150790110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28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583,2</w:t>
            </w:r>
          </w:p>
        </w:tc>
      </w:tr>
      <w:tr w:rsidR="008A0262" w:rsidTr="008A0262">
        <w:trPr>
          <w:trHeight w:val="120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583,2</w:t>
            </w:r>
          </w:p>
        </w:tc>
      </w:tr>
      <w:tr w:rsidR="008A0262" w:rsidTr="008A0262">
        <w:trPr>
          <w:trHeight w:val="62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583,2</w:t>
            </w:r>
          </w:p>
        </w:tc>
      </w:tr>
      <w:tr w:rsidR="008A0262" w:rsidTr="008A0262">
        <w:trPr>
          <w:trHeight w:val="8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0150400000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200,9</w:t>
            </w:r>
          </w:p>
        </w:tc>
      </w:tr>
      <w:tr w:rsidR="008A0262" w:rsidTr="008A0262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0150490200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8A0262" w:rsidTr="008A0262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предназначенных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183,0</w:t>
            </w:r>
          </w:p>
        </w:tc>
      </w:tr>
      <w:tr w:rsidR="008A0262" w:rsidTr="008A0262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0150800000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8A0262" w:rsidTr="008A0262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0150890160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8A0262" w:rsidTr="008A0262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0150890162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0150300000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</w:tr>
      <w:tr w:rsidR="008A0262" w:rsidTr="008A0262">
        <w:trPr>
          <w:trHeight w:val="60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8A0262" w:rsidTr="008A0262">
        <w:trPr>
          <w:trHeight w:val="427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907,4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445,6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445,6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445,6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0150500000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445,6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0150591430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441,6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0150520570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повышение уровня защищенности помещений предоставленных для работы участковых уполномоченных полиции»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0150900000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мероприятия направленные на повышение уровня защищенности помещений предоставленных для работы участковых уполномоченных полиции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01509S9890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1786,7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0130100000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0130181290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12004,7</w:t>
            </w:r>
          </w:p>
        </w:tc>
      </w:tr>
      <w:tr w:rsidR="008A0262" w:rsidTr="008A0262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0131000000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на организацию систем раздельного накопления твердых коммунальных отходов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01310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S8000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6113,5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6113,5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6113,5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"Дорожная деятельность"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строительство и содержание автомобильных дорог и инженерных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0130191380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0130200000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1726,1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0130291440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1638,7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освещение, за счет субсидий из областного бюджет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01 3 02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3755,3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0130391370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3738,3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0130491400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0130591390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8A0262" w:rsidTr="008A0262">
        <w:trPr>
          <w:trHeight w:val="2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0131000000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0131091410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961,2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0120200000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0120290161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558,0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0160190470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</w:tbl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8A0262" w:rsidRDefault="008A0262" w:rsidP="008A0262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 решению Совета народных депутатов</w:t>
      </w:r>
    </w:p>
    <w:p w:rsidR="008A0262" w:rsidRDefault="008A0262" w:rsidP="008A02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</w:t>
      </w:r>
    </w:p>
    <w:p w:rsidR="008A0262" w:rsidRDefault="008A0262" w:rsidP="008A02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2025 г. № 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Расходы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за 2024 год</w:t>
      </w: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(тыс. руб.)</w:t>
      </w: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57"/>
        <w:tblW w:w="9750" w:type="dxa"/>
        <w:tblLayout w:type="fixed"/>
        <w:tblLook w:val="04A0" w:firstRow="1" w:lastRow="0" w:firstColumn="1" w:lastColumn="0" w:noHBand="0" w:noVBand="1"/>
      </w:tblPr>
      <w:tblGrid>
        <w:gridCol w:w="4082"/>
        <w:gridCol w:w="858"/>
        <w:gridCol w:w="1031"/>
        <w:gridCol w:w="1718"/>
        <w:gridCol w:w="786"/>
        <w:gridCol w:w="1275"/>
      </w:tblGrid>
      <w:tr w:rsidR="008A0262" w:rsidTr="008A0262">
        <w:trPr>
          <w:trHeight w:val="481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за 2024 год</w:t>
            </w:r>
          </w:p>
        </w:tc>
      </w:tr>
      <w:tr w:rsidR="008A0262" w:rsidTr="008A0262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0262" w:rsidTr="008A0262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0262" w:rsidTr="008A0262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0262" w:rsidTr="008A0262">
        <w:trPr>
          <w:trHeight w:val="481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6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21340,1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5446,3</w:t>
            </w:r>
          </w:p>
        </w:tc>
      </w:tr>
      <w:tr w:rsidR="008A0262" w:rsidTr="008A0262">
        <w:trPr>
          <w:trHeight w:val="26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11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01 5 01 00000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01 5 01 98020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1140,8</w:t>
            </w:r>
          </w:p>
        </w:tc>
      </w:tr>
      <w:tr w:rsidR="008A0262" w:rsidTr="008A0262">
        <w:trPr>
          <w:trHeight w:val="18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3409,7</w:t>
            </w:r>
          </w:p>
        </w:tc>
      </w:tr>
      <w:tr w:rsidR="008A0262" w:rsidTr="008A0262">
        <w:trPr>
          <w:trHeight w:val="125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3409,7</w:t>
            </w:r>
          </w:p>
        </w:tc>
      </w:tr>
      <w:tr w:rsidR="008A0262" w:rsidTr="008A0262">
        <w:trPr>
          <w:trHeight w:val="5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3409,7</w:t>
            </w:r>
          </w:p>
        </w:tc>
      </w:tr>
      <w:tr w:rsidR="008A0262" w:rsidTr="008A0262">
        <w:trPr>
          <w:trHeight w:val="4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3409,7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1721,7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муниципальных образований - победителей конкурса "Лучшее муниципальное образование Воронежской области"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01 5 02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8A0262" w:rsidTr="008A0262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1611,0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01 5 07 00000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депутатов Совета народных депутатов за счет средств местного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01 5 07 90110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312,6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200,9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01 5 04 90200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предназначенных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01 5 04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183,0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01 5 08 00000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382,3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01 5 08 90160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01 5 08 90162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01 5 03 00000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</w:tr>
      <w:tr w:rsidR="008A0262" w:rsidTr="008A0262">
        <w:trPr>
          <w:trHeight w:val="27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переданным полномочиям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8A0262" w:rsidTr="008A0262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907,4</w:t>
            </w:r>
          </w:p>
        </w:tc>
      </w:tr>
      <w:tr w:rsidR="008A0262" w:rsidTr="008A02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территорий от чрезвычайных ситуаций  природного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445,6</w:t>
            </w:r>
          </w:p>
        </w:tc>
      </w:tr>
      <w:tr w:rsidR="008A0262" w:rsidTr="008A02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445,6</w:t>
            </w:r>
          </w:p>
        </w:tc>
      </w:tr>
      <w:tr w:rsidR="008A0262" w:rsidTr="008A02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445,6</w:t>
            </w:r>
          </w:p>
        </w:tc>
      </w:tr>
      <w:tr w:rsidR="008A0262" w:rsidTr="008A02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0150500000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445,6</w:t>
            </w:r>
          </w:p>
        </w:tc>
      </w:tr>
      <w:tr w:rsidR="008A0262" w:rsidTr="008A02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0150591430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441,6</w:t>
            </w:r>
          </w:p>
        </w:tc>
      </w:tr>
      <w:tr w:rsidR="008A0262" w:rsidTr="008A02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0150520570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A0262" w:rsidTr="008A0262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0150600000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0150691450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</w:tr>
      <w:tr w:rsidR="008A0262" w:rsidTr="008A0262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повышение уровня защищенности помещений предоставленных для работы участковых уполномоченных полиции»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0150900000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25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мероприятия направленные на повышение уровня защищенности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помещений предоставленных для работы участковых уполномоченных полиции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01509S9890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159,9</w:t>
            </w:r>
          </w:p>
        </w:tc>
      </w:tr>
      <w:tr w:rsidR="008A0262" w:rsidTr="008A0262">
        <w:trPr>
          <w:trHeight w:val="2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1786,70</w:t>
            </w:r>
          </w:p>
        </w:tc>
      </w:tr>
      <w:tr w:rsidR="008A0262" w:rsidTr="008A0262">
        <w:trPr>
          <w:trHeight w:val="2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45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01 3 01 00000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0130181290</w:t>
            </w:r>
          </w:p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1571,7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мероприятия: «Содержание мест отдыха»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0130700000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0130798520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12004,7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01 3 10 00000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на организацию систем раздельного накопления твердых коммунальных отходов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01 3 10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S8000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8A0262" w:rsidTr="008A0262">
        <w:trPr>
          <w:trHeight w:val="33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6113,5</w:t>
            </w:r>
          </w:p>
        </w:tc>
      </w:tr>
      <w:tr w:rsidR="008A0262" w:rsidTr="008A0262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6113,5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6113,5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"Дорожная деятельность"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строительство и содержание автомобильных дорог и инженерных сооружений на них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01 3 0191380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1726,1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01 3 02 91440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1638,7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освещение, за счет субсидий из областного бюджет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01 3 02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01 3 03 00000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3755,3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01 3 03 91370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3738,3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01 3 03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499,2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499,2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01 3 05 00000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</w:tr>
      <w:tr w:rsidR="008A0262" w:rsidTr="008A0262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01 3 05 91390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8A0262" w:rsidTr="008A0262">
        <w:trPr>
          <w:trHeight w:val="31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41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0131000000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0131091410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961,2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961,2</w:t>
            </w:r>
          </w:p>
        </w:tc>
      </w:tr>
      <w:tr w:rsidR="008A0262" w:rsidTr="008A0262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961,2</w:t>
            </w:r>
          </w:p>
        </w:tc>
      </w:tr>
      <w:tr w:rsidR="008A0262" w:rsidTr="008A0262">
        <w:trPr>
          <w:trHeight w:val="3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01 2 00  00590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0120200000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558,0</w:t>
            </w:r>
          </w:p>
        </w:tc>
      </w:tr>
      <w:tr w:rsidR="008A0262" w:rsidTr="008A0262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0120290161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558,0</w:t>
            </w:r>
          </w:p>
        </w:tc>
      </w:tr>
      <w:tr w:rsidR="008A0262" w:rsidTr="008A0262">
        <w:trPr>
          <w:trHeight w:val="3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0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8A0262" w:rsidTr="008A0262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01 6 01  90470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62" w:rsidRDefault="008A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</w:tbl>
    <w:p w:rsidR="008A0262" w:rsidRDefault="008A0262" w:rsidP="008A02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0262" w:rsidRDefault="008A0262" w:rsidP="008A0262">
      <w:pPr>
        <w:spacing w:line="360" w:lineRule="auto"/>
        <w:jc w:val="center"/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8A0262" w:rsidRDefault="008A0262" w:rsidP="008A0262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 решению Совета народных депутатов</w:t>
      </w:r>
    </w:p>
    <w:p w:rsidR="008A0262" w:rsidRDefault="008A0262" w:rsidP="008A02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</w:t>
      </w:r>
    </w:p>
    <w:p w:rsidR="008A0262" w:rsidRDefault="008A0262" w:rsidP="008A0262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муниципального района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8A0262" w:rsidRDefault="008A0262" w:rsidP="008A0262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2025 г.№ </w:t>
      </w:r>
    </w:p>
    <w:p w:rsidR="008A0262" w:rsidRDefault="008A0262" w:rsidP="008A026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9" w:type="dxa"/>
        <w:tblInd w:w="93" w:type="dxa"/>
        <w:tblLook w:val="04A0" w:firstRow="1" w:lastRow="0" w:firstColumn="1" w:lastColumn="0" w:noHBand="0" w:noVBand="1"/>
      </w:tblPr>
      <w:tblGrid>
        <w:gridCol w:w="9659"/>
      </w:tblGrid>
      <w:tr w:rsidR="008A0262" w:rsidTr="008A0262">
        <w:trPr>
          <w:trHeight w:val="214"/>
        </w:trPr>
        <w:tc>
          <w:tcPr>
            <w:tcW w:w="9659" w:type="dxa"/>
            <w:noWrap/>
            <w:vAlign w:val="bottom"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8A0262" w:rsidTr="008A0262">
        <w:trPr>
          <w:trHeight w:val="214"/>
        </w:trPr>
        <w:tc>
          <w:tcPr>
            <w:tcW w:w="9659" w:type="dxa"/>
            <w:noWrap/>
            <w:vAlign w:val="bottom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внутреннего финансирования дефицита</w:t>
            </w:r>
          </w:p>
        </w:tc>
      </w:tr>
      <w:tr w:rsidR="008A0262" w:rsidTr="008A0262">
        <w:trPr>
          <w:trHeight w:val="214"/>
        </w:trPr>
        <w:tc>
          <w:tcPr>
            <w:tcW w:w="9659" w:type="dxa"/>
            <w:noWrap/>
            <w:vAlign w:val="bottom"/>
            <w:hideMark/>
          </w:tcPr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за 2024 год</w:t>
            </w:r>
          </w:p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классификации источников</w:t>
            </w:r>
          </w:p>
          <w:p w:rsidR="008A0262" w:rsidRDefault="008A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дефицитов бюджета</w:t>
            </w:r>
          </w:p>
        </w:tc>
      </w:tr>
      <w:tr w:rsidR="008A0262" w:rsidTr="008A0262">
        <w:trPr>
          <w:trHeight w:val="5846"/>
        </w:trPr>
        <w:tc>
          <w:tcPr>
            <w:tcW w:w="9659" w:type="dxa"/>
            <w:noWrap/>
            <w:vAlign w:val="bottom"/>
          </w:tcPr>
          <w:p w:rsidR="008A0262" w:rsidRDefault="008A0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62" w:rsidRDefault="008A0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tbl>
            <w:tblPr>
              <w:tblW w:w="9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  <w:gridCol w:w="2431"/>
              <w:gridCol w:w="2034"/>
              <w:gridCol w:w="2552"/>
              <w:gridCol w:w="1843"/>
            </w:tblGrid>
            <w:tr w:rsidR="008A0262">
              <w:trPr>
                <w:trHeight w:val="280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источников</w:t>
                  </w:r>
                </w:p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45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Исполнено факт 2024</w:t>
                  </w:r>
                </w:p>
              </w:tc>
            </w:tr>
            <w:tr w:rsidR="008A0262">
              <w:trPr>
                <w:trHeight w:val="50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администратор источников финансирования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источник </w:t>
                  </w:r>
                </w:p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0262">
              <w:trPr>
                <w:trHeight w:val="19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6</w:t>
                  </w:r>
                </w:p>
              </w:tc>
            </w:tr>
            <w:tr w:rsidR="008A0262">
              <w:trPr>
                <w:trHeight w:val="367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01 00 00 00 00 0000 000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994,1</w:t>
                  </w:r>
                </w:p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0262">
              <w:trPr>
                <w:trHeight w:val="561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01 03 00 00 00 0000 000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02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01 03 01 00 00 0000 700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02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Получение кредитов из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01 03 01 00 10 0000 710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02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Погашение бюджетных кредитов,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01 03 01 00 00 0000 800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tabs>
                      <w:tab w:val="left" w:pos="678"/>
                    </w:tabs>
                    <w:spacing w:after="0" w:line="228" w:lineRule="auto"/>
                    <w:ind w:right="27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02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Погашение бюджетами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01 03 01 00 10 0000 810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0262" w:rsidRDefault="008A0262">
                  <w:pPr>
                    <w:spacing w:after="0" w:line="228" w:lineRule="auto"/>
                    <w:ind w:right="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0262">
              <w:trPr>
                <w:trHeight w:val="377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Изменение остатка средств на счетах по учету средств бюджетов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994,1</w:t>
                  </w:r>
                </w:p>
              </w:tc>
            </w:tr>
            <w:tr w:rsidR="008A0262">
              <w:trPr>
                <w:trHeight w:val="42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-20614,6</w:t>
                  </w:r>
                </w:p>
              </w:tc>
            </w:tr>
            <w:tr w:rsidR="008A02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-20614,6</w:t>
                  </w:r>
                </w:p>
              </w:tc>
            </w:tr>
            <w:tr w:rsidR="008A0262">
              <w:trPr>
                <w:trHeight w:val="377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21608,7</w:t>
                  </w:r>
                </w:p>
              </w:tc>
            </w:tr>
            <w:tr w:rsidR="008A0262">
              <w:trPr>
                <w:trHeight w:val="10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Уменьшение прочих остатков денежных средств бюджетов  поселений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0262" w:rsidRDefault="008A0262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21608,7</w:t>
                  </w:r>
                </w:p>
              </w:tc>
            </w:tr>
          </w:tbl>
          <w:p w:rsidR="008A0262" w:rsidRDefault="008A0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A0262" w:rsidRDefault="008A0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A0262" w:rsidRDefault="008A0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62" w:rsidRDefault="008A0262" w:rsidP="008A0262">
      <w:pPr>
        <w:rPr>
          <w:rFonts w:ascii="Calibri" w:eastAsia="Calibri" w:hAnsi="Calibri" w:cs="Times New Roman"/>
        </w:rPr>
      </w:pPr>
    </w:p>
    <w:p w:rsidR="008A0262" w:rsidRDefault="008A0262" w:rsidP="008A0262">
      <w:pPr>
        <w:tabs>
          <w:tab w:val="left" w:pos="3240"/>
        </w:tabs>
        <w:rPr>
          <w:rFonts w:ascii="Calibri" w:eastAsia="Calibri" w:hAnsi="Calibri" w:cs="Times New Roman"/>
        </w:rPr>
      </w:pPr>
    </w:p>
    <w:p w:rsidR="008A0262" w:rsidRDefault="008A0262" w:rsidP="008A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62" w:rsidRDefault="008A0262" w:rsidP="008A02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62" w:rsidRDefault="008A0262" w:rsidP="008A0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D80" w:rsidRPr="00FF7D80" w:rsidRDefault="00FF7D80" w:rsidP="00FF7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 2</w:t>
      </w:r>
    </w:p>
    <w:p w:rsidR="00FF7D80" w:rsidRPr="00FF7D80" w:rsidRDefault="00FF7D80" w:rsidP="00FF7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к решению Совета народных депутатов                            </w:t>
      </w:r>
    </w:p>
    <w:p w:rsidR="00FF7D80" w:rsidRPr="00FF7D80" w:rsidRDefault="00FF7D80" w:rsidP="00FF7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FF7D80" w:rsidRPr="00FF7D80" w:rsidRDefault="00FF7D80" w:rsidP="00FF7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FF7D80" w:rsidRPr="00FF7D80" w:rsidRDefault="00FF7D80" w:rsidP="00FF7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Воронежской области </w:t>
      </w:r>
    </w:p>
    <w:p w:rsidR="00FF7D80" w:rsidRPr="00FF7D80" w:rsidRDefault="00FF7D80" w:rsidP="00FF7D8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18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</w:t>
      </w:r>
      <w:r w:rsidR="008A026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4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2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2025 г. №18</w:t>
      </w:r>
    </w:p>
    <w:p w:rsidR="00FF7D80" w:rsidRDefault="00FF7D80" w:rsidP="00A5645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53" w:rsidRPr="0044557F" w:rsidRDefault="0044557F" w:rsidP="00A5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5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47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орядок учета  предложений и участия граждан в обсуждении проекта  решения Совета народных депутатов </w:t>
      </w:r>
      <w:proofErr w:type="spellStart"/>
      <w:r w:rsidRPr="00D4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D4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D47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44557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утверждении отчета об исполнении  бюджета  </w:t>
      </w:r>
      <w:proofErr w:type="spellStart"/>
      <w:r w:rsidRPr="0044557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Народненского</w:t>
      </w:r>
      <w:proofErr w:type="spellEnd"/>
      <w:r w:rsidRPr="0044557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 поселения Терновского муниципального ра</w:t>
      </w:r>
      <w:r w:rsidR="008A02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йона Воронежской области за 2024</w:t>
      </w:r>
      <w:r w:rsidRPr="0044557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D47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455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A56453" w:rsidRPr="00A56453" w:rsidRDefault="00A56453" w:rsidP="00A56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56453" w:rsidRPr="00A56453" w:rsidRDefault="00A56453" w:rsidP="00A56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64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Предложения граждан по проекту </w:t>
      </w:r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Совета народных депутатов  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утверждении отчета об исполнении бюджета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8A0262">
        <w:rPr>
          <w:rFonts w:ascii="Times New Roman" w:eastAsia="Calibri" w:hAnsi="Times New Roman" w:cs="Times New Roman"/>
          <w:sz w:val="28"/>
          <w:szCs w:val="28"/>
          <w:lang w:eastAsia="ru-RU"/>
        </w:rPr>
        <w:t>йона Воронежской области за 2024</w:t>
      </w:r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принимаются в письменном виде председателем   комиссии по учету предложений и замечаний по проекту </w:t>
      </w:r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Совета народных депутатов  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утверждении отчета об исполнении бюджета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4C22EB">
        <w:rPr>
          <w:rFonts w:ascii="Times New Roman" w:eastAsia="Calibri" w:hAnsi="Times New Roman" w:cs="Times New Roman"/>
          <w:sz w:val="28"/>
          <w:szCs w:val="28"/>
          <w:lang w:eastAsia="ru-RU"/>
        </w:rPr>
        <w:t>йона</w:t>
      </w:r>
      <w:proofErr w:type="gramEnd"/>
      <w:r w:rsidR="004C2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</w:t>
      </w:r>
      <w:r w:rsidR="008A0262">
        <w:rPr>
          <w:rFonts w:ascii="Times New Roman" w:eastAsia="Calibri" w:hAnsi="Times New Roman" w:cs="Times New Roman"/>
          <w:sz w:val="28"/>
          <w:szCs w:val="28"/>
          <w:lang w:eastAsia="ru-RU"/>
        </w:rPr>
        <w:t>ласти за 2024</w:t>
      </w:r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а  в его отсутствие - одним из членов  комиссии.</w:t>
      </w:r>
    </w:p>
    <w:p w:rsidR="00A56453" w:rsidRPr="00A56453" w:rsidRDefault="00A56453" w:rsidP="00A56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2. Предложения граждан по проекту </w:t>
      </w:r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Совета народных депутатов  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утверждении отчета об исполнении бюджета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8A0262">
        <w:rPr>
          <w:rFonts w:ascii="Times New Roman" w:eastAsia="Calibri" w:hAnsi="Times New Roman" w:cs="Times New Roman"/>
          <w:sz w:val="28"/>
          <w:szCs w:val="28"/>
          <w:lang w:eastAsia="ru-RU"/>
        </w:rPr>
        <w:t>йона Воронежской области за 2024</w:t>
      </w:r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должны содержать сформулированный текст, быть подписаны гражданином с указанием его  фамилии, имени, отчества, адреса места жительства.</w:t>
      </w:r>
    </w:p>
    <w:p w:rsidR="00A56453" w:rsidRPr="00A56453" w:rsidRDefault="00A56453" w:rsidP="00A56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3. Гражданину, вносящему предложения и замечания по проекту </w:t>
      </w:r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Совета народных депутатов  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«Об утверждении отчета об исполнении бюджета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4C22EB">
        <w:rPr>
          <w:rFonts w:ascii="Times New Roman" w:eastAsia="Calibri" w:hAnsi="Times New Roman" w:cs="Times New Roman"/>
          <w:sz w:val="28"/>
          <w:szCs w:val="28"/>
          <w:lang w:eastAsia="ru-RU"/>
        </w:rPr>
        <w:t>йона Воронежской области за 202</w:t>
      </w:r>
      <w:r w:rsidR="008A026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A56453" w:rsidRPr="00A56453" w:rsidRDefault="00A56453" w:rsidP="00181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получения  комиссией предложений и замечаний по проекту </w:t>
      </w:r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Совета народных депутатов  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утверждении отчета об исполнении бюджета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</w:t>
      </w:r>
      <w:r w:rsidR="008A0262">
        <w:rPr>
          <w:rFonts w:ascii="Times New Roman" w:eastAsia="Calibri" w:hAnsi="Times New Roman" w:cs="Times New Roman"/>
          <w:sz w:val="28"/>
          <w:szCs w:val="28"/>
          <w:lang w:eastAsia="ru-RU"/>
        </w:rPr>
        <w:t>на Воронежской области за 2024</w:t>
      </w:r>
      <w:r w:rsidR="00FF7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по почте, адресату в трехдневный срок  сообщается о получении предложений в письменном виде, путем почтового отправления.</w:t>
      </w:r>
    </w:p>
    <w:p w:rsidR="00A56453" w:rsidRPr="00A56453" w:rsidRDefault="00A56453" w:rsidP="00181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внесения предложений и замечаний по проекту </w:t>
      </w:r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Совета народных депутатов  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утверждении отчета об исполнении бюджета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FF7D80">
        <w:rPr>
          <w:rFonts w:ascii="Times New Roman" w:eastAsia="Calibri" w:hAnsi="Times New Roman" w:cs="Times New Roman"/>
          <w:sz w:val="28"/>
          <w:szCs w:val="28"/>
          <w:lang w:eastAsia="ru-RU"/>
        </w:rPr>
        <w:t>йон</w:t>
      </w:r>
      <w:r w:rsidR="00181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Воронежской области за </w:t>
      </w:r>
      <w:r w:rsidR="008A026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2024</w:t>
      </w:r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A56453" w:rsidRPr="00A56453" w:rsidRDefault="00A56453" w:rsidP="00A56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4. </w:t>
      </w:r>
      <w:proofErr w:type="gramStart"/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Предложения и замечания граждан по проекту</w:t>
      </w:r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Совета народных депутатов  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«Об утверждении отчета об исполнении бюджета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8A0262">
        <w:rPr>
          <w:rFonts w:ascii="Times New Roman" w:eastAsia="Calibri" w:hAnsi="Times New Roman" w:cs="Times New Roman"/>
          <w:sz w:val="28"/>
          <w:szCs w:val="28"/>
          <w:lang w:eastAsia="ru-RU"/>
        </w:rPr>
        <w:t>йона Воронежской области за 2024</w:t>
      </w:r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  <w:proofErr w:type="gramEnd"/>
    </w:p>
    <w:p w:rsidR="00A56453" w:rsidRPr="00A56453" w:rsidRDefault="00A56453" w:rsidP="00A56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5. Предложения и замечания по проекту </w:t>
      </w:r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Совета народных депутатов  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утверждении отчета об исполнении бюджета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8A0262">
        <w:rPr>
          <w:rFonts w:ascii="Times New Roman" w:eastAsia="Calibri" w:hAnsi="Times New Roman" w:cs="Times New Roman"/>
          <w:sz w:val="28"/>
          <w:szCs w:val="28"/>
          <w:lang w:eastAsia="ru-RU"/>
        </w:rPr>
        <w:t>йона Воронежской области за 2024</w:t>
      </w:r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принимаются в  здании администрации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 Терновского муниципального  района,  расположенном  по  адресу:  Воронежская  область,  Терновский    район, с. </w:t>
      </w:r>
      <w:proofErr w:type="gram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Народное</w:t>
      </w:r>
      <w:proofErr w:type="gram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К.Маркса</w:t>
      </w:r>
      <w:proofErr w:type="spellEnd"/>
      <w:r w:rsidRPr="00A56453">
        <w:rPr>
          <w:rFonts w:ascii="Times New Roman" w:eastAsia="Calibri" w:hAnsi="Times New Roman" w:cs="Times New Roman"/>
          <w:sz w:val="28"/>
          <w:szCs w:val="28"/>
          <w:lang w:eastAsia="ru-RU"/>
        </w:rPr>
        <w:t>, 16</w:t>
      </w:r>
      <w:r w:rsidRPr="00A564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 тел. 8 (347) 35-1-51  </w:t>
      </w:r>
      <w:r w:rsidR="00DA2C88" w:rsidRPr="00DA2C88">
        <w:rPr>
          <w:rFonts w:ascii="Times New Roman" w:hAnsi="Times New Roman" w:cs="Times New Roman"/>
          <w:bCs/>
          <w:sz w:val="28"/>
          <w:szCs w:val="28"/>
        </w:rPr>
        <w:t xml:space="preserve">ежедневно </w:t>
      </w:r>
      <w:r w:rsidR="008A0262">
        <w:rPr>
          <w:rFonts w:ascii="Times New Roman" w:hAnsi="Times New Roman" w:cs="Times New Roman"/>
          <w:bCs/>
          <w:sz w:val="28"/>
          <w:szCs w:val="28"/>
        </w:rPr>
        <w:t xml:space="preserve"> с 13 мая по 26 мая 2025</w:t>
      </w:r>
      <w:bookmarkStart w:id="0" w:name="_GoBack"/>
      <w:bookmarkEnd w:id="0"/>
      <w:r w:rsidR="0044557F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DA2C88" w:rsidRPr="00DA2C88">
        <w:rPr>
          <w:rFonts w:ascii="Times New Roman" w:hAnsi="Times New Roman" w:cs="Times New Roman"/>
          <w:bCs/>
          <w:sz w:val="28"/>
          <w:szCs w:val="28"/>
        </w:rPr>
        <w:t xml:space="preserve"> кроме субботы и воскресенья, выходных и праздничных дней с 10.00 часов до 16.00 часов.</w:t>
      </w:r>
    </w:p>
    <w:p w:rsidR="00A56453" w:rsidRPr="009F3983" w:rsidRDefault="00A56453" w:rsidP="005824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A56453" w:rsidRPr="009F3983" w:rsidSect="009118D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79" w:rsidRDefault="00162A79" w:rsidP="008545C2">
      <w:pPr>
        <w:spacing w:after="0" w:line="240" w:lineRule="auto"/>
      </w:pPr>
      <w:r>
        <w:separator/>
      </w:r>
    </w:p>
  </w:endnote>
  <w:endnote w:type="continuationSeparator" w:id="0">
    <w:p w:rsidR="00162A79" w:rsidRDefault="00162A79" w:rsidP="0085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28360"/>
      <w:docPartObj>
        <w:docPartGallery w:val="Page Numbers (Bottom of Page)"/>
        <w:docPartUnique/>
      </w:docPartObj>
    </w:sdtPr>
    <w:sdtContent>
      <w:p w:rsidR="00B41C4B" w:rsidRDefault="00B41C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262">
          <w:rPr>
            <w:noProof/>
          </w:rPr>
          <w:t>26</w:t>
        </w:r>
        <w:r>
          <w:fldChar w:fldCharType="end"/>
        </w:r>
      </w:p>
    </w:sdtContent>
  </w:sdt>
  <w:p w:rsidR="00B41C4B" w:rsidRDefault="00B41C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79" w:rsidRDefault="00162A79" w:rsidP="008545C2">
      <w:pPr>
        <w:spacing w:after="0" w:line="240" w:lineRule="auto"/>
      </w:pPr>
      <w:r>
        <w:separator/>
      </w:r>
    </w:p>
  </w:footnote>
  <w:footnote w:type="continuationSeparator" w:id="0">
    <w:p w:rsidR="00162A79" w:rsidRDefault="00162A79" w:rsidP="0085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BB4FA9"/>
    <w:multiLevelType w:val="hybridMultilevel"/>
    <w:tmpl w:val="06182E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30D81377"/>
    <w:multiLevelType w:val="hybridMultilevel"/>
    <w:tmpl w:val="FA80C340"/>
    <w:lvl w:ilvl="0" w:tplc="9726FE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91F4D"/>
    <w:multiLevelType w:val="hybridMultilevel"/>
    <w:tmpl w:val="E6AE50E0"/>
    <w:lvl w:ilvl="0" w:tplc="39EEADF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7542D"/>
    <w:multiLevelType w:val="hybridMultilevel"/>
    <w:tmpl w:val="15CA312E"/>
    <w:lvl w:ilvl="0" w:tplc="706EAAF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03641"/>
    <w:multiLevelType w:val="hybridMultilevel"/>
    <w:tmpl w:val="32ECDB84"/>
    <w:lvl w:ilvl="0" w:tplc="F15CE6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D4A51"/>
    <w:multiLevelType w:val="hybridMultilevel"/>
    <w:tmpl w:val="66E26A1A"/>
    <w:lvl w:ilvl="0" w:tplc="2340B1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E2BE9"/>
    <w:multiLevelType w:val="hybridMultilevel"/>
    <w:tmpl w:val="CA6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"/>
  </w:num>
  <w:num w:numId="4">
    <w:abstractNumId w:val="13"/>
  </w:num>
  <w:num w:numId="5">
    <w:abstractNumId w:val="9"/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15"/>
  </w:num>
  <w:num w:numId="11">
    <w:abstractNumId w:val="5"/>
  </w:num>
  <w:num w:numId="12">
    <w:abstractNumId w:val="8"/>
  </w:num>
  <w:num w:numId="13">
    <w:abstractNumId w:val="12"/>
  </w:num>
  <w:num w:numId="14">
    <w:abstractNumId w:val="0"/>
  </w:num>
  <w:num w:numId="15">
    <w:abstractNumId w:val="14"/>
  </w:num>
  <w:num w:numId="16">
    <w:abstractNumId w:val="4"/>
  </w:num>
  <w:num w:numId="17">
    <w:abstractNumId w:val="6"/>
  </w:num>
  <w:num w:numId="18">
    <w:abstractNumId w:val="10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1"/>
  </w:num>
  <w:num w:numId="24">
    <w:abstractNumId w:val="22"/>
  </w:num>
  <w:num w:numId="25">
    <w:abstractNumId w:val="3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FC"/>
    <w:rsid w:val="0000368F"/>
    <w:rsid w:val="00036252"/>
    <w:rsid w:val="0007380E"/>
    <w:rsid w:val="000A38ED"/>
    <w:rsid w:val="0011359F"/>
    <w:rsid w:val="00161CC1"/>
    <w:rsid w:val="00162A79"/>
    <w:rsid w:val="00174B5E"/>
    <w:rsid w:val="00181A8E"/>
    <w:rsid w:val="00192714"/>
    <w:rsid w:val="001A0154"/>
    <w:rsid w:val="001A53EB"/>
    <w:rsid w:val="001A6CBB"/>
    <w:rsid w:val="001F7646"/>
    <w:rsid w:val="00210122"/>
    <w:rsid w:val="00213049"/>
    <w:rsid w:val="00272FAB"/>
    <w:rsid w:val="002A7737"/>
    <w:rsid w:val="002B2F86"/>
    <w:rsid w:val="002B660F"/>
    <w:rsid w:val="002E78B3"/>
    <w:rsid w:val="002F385F"/>
    <w:rsid w:val="00333216"/>
    <w:rsid w:val="003456FC"/>
    <w:rsid w:val="00391891"/>
    <w:rsid w:val="003979B3"/>
    <w:rsid w:val="003D3973"/>
    <w:rsid w:val="003E6382"/>
    <w:rsid w:val="00415506"/>
    <w:rsid w:val="00436B0A"/>
    <w:rsid w:val="0044557F"/>
    <w:rsid w:val="00486372"/>
    <w:rsid w:val="004C1FD8"/>
    <w:rsid w:val="004C22EB"/>
    <w:rsid w:val="00540619"/>
    <w:rsid w:val="005441D6"/>
    <w:rsid w:val="0058247F"/>
    <w:rsid w:val="005F6BDC"/>
    <w:rsid w:val="00615EBD"/>
    <w:rsid w:val="00661A12"/>
    <w:rsid w:val="0067532D"/>
    <w:rsid w:val="00681A53"/>
    <w:rsid w:val="00681B43"/>
    <w:rsid w:val="006855A8"/>
    <w:rsid w:val="0068665E"/>
    <w:rsid w:val="006A5CF2"/>
    <w:rsid w:val="006D3D65"/>
    <w:rsid w:val="006F4927"/>
    <w:rsid w:val="00774B22"/>
    <w:rsid w:val="0081786C"/>
    <w:rsid w:val="00845F1B"/>
    <w:rsid w:val="008545C2"/>
    <w:rsid w:val="008A0262"/>
    <w:rsid w:val="008B1AA1"/>
    <w:rsid w:val="008F7164"/>
    <w:rsid w:val="009118D4"/>
    <w:rsid w:val="009431BB"/>
    <w:rsid w:val="00976329"/>
    <w:rsid w:val="00995F43"/>
    <w:rsid w:val="009E27CF"/>
    <w:rsid w:val="009F55DC"/>
    <w:rsid w:val="00A14EAA"/>
    <w:rsid w:val="00A31D70"/>
    <w:rsid w:val="00A56453"/>
    <w:rsid w:val="00AA131D"/>
    <w:rsid w:val="00B160F8"/>
    <w:rsid w:val="00B41C4B"/>
    <w:rsid w:val="00B5698B"/>
    <w:rsid w:val="00B5747A"/>
    <w:rsid w:val="00B8086B"/>
    <w:rsid w:val="00BB4B37"/>
    <w:rsid w:val="00BC1799"/>
    <w:rsid w:val="00BD09B8"/>
    <w:rsid w:val="00BD0D37"/>
    <w:rsid w:val="00BD4F07"/>
    <w:rsid w:val="00BF24F1"/>
    <w:rsid w:val="00BF6609"/>
    <w:rsid w:val="00C1363A"/>
    <w:rsid w:val="00C153F4"/>
    <w:rsid w:val="00C96E9E"/>
    <w:rsid w:val="00CD136C"/>
    <w:rsid w:val="00CE702D"/>
    <w:rsid w:val="00D16151"/>
    <w:rsid w:val="00D37B5D"/>
    <w:rsid w:val="00D47962"/>
    <w:rsid w:val="00D57817"/>
    <w:rsid w:val="00D76434"/>
    <w:rsid w:val="00D94DF8"/>
    <w:rsid w:val="00DA2C88"/>
    <w:rsid w:val="00DB2F8B"/>
    <w:rsid w:val="00E10E87"/>
    <w:rsid w:val="00E519DD"/>
    <w:rsid w:val="00F25BEB"/>
    <w:rsid w:val="00F621E3"/>
    <w:rsid w:val="00F658E9"/>
    <w:rsid w:val="00F6665D"/>
    <w:rsid w:val="00FC2534"/>
    <w:rsid w:val="00FE13AB"/>
    <w:rsid w:val="00FF0ADC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7F"/>
  </w:style>
  <w:style w:type="paragraph" w:styleId="1">
    <w:name w:val="heading 1"/>
    <w:basedOn w:val="a"/>
    <w:link w:val="10"/>
    <w:qFormat/>
    <w:rsid w:val="00AA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60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22"/>
    <w:pPr>
      <w:ind w:left="720"/>
      <w:contextualSpacing/>
    </w:pPr>
  </w:style>
  <w:style w:type="paragraph" w:styleId="a4">
    <w:name w:val="header"/>
    <w:basedOn w:val="a"/>
    <w:link w:val="a5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45C2"/>
  </w:style>
  <w:style w:type="paragraph" w:styleId="a6">
    <w:name w:val="footer"/>
    <w:basedOn w:val="a"/>
    <w:link w:val="a7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5C2"/>
  </w:style>
  <w:style w:type="paragraph" w:styleId="a8">
    <w:name w:val="Balloon Text"/>
    <w:basedOn w:val="a"/>
    <w:link w:val="a9"/>
    <w:uiPriority w:val="99"/>
    <w:semiHidden/>
    <w:unhideWhenUsed/>
    <w:rsid w:val="00CE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2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B2F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6D3D65"/>
  </w:style>
  <w:style w:type="paragraph" w:customStyle="1" w:styleId="ConsNormal">
    <w:name w:val="ConsNormal"/>
    <w:rsid w:val="006D3D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D3D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6D3D65"/>
  </w:style>
  <w:style w:type="character" w:customStyle="1" w:styleId="13">
    <w:name w:val="Верх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semiHidden/>
    <w:unhideWhenUsed/>
    <w:rsid w:val="00A56453"/>
  </w:style>
  <w:style w:type="numbering" w:customStyle="1" w:styleId="110">
    <w:name w:val="Нет списка11"/>
    <w:next w:val="a2"/>
    <w:uiPriority w:val="99"/>
    <w:semiHidden/>
    <w:unhideWhenUsed/>
    <w:rsid w:val="00A56453"/>
  </w:style>
  <w:style w:type="numbering" w:customStyle="1" w:styleId="210">
    <w:name w:val="Нет списка21"/>
    <w:next w:val="a2"/>
    <w:uiPriority w:val="99"/>
    <w:semiHidden/>
    <w:unhideWhenUsed/>
    <w:rsid w:val="00A56453"/>
  </w:style>
  <w:style w:type="character" w:customStyle="1" w:styleId="10">
    <w:name w:val="Заголовок 1 Знак"/>
    <w:basedOn w:val="a0"/>
    <w:link w:val="1"/>
    <w:rsid w:val="00AA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4">
    <w:name w:val="Нет списка4"/>
    <w:next w:val="a2"/>
    <w:semiHidden/>
    <w:unhideWhenUsed/>
    <w:rsid w:val="00AA131D"/>
  </w:style>
  <w:style w:type="numbering" w:customStyle="1" w:styleId="120">
    <w:name w:val="Нет списка12"/>
    <w:next w:val="a2"/>
    <w:uiPriority w:val="99"/>
    <w:semiHidden/>
    <w:unhideWhenUsed/>
    <w:rsid w:val="00AA131D"/>
  </w:style>
  <w:style w:type="numbering" w:customStyle="1" w:styleId="111">
    <w:name w:val="Нет списка111"/>
    <w:next w:val="a2"/>
    <w:uiPriority w:val="99"/>
    <w:semiHidden/>
    <w:unhideWhenUsed/>
    <w:rsid w:val="00AA131D"/>
  </w:style>
  <w:style w:type="paragraph" w:styleId="30">
    <w:name w:val="Body Text Indent 3"/>
    <w:basedOn w:val="a"/>
    <w:link w:val="31"/>
    <w:semiHidden/>
    <w:rsid w:val="00AA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AA13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2">
    <w:name w:val="Нет списка22"/>
    <w:next w:val="a2"/>
    <w:uiPriority w:val="99"/>
    <w:semiHidden/>
    <w:unhideWhenUsed/>
    <w:rsid w:val="00AA131D"/>
  </w:style>
  <w:style w:type="numbering" w:customStyle="1" w:styleId="121">
    <w:name w:val="Нет списка121"/>
    <w:next w:val="a2"/>
    <w:uiPriority w:val="99"/>
    <w:semiHidden/>
    <w:unhideWhenUsed/>
    <w:rsid w:val="00AA131D"/>
  </w:style>
  <w:style w:type="paragraph" w:customStyle="1" w:styleId="msonormalmailrucssattributepostfix">
    <w:name w:val="msonormal_mailru_css_attribute_postfix"/>
    <w:basedOn w:val="a"/>
    <w:rsid w:val="006F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37B5D"/>
  </w:style>
  <w:style w:type="numbering" w:customStyle="1" w:styleId="130">
    <w:name w:val="Нет списка13"/>
    <w:next w:val="a2"/>
    <w:uiPriority w:val="99"/>
    <w:semiHidden/>
    <w:unhideWhenUsed/>
    <w:rsid w:val="00D37B5D"/>
  </w:style>
  <w:style w:type="numbering" w:customStyle="1" w:styleId="112">
    <w:name w:val="Нет списка112"/>
    <w:next w:val="a2"/>
    <w:uiPriority w:val="99"/>
    <w:semiHidden/>
    <w:unhideWhenUsed/>
    <w:rsid w:val="00D37B5D"/>
  </w:style>
  <w:style w:type="numbering" w:customStyle="1" w:styleId="23">
    <w:name w:val="Нет списка23"/>
    <w:next w:val="a2"/>
    <w:uiPriority w:val="99"/>
    <w:semiHidden/>
    <w:unhideWhenUsed/>
    <w:rsid w:val="00D37B5D"/>
  </w:style>
  <w:style w:type="numbering" w:customStyle="1" w:styleId="122">
    <w:name w:val="Нет списка122"/>
    <w:next w:val="a2"/>
    <w:uiPriority w:val="99"/>
    <w:semiHidden/>
    <w:unhideWhenUsed/>
    <w:rsid w:val="00D37B5D"/>
  </w:style>
  <w:style w:type="character" w:customStyle="1" w:styleId="20">
    <w:name w:val="Заголовок 2 Знак"/>
    <w:basedOn w:val="a0"/>
    <w:link w:val="2"/>
    <w:rsid w:val="00B16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qFormat/>
    <w:rsid w:val="00B160F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16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B160F8"/>
    <w:pPr>
      <w:spacing w:after="0" w:line="240" w:lineRule="auto"/>
    </w:pPr>
  </w:style>
  <w:style w:type="paragraph" w:customStyle="1" w:styleId="af">
    <w:name w:val="Знак Знак Знак Знак Знак Знак Знак Знак Знак Знак"/>
    <w:basedOn w:val="a"/>
    <w:rsid w:val="00B160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B160F8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p11">
    <w:name w:val="p11"/>
    <w:basedOn w:val="a"/>
    <w:rsid w:val="00B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160F8"/>
  </w:style>
  <w:style w:type="table" w:customStyle="1" w:styleId="16">
    <w:name w:val="Сетка таблицы1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47962"/>
  </w:style>
  <w:style w:type="character" w:styleId="af1">
    <w:name w:val="Emphasis"/>
    <w:qFormat/>
    <w:rsid w:val="00D479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7F"/>
  </w:style>
  <w:style w:type="paragraph" w:styleId="1">
    <w:name w:val="heading 1"/>
    <w:basedOn w:val="a"/>
    <w:link w:val="10"/>
    <w:qFormat/>
    <w:rsid w:val="00AA1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60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22"/>
    <w:pPr>
      <w:ind w:left="720"/>
      <w:contextualSpacing/>
    </w:pPr>
  </w:style>
  <w:style w:type="paragraph" w:styleId="a4">
    <w:name w:val="header"/>
    <w:basedOn w:val="a"/>
    <w:link w:val="a5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545C2"/>
  </w:style>
  <w:style w:type="paragraph" w:styleId="a6">
    <w:name w:val="footer"/>
    <w:basedOn w:val="a"/>
    <w:link w:val="a7"/>
    <w:unhideWhenUsed/>
    <w:rsid w:val="00854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545C2"/>
  </w:style>
  <w:style w:type="paragraph" w:styleId="a8">
    <w:name w:val="Balloon Text"/>
    <w:basedOn w:val="a"/>
    <w:link w:val="a9"/>
    <w:uiPriority w:val="99"/>
    <w:semiHidden/>
    <w:unhideWhenUsed/>
    <w:rsid w:val="00CE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02D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2B2F8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unhideWhenUsed/>
    <w:rsid w:val="006D3D65"/>
  </w:style>
  <w:style w:type="paragraph" w:customStyle="1" w:styleId="ConsNormal">
    <w:name w:val="ConsNormal"/>
    <w:rsid w:val="006D3D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6D3D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6D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unhideWhenUsed/>
    <w:rsid w:val="006D3D65"/>
  </w:style>
  <w:style w:type="character" w:customStyle="1" w:styleId="13">
    <w:name w:val="Верх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D3D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semiHidden/>
    <w:unhideWhenUsed/>
    <w:rsid w:val="00A56453"/>
  </w:style>
  <w:style w:type="numbering" w:customStyle="1" w:styleId="110">
    <w:name w:val="Нет списка11"/>
    <w:next w:val="a2"/>
    <w:uiPriority w:val="99"/>
    <w:semiHidden/>
    <w:unhideWhenUsed/>
    <w:rsid w:val="00A56453"/>
  </w:style>
  <w:style w:type="numbering" w:customStyle="1" w:styleId="210">
    <w:name w:val="Нет списка21"/>
    <w:next w:val="a2"/>
    <w:uiPriority w:val="99"/>
    <w:semiHidden/>
    <w:unhideWhenUsed/>
    <w:rsid w:val="00A56453"/>
  </w:style>
  <w:style w:type="character" w:customStyle="1" w:styleId="10">
    <w:name w:val="Заголовок 1 Знак"/>
    <w:basedOn w:val="a0"/>
    <w:link w:val="1"/>
    <w:rsid w:val="00AA1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4">
    <w:name w:val="Нет списка4"/>
    <w:next w:val="a2"/>
    <w:semiHidden/>
    <w:unhideWhenUsed/>
    <w:rsid w:val="00AA131D"/>
  </w:style>
  <w:style w:type="numbering" w:customStyle="1" w:styleId="120">
    <w:name w:val="Нет списка12"/>
    <w:next w:val="a2"/>
    <w:uiPriority w:val="99"/>
    <w:semiHidden/>
    <w:unhideWhenUsed/>
    <w:rsid w:val="00AA131D"/>
  </w:style>
  <w:style w:type="numbering" w:customStyle="1" w:styleId="111">
    <w:name w:val="Нет списка111"/>
    <w:next w:val="a2"/>
    <w:uiPriority w:val="99"/>
    <w:semiHidden/>
    <w:unhideWhenUsed/>
    <w:rsid w:val="00AA131D"/>
  </w:style>
  <w:style w:type="paragraph" w:styleId="30">
    <w:name w:val="Body Text Indent 3"/>
    <w:basedOn w:val="a"/>
    <w:link w:val="31"/>
    <w:semiHidden/>
    <w:rsid w:val="00AA13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AA13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2">
    <w:name w:val="Нет списка22"/>
    <w:next w:val="a2"/>
    <w:uiPriority w:val="99"/>
    <w:semiHidden/>
    <w:unhideWhenUsed/>
    <w:rsid w:val="00AA131D"/>
  </w:style>
  <w:style w:type="numbering" w:customStyle="1" w:styleId="121">
    <w:name w:val="Нет списка121"/>
    <w:next w:val="a2"/>
    <w:uiPriority w:val="99"/>
    <w:semiHidden/>
    <w:unhideWhenUsed/>
    <w:rsid w:val="00AA131D"/>
  </w:style>
  <w:style w:type="paragraph" w:customStyle="1" w:styleId="msonormalmailrucssattributepostfix">
    <w:name w:val="msonormal_mailru_css_attribute_postfix"/>
    <w:basedOn w:val="a"/>
    <w:rsid w:val="006F4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37B5D"/>
  </w:style>
  <w:style w:type="numbering" w:customStyle="1" w:styleId="130">
    <w:name w:val="Нет списка13"/>
    <w:next w:val="a2"/>
    <w:uiPriority w:val="99"/>
    <w:semiHidden/>
    <w:unhideWhenUsed/>
    <w:rsid w:val="00D37B5D"/>
  </w:style>
  <w:style w:type="numbering" w:customStyle="1" w:styleId="112">
    <w:name w:val="Нет списка112"/>
    <w:next w:val="a2"/>
    <w:uiPriority w:val="99"/>
    <w:semiHidden/>
    <w:unhideWhenUsed/>
    <w:rsid w:val="00D37B5D"/>
  </w:style>
  <w:style w:type="numbering" w:customStyle="1" w:styleId="23">
    <w:name w:val="Нет списка23"/>
    <w:next w:val="a2"/>
    <w:uiPriority w:val="99"/>
    <w:semiHidden/>
    <w:unhideWhenUsed/>
    <w:rsid w:val="00D37B5D"/>
  </w:style>
  <w:style w:type="numbering" w:customStyle="1" w:styleId="122">
    <w:name w:val="Нет списка122"/>
    <w:next w:val="a2"/>
    <w:uiPriority w:val="99"/>
    <w:semiHidden/>
    <w:unhideWhenUsed/>
    <w:rsid w:val="00D37B5D"/>
  </w:style>
  <w:style w:type="character" w:customStyle="1" w:styleId="20">
    <w:name w:val="Заголовок 2 Знак"/>
    <w:basedOn w:val="a0"/>
    <w:link w:val="2"/>
    <w:rsid w:val="00B160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qFormat/>
    <w:rsid w:val="00B160F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B16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No Spacing"/>
    <w:uiPriority w:val="1"/>
    <w:qFormat/>
    <w:rsid w:val="00B160F8"/>
    <w:pPr>
      <w:spacing w:after="0" w:line="240" w:lineRule="auto"/>
    </w:pPr>
  </w:style>
  <w:style w:type="paragraph" w:customStyle="1" w:styleId="af">
    <w:name w:val="Знак Знак Знак Знак Знак Знак Знак Знак Знак Знак"/>
    <w:basedOn w:val="a"/>
    <w:rsid w:val="00B160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Статья1"/>
    <w:basedOn w:val="a"/>
    <w:next w:val="a"/>
    <w:rsid w:val="00B160F8"/>
    <w:pPr>
      <w:keepNext/>
      <w:suppressAutoHyphens/>
      <w:spacing w:before="120" w:after="120" w:line="240" w:lineRule="auto"/>
      <w:ind w:left="1900" w:hanging="119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p11">
    <w:name w:val="p11"/>
    <w:basedOn w:val="a"/>
    <w:rsid w:val="00B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160F8"/>
  </w:style>
  <w:style w:type="table" w:customStyle="1" w:styleId="16">
    <w:name w:val="Сетка таблицы1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B1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D47962"/>
  </w:style>
  <w:style w:type="character" w:styleId="af1">
    <w:name w:val="Emphasis"/>
    <w:qFormat/>
    <w:rsid w:val="00D47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1078-4FC8-46C5-BF6E-72D5CDC6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26</Pages>
  <Words>7263</Words>
  <Characters>41405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69</cp:revision>
  <cp:lastPrinted>2025-05-16T07:14:00Z</cp:lastPrinted>
  <dcterms:created xsi:type="dcterms:W3CDTF">2017-03-20T12:37:00Z</dcterms:created>
  <dcterms:modified xsi:type="dcterms:W3CDTF">2025-05-16T07:14:00Z</dcterms:modified>
</cp:coreProperties>
</file>