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466DE" w:rsidRPr="006466DE" w:rsidRDefault="006466DE" w:rsidP="00646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466DE" w:rsidRPr="006466DE" w:rsidRDefault="006466DE" w:rsidP="0064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466DE" w:rsidRPr="006466DE" w:rsidRDefault="006466DE" w:rsidP="006466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35F44" w:rsidRPr="00C35F44" w:rsidRDefault="00C35F44" w:rsidP="00C35F44">
      <w:pPr>
        <w:spacing w:after="0" w:line="240" w:lineRule="auto"/>
        <w:rPr>
          <w:rFonts w:ascii="Calibri" w:eastAsia="Calibri" w:hAnsi="Calibri" w:cs="Times New Roman"/>
        </w:rPr>
      </w:pPr>
    </w:p>
    <w:p w:rsidR="00C35F44" w:rsidRPr="00C35F44" w:rsidRDefault="006108ED" w:rsidP="00C35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2180D">
        <w:rPr>
          <w:rFonts w:ascii="Times New Roman" w:eastAsia="Calibri" w:hAnsi="Times New Roman" w:cs="Times New Roman"/>
          <w:sz w:val="28"/>
          <w:szCs w:val="28"/>
        </w:rPr>
        <w:t xml:space="preserve">13 февраля 2025 </w:t>
      </w:r>
      <w:r w:rsidR="003D116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6466DE">
        <w:rPr>
          <w:rFonts w:ascii="Times New Roman" w:eastAsia="Calibri" w:hAnsi="Times New Roman" w:cs="Times New Roman"/>
          <w:sz w:val="28"/>
          <w:szCs w:val="28"/>
        </w:rPr>
        <w:t>01</w:t>
      </w:r>
    </w:p>
    <w:p w:rsidR="00C35F44" w:rsidRPr="008137F8" w:rsidRDefault="008137F8" w:rsidP="00C35F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C35F44" w:rsidRPr="008137F8">
        <w:rPr>
          <w:rFonts w:ascii="Times New Roman" w:eastAsia="Calibri" w:hAnsi="Times New Roman" w:cs="Times New Roman"/>
          <w:sz w:val="20"/>
          <w:szCs w:val="20"/>
        </w:rPr>
        <w:t>с. Народное</w:t>
      </w:r>
    </w:p>
    <w:p w:rsidR="00C35F44" w:rsidRPr="00C35F44" w:rsidRDefault="00C35F44" w:rsidP="00C3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229" w:rsidRDefault="00C35F44" w:rsidP="00CF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</w:t>
      </w:r>
      <w:r w:rsidR="0028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исполняющего</w:t>
      </w:r>
    </w:p>
    <w:p w:rsidR="00281229" w:rsidRDefault="00281229" w:rsidP="00CF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обязанности </w:t>
      </w:r>
      <w:r w:rsidR="00C35F44"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35F44"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="00C35F44"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35F44"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C35F44"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5F44" w:rsidRPr="000264B8" w:rsidRDefault="00C35F44" w:rsidP="00CF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28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</w:t>
      </w:r>
    </w:p>
    <w:p w:rsidR="00CF515E" w:rsidRDefault="00C35F44" w:rsidP="00CF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  <w:r w:rsidR="00CF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</w:t>
      </w:r>
    </w:p>
    <w:p w:rsidR="00AD7BD1" w:rsidRPr="00281229" w:rsidRDefault="00281229" w:rsidP="00CF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</w:t>
      </w:r>
      <w:r w:rsidR="00AF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D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AD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планах</w:t>
      </w:r>
      <w:proofErr w:type="gramEnd"/>
      <w:r w:rsidR="00AD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</w:t>
      </w:r>
      <w:r w:rsidR="00AD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7395" w:rsidRPr="00C35F44" w:rsidRDefault="00997395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44" w:rsidRPr="00C35F44" w:rsidRDefault="00C35F44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Мишиной</w:t>
      </w: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деятельности за 2024</w:t>
      </w:r>
      <w:r w:rsidR="003D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планах работы на 2025</w:t>
      </w:r>
      <w:r w:rsidR="00AF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C35F44" w:rsidRPr="00C35F44" w:rsidRDefault="00C35F44" w:rsidP="00CF515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35F44" w:rsidRPr="00281229" w:rsidRDefault="00281229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5F44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 главы</w:t>
      </w:r>
      <w:r w:rsidR="00C35F44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F44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C35F44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</w:t>
      </w:r>
      <w:r w:rsidR="008137F8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за 2024</w:t>
      </w:r>
      <w:r w:rsidR="003D116D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планах работы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F4192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5F44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(отчет прилагается).</w:t>
      </w:r>
    </w:p>
    <w:p w:rsidR="006466DE" w:rsidRDefault="00C35F44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Администрации </w:t>
      </w: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</w:t>
      </w: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C35F44" w:rsidRPr="00CF515E" w:rsidRDefault="00CF515E" w:rsidP="00CF5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5F44" w:rsidRPr="00CF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35F44" w:rsidRPr="00CF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</w:t>
      </w:r>
      <w:r w:rsidR="00281229" w:rsidRPr="00CF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81229" w:rsidRPr="00CF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2025</w:t>
      </w:r>
      <w:r w:rsidR="00C35F44" w:rsidRPr="00CF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C35F44" w:rsidRPr="00C35F44" w:rsidRDefault="005377DC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  <w:r w:rsidR="00C35F44"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расширению налогооблагаемой базы местного бюджета;</w:t>
      </w:r>
    </w:p>
    <w:p w:rsidR="00C35F44" w:rsidRDefault="005377DC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содержанию, </w:t>
      </w:r>
      <w:r w:rsidR="00C35F44"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обустройству</w:t>
      </w:r>
      <w:r w:rsidR="00C35F44"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общего пользования местного значения;</w:t>
      </w:r>
    </w:p>
    <w:p w:rsidR="00B173E3" w:rsidRDefault="00B173E3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благоустройству населенных пунктов</w:t>
      </w:r>
      <w:r w:rsidR="005D23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обустройству общественных территорий;</w:t>
      </w:r>
    </w:p>
    <w:p w:rsidR="005D2382" w:rsidRDefault="00D63BD6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  <w:r w:rsidR="005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улучшение обеспечения жителей поселения качественной питьевой в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 и в достаточном количестве;</w:t>
      </w:r>
    </w:p>
    <w:p w:rsidR="00281229" w:rsidRPr="00C35F44" w:rsidRDefault="00281229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 должном уровне празднование 80-летия Победы в Великой Отечественной войне.</w:t>
      </w:r>
    </w:p>
    <w:p w:rsidR="00C35F44" w:rsidRPr="00281229" w:rsidRDefault="00CF515E" w:rsidP="00CF5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281229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281229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281229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D2382" w:rsidRPr="00281229" w:rsidRDefault="00CF515E" w:rsidP="00CF5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5D2382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D2382"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50E03" w:rsidRDefault="0059016D" w:rsidP="00CF515E">
      <w:pPr>
        <w:tabs>
          <w:tab w:val="left" w:pos="40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F4192" w:rsidRDefault="00AF4192" w:rsidP="00CF51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192" w:rsidRDefault="00AF4192" w:rsidP="00CF51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395" w:rsidRPr="00C35F44" w:rsidRDefault="00997395" w:rsidP="00CF51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229" w:rsidRDefault="00281229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C35F44"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705" w:rsidRPr="004A573C" w:rsidRDefault="00C35F44" w:rsidP="00CF51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</w:t>
      </w:r>
      <w:r w:rsidR="00CF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Мишина</w:t>
      </w:r>
    </w:p>
    <w:p w:rsidR="005377DC" w:rsidRDefault="005377DC" w:rsidP="00CF515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C432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C432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03" w:rsidRDefault="00850E03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192" w:rsidRDefault="00AF4192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95" w:rsidRDefault="00997395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D6" w:rsidRDefault="00D63BD6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6D" w:rsidRDefault="0059016D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15E" w:rsidRDefault="00CF515E" w:rsidP="00AF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AF0705" w:rsidRPr="002F323D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6466DE" w:rsidRDefault="00AF0705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AF0705" w:rsidRDefault="006466DE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705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февраля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№01</w:t>
      </w:r>
    </w:p>
    <w:p w:rsidR="003D116D" w:rsidRDefault="003D116D" w:rsidP="006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24" w:rsidRPr="002C1026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02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D5024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26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</w:t>
      </w:r>
      <w:proofErr w:type="spellStart"/>
      <w:r w:rsidRPr="002C1026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2C10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D5024" w:rsidRPr="002C1026" w:rsidRDefault="00281229" w:rsidP="00FD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 и о планах работы на 2025</w:t>
      </w:r>
      <w:r w:rsidR="00FD5024" w:rsidRPr="002C10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D5024" w:rsidRDefault="00FD5024" w:rsidP="00FD5024">
      <w:pPr>
        <w:tabs>
          <w:tab w:val="left" w:pos="7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tabs>
          <w:tab w:val="left" w:pos="7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13 февраля 2025</w:t>
      </w:r>
      <w:r w:rsidR="00FD5024" w:rsidRPr="0028122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с. </w:t>
      </w:r>
      <w:proofErr w:type="gramStart"/>
      <w:r w:rsidR="00FD5024"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</w:p>
    <w:p w:rsidR="00CF515E" w:rsidRDefault="00CF515E" w:rsidP="00281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1229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281229" w:rsidRPr="00281229" w:rsidRDefault="00281229" w:rsidP="00281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281229" w:rsidRPr="00281229" w:rsidRDefault="00281229" w:rsidP="00281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Переходим к работе.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В своей деятельности Администрация сельского поселения руководствуется Конституцией РФ, федеральными законами и иными нормативными правовыми актами РФ, Воронежской области и органов местного самоуправления сельского поселения.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Народненское сельское поселение объединяет семь населенных пунктов с общей численностью населения  1753 человека. Административный центр – самое крупное село Народное  с населением 917 человек,  с. Липяги – 569 человек,  с. Поповка – 188 жителей. В д.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Коршуновка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, д. Михайловка, д. Сергеевка и д. Красивка проживает 79 человек. Ситуация с демографией, внутренней эмиграцией наиболее трудоспособного населения, вопросы узости рынка труда вызывают большую обеспокоенность и тревогу. Отрицательная динамика в уменьшении и старении населения сохраняется на протяжении ряда лет. В 2024 году в сельском поселении родилось 13 малышей, умерло 36 человек, на постоянное место жительство в сельское поселение прибыло 11 человек, убыл с территории поселения 21 человек. Таким образом, убыль населения в 2024 году составила – 33 человека. 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ab/>
        <w:t xml:space="preserve">Деятельность органов местного самоуправления сельского поселения всегда направлена на решение важных для жителей вопросов. Наша основная цель – это объединение и работа на основе согласованных действий органов местной власти, хозяйствующих субъектов, предпринимательского корпуса и </w:t>
      </w:r>
      <w:r w:rsidRPr="00281229">
        <w:rPr>
          <w:rFonts w:ascii="Times New Roman" w:hAnsi="Times New Roman" w:cs="Times New Roman"/>
          <w:sz w:val="28"/>
          <w:szCs w:val="28"/>
        </w:rPr>
        <w:lastRenderedPageBreak/>
        <w:t xml:space="preserve">главное – населения.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Планируя свою деятельность  мы смотрим, какими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средствами располагаем, есть ли возможность расширения налогооблагаемой базы.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 2024 года был запланирован  в сумме 12 292 800,0  рублей. На 31 декабря  исполнение бюджета составило 21 340 073,75  рублей или 173,6% к плану. Собственных сре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и плане 7 818 100,0  руб. поступило 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9 884 814,36 тыс. рублей или 126,4%. Огромную долю собственных средств составили земельный налог и арендная плата за пользование земельными площадями.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29">
        <w:rPr>
          <w:rFonts w:ascii="Times New Roman" w:hAnsi="Times New Roman" w:cs="Times New Roman"/>
          <w:b/>
          <w:sz w:val="28"/>
          <w:szCs w:val="28"/>
        </w:rPr>
        <w:t>Структура доходов местного бюджета сложилась следующим образом:</w:t>
      </w:r>
    </w:p>
    <w:p w:rsidR="00281229" w:rsidRPr="00281229" w:rsidRDefault="00281229" w:rsidP="00281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8"/>
      </w:tblGrid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налога, вид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</w:t>
            </w:r>
          </w:p>
          <w:p w:rsidR="00281229" w:rsidRPr="00281229" w:rsidRDefault="00281229" w:rsidP="00281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b/>
                <w:sz w:val="28"/>
                <w:szCs w:val="28"/>
              </w:rPr>
              <w:t>( рублей)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2 633 007,94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201 078,40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389 627,70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Налог на доходы физ.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538 589,07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6 200,00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4 183 356,00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1 650,0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Возмещение коммунальных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185 204,25</w:t>
            </w:r>
          </w:p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</w:tr>
      <w:tr w:rsidR="00281229" w:rsidRPr="00281229" w:rsidTr="004479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1 735 101,00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29" w:rsidRPr="00281229" w:rsidRDefault="00281229" w:rsidP="002812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ab/>
        <w:t>Средства из других бюджетов поступили в следующих размерах: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дотации на выравнивание бюджетной обеспеченности – 1 992 000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средства на содержание ВУС – 136 184 рубля.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средства на содержание местных дорог -  1 571 700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средства на оплату электроэнергии – 87 445, 35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средства на ГСМ – 4000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lastRenderedPageBreak/>
        <w:t>- средства на поощрение сельских поселений Воронежской области – 255 000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иные межбюджетные трансферты – 6 414 804,42 рубля.</w:t>
      </w:r>
    </w:p>
    <w:p w:rsidR="00281229" w:rsidRPr="00281229" w:rsidRDefault="00281229" w:rsidP="00281229">
      <w:pPr>
        <w:spacing w:after="0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Основными плательщиками земельного налога в местный бюджет являются: ООО «Зерновой Дом», ООО «СХП им. Мичурина», ООО «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>», КФХ Белов А.А., ИП глава КФХ Цветков А.Ю.</w:t>
      </w:r>
    </w:p>
    <w:p w:rsidR="00281229" w:rsidRPr="00281229" w:rsidRDefault="00281229" w:rsidP="00281229">
      <w:pPr>
        <w:spacing w:after="0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Основными плательщиками  налога на доходы физических лиц являются ООО «Торговый дом Народный», учреждения образования. </w:t>
      </w:r>
    </w:p>
    <w:p w:rsidR="00281229" w:rsidRPr="00281229" w:rsidRDefault="00281229" w:rsidP="00281229">
      <w:pPr>
        <w:spacing w:after="0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Доходы от аренды земли поступили от ООО «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», ООО «Зерновой Дом», КФХ Белов А.А., КФХ Цветков  А.Ю. 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229">
        <w:rPr>
          <w:rFonts w:ascii="Times New Roman" w:hAnsi="Times New Roman" w:cs="Times New Roman"/>
          <w:b/>
          <w:sz w:val="28"/>
          <w:szCs w:val="28"/>
        </w:rPr>
        <w:t xml:space="preserve">Расходы бюджета в 2024 году </w:t>
      </w:r>
      <w:proofErr w:type="gramStart"/>
      <w:r w:rsidRPr="00281229">
        <w:rPr>
          <w:rFonts w:ascii="Times New Roman" w:hAnsi="Times New Roman" w:cs="Times New Roman"/>
          <w:b/>
          <w:sz w:val="28"/>
          <w:szCs w:val="28"/>
        </w:rPr>
        <w:t>составили 21 340 073,75 рубля и распределились</w:t>
      </w:r>
      <w:proofErr w:type="gramEnd"/>
      <w:r w:rsidRPr="00281229">
        <w:rPr>
          <w:rFonts w:ascii="Times New Roman" w:hAnsi="Times New Roman" w:cs="Times New Roman"/>
          <w:b/>
          <w:sz w:val="28"/>
          <w:szCs w:val="28"/>
        </w:rPr>
        <w:t xml:space="preserve"> следующим образом: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вопросы ЖКХ – 5 891 200,59 рублей, в том числе: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расходы на организацию систем раздельного накопления твердых коммунальных отходов – 4 803 202,24 рубля;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выполнение работ по текущему ремонту сетей водопровода в с. Поповка – 989 849,35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расходы  по составлению сметной документации по текущему ремонту сетей водопровода в с. Поповка – 98 149,00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вопросы культуры – 961 228,02 рублей, в том числе межбюджетные трансферты на обеспечение полномочий по решению отдельных вопросов местного значения в сфере культуры – 558 000,00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 - вопросы благоустройства – 4 387 352,21 рубля;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 - содержание органов местного самоуправления  - 4 550 564,30 рубля;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расходы на проведение выборов депутатов Совета народных депутатов – 312 611,00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уличное освещение – 1 726 147,96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благоустройство мест массового отдыха населения – 214 955,00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дорожная деятельность – 1 571 700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обеспечение пожарной безопасности – 301 898,24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гражданская оборона – 445 528,0 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повышение уровня защищенности помещений предоставленных для работы участковых уполномоченных полиции – 159 947,18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ВУС – 136 184,00 рубля;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пенсионное обеспечение – 97 618,56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средства на бухгалтерию – 374 600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lastRenderedPageBreak/>
        <w:t>- расходы на обеспечение передачи полномочий по осуществлению внешнего муниципального финансового контроля (контрольно-счетный орган  Терновского муниципального района) – 7700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выполнение других расходных обязательств – 200 838,69 рублей;</w:t>
      </w:r>
    </w:p>
    <w:p w:rsidR="00281229" w:rsidRPr="00281229" w:rsidRDefault="00281229" w:rsidP="00281229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     В 2024 году на органы местного самоуправления израсходовано   21,3%  средств местного бюджета. 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Структура администрации состоит из 6 единиц, из них 2 должности – должности муниципальной службы, 4 должности не отнесены к должностям муниципальной службы. </w:t>
      </w:r>
    </w:p>
    <w:p w:rsidR="00281229" w:rsidRPr="00281229" w:rsidRDefault="00281229" w:rsidP="00281229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        За 2024 год органами местного самоуправления принято 173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нормативно-правовых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акта, затрагивающих важные аспекты деятельности администрации сельского поселения. За истекший год совершено 46 нотариальных действий, выдано 445 справок и других документов населению.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В 2024 году по результатам оценки эффективности развития сельских поселений Терновского района за 2023 год наше поселение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заняло 1 место и получило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грант в сумме 255 000 рублей. Данные средства были направлены на решение вопросов в сфере благоустройства.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В 2024 году  поселение традиционно принимало участие в ежегодном публичном конкурсе «Лучшее муниципальное образование Воронежской области»  в трех номинациях. В номинации «Лучшая муниципальная практика управления муниципальными финансами» поселение стало финалистом конкурса.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В целях открытости деятельности органов местного самоуправления  действует официальный сайт сельского поселения, где размещается официальная информация о деятельности администрации, Совета народных депутатов,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>, нормативно-правовые акты, программы развития поселения, информация о работе с обращениями граждан. Также действуют официальные странички сельского поселения в социальных сетях «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>» и «Одноклассники», где мы стараемся подробно освещать все события, происходящие на территории сельского поселения.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Социальная сфера сельского поселения представлена  2 школами, врачебной амбулаторией, детским садом, 2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, Домом культуры и библиотекой. Из названных 8 объектов – 5 расположено в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>, 2-в с. Липяги, 1 – в с. Поповка.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Народненской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школе обучается 134 ученика,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состоит их 14 учителей, в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Липяговской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школе  57 учеников и  10 учителей.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lastRenderedPageBreak/>
        <w:t xml:space="preserve">В 2024 году состоялось долгожданное и важное событие в жизни сельского поселение – открытие нового, соответствующего современным требованиям и стандартам здания детского сада. В настоящее время детский сад посещает 37детей,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состоит из 4 человек.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На сферу культуры в 2024 году израсходовано 961 228,02 рублей. В штате Дома культуры работает 6 специалистов, в клубе действует 24 кружков и клубов по интересам. В 2024 году  </w:t>
      </w:r>
      <w:proofErr w:type="spellStart"/>
      <w:r w:rsidRPr="00281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Народненский</w:t>
      </w:r>
      <w:proofErr w:type="spellEnd"/>
      <w:r w:rsidRPr="00281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культуры пополнился новым реквизитом. Для кукольного театра приобретен набор кукол на тему «Русские народные сказки». Приобретено 55 персонажей. </w:t>
      </w:r>
      <w:r w:rsidRPr="00281229">
        <w:rPr>
          <w:rFonts w:ascii="Times New Roman" w:hAnsi="Times New Roman" w:cs="Times New Roman"/>
          <w:sz w:val="28"/>
          <w:szCs w:val="28"/>
        </w:rPr>
        <w:t xml:space="preserve">Возросла доля жителей, особенно среди детей, посещающих кружковые объединения. В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Доме культуры, после проведенного в 2019 году ремонта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созданы все условия для организации досуга различных возрастных категорий населения. В 2024 году кроме мероприятий, проводимых  на территории сельского поселения, коллектив Дома культуры принял участие в 11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мероприятиях, таких как областные фестивали «Адрес детства – Воронежский край», «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Савальские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россыпи», районные фестивали «Прописано сердце по адресу Русь», «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» и другие.  Также в прошедшем году при участии в конкурсе проектов по линии АНО «Образ будущего» с проектом «Сельские кружева» работники культуры стали победителями конкурса, что позволило им  получить грант в сумме 113 000 рублей на пошив костюмов для хора Дома культуры. 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В 2024 году администрация сельского поселения работала в тесном сотрудничестве  с медицинскими организациями. Проводилась большая разъяснительная работа с населением по вопросу прохождения диспансеризации и проф. осмотров.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В отчетном году на территории поселения действовали: спортивно-досуговая площадка в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тренажёрно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-спортивная площадка в с. Липяги, два стадиона, многофункциональная спортивная площадка на территории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Народненской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школы, тренажерный зал в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Доме культуры. Данная инфраструктура способствует развитию массовых видов спорта, формированию здорового образа жизни. Возрастает доля граждан, особенно среди населения старшего возраста, которые уделяют большое внимание вопросам физкультуры и спорта.</w:t>
      </w:r>
    </w:p>
    <w:p w:rsidR="00281229" w:rsidRPr="00281229" w:rsidRDefault="00281229" w:rsidP="002812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содержание Добровольной пожарной команды было выделено 301 898,24 рублей. Основная масса средств использована для формирования фонда оплаты труда, приобретения ГСМ, обмундирования, ремонта двух автомобилей. В целях предотвращения распространения </w:t>
      </w: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ландшафтных пожаров проведена опашка населенных пунктов. Проводились работы по поддержанию противопожарного  водоснабжения в с. Поповка, с. </w:t>
      </w:r>
      <w:proofErr w:type="gramStart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Липяги  в работоспособном состоянии. В с. Поповка имеется 7 гидрантов, в  с. </w:t>
      </w:r>
      <w:proofErr w:type="gramStart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гидранта в с. Липяги – 7 гидрантов. В местах нахождения пожарных гидрантов установлены информационные таблички.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Штат ДПК состоит из 5 работников. ДПК выезжает на пожары не только в села сельского поселения, но и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соседние. Работники ДПК совместно с сотрудниками администрации сельского поселения проводили профилактическую и разъяснительную работу среди населения о соблюдении правил пожарной безопасности. </w:t>
      </w:r>
      <w:r w:rsidRPr="00281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2024 году сотрудники ПСЧ – 57 провели встречу с жителями села по вопросу соблюдения правил пожарной безопасности. </w:t>
      </w:r>
      <w:r w:rsidRPr="00281229">
        <w:rPr>
          <w:rFonts w:ascii="Times New Roman" w:hAnsi="Times New Roman" w:cs="Times New Roman"/>
          <w:sz w:val="28"/>
          <w:szCs w:val="28"/>
        </w:rPr>
        <w:t>За прошедший год работниками ДПК было совершено 67  выездов на пожар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жилые дома и надворные постройки – 9, сухая трава - 17, бытовой мусор – 13, прочие – 28).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Одним из важных факторов комфортного проживания в населенном пункте является охрана законных интересов и прав граждан, высокий уровень общественного правопорядка. На территории сельского поселения находится опорный пункт участковых уполномоченных. Сотрудники полиции своевременно  и оперативно реагировали на сигналы о фактах совершения преступлений, нарушений правопорядка в общественных местах, на семейно-бытовые конфликты. Это способствовало повышению доверия населения к правоохранительным органам, повышению правовой культуры населения. В 2024 году проходило важное политическое событие для страны -  выборы Президента Российской Федерации. В период проведения выборов  сотрудниками полиции было организовано круглосуточное дежурство на избирательных участках сельского поселения. В целях снижения уровня правонарушений необходимо объединение усилий всех заинтересованных структур. От нашего с вами отношения ко всем фактам проявлений правонарушений зависит правопорядок в наших селах и домах.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придает огромную роль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развитию инициатив жителей сел. На территории сельского поселения действует 3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: ТОС «Ветер Перемен» под председательством Юрьевой Светланы Викторовны, ТОС «Липяги», председателем которого является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Ирина Викторовна и ТОС «Поповка» под председательством Дрожжиной Натальи Борисовны. Благодаря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реализовано множество проектов. Долгие годы работают с людьми старшего поколения председатели первичных ветеранских организаций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Анисимова Людмила </w:t>
      </w:r>
      <w:r w:rsidRPr="00281229">
        <w:rPr>
          <w:rFonts w:ascii="Times New Roman" w:hAnsi="Times New Roman" w:cs="Times New Roman"/>
          <w:sz w:val="28"/>
          <w:szCs w:val="28"/>
        </w:rPr>
        <w:lastRenderedPageBreak/>
        <w:t xml:space="preserve">Николаевна и с. Поповка - Иванова Валентина Петровна. Инициативы с мест всегда будут находить всестороннюю поддержку со стороны администрации поселения. 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Всем приятно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жить и трудиться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в благоустроенном населенном пункте. В этом направлении ежегодно проводится большая работа. Изменяются в положительную сторону условия для отдыха, спорта, меняется архитектурный вид села. Вопросы благоустройства, поддержания санитарного порядка – это дело не одной администрации сельского поселения, но и обязанность всех руководителей предприятий и организаций, всех жителей поселения.  В сельском поселении по договорам возмездного оказания услуг работает 3 рабочих по благоустройству населенных пунктов, также к работе по благоустройству в 2024 году было привлечено 3 работника, </w:t>
      </w: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осужденных к отбыванию наказания в виде обязательных работ.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была проведена следующая работа по благоустройству: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завершены работы по благоустройству и озеленению территории администрации;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продолжались работы по озеленению территории, прилегающей к </w:t>
      </w:r>
      <w:proofErr w:type="spellStart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Народненскому</w:t>
      </w:r>
      <w:proofErr w:type="spellEnd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культуры;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продолжались работы по озеленению парка Победы. В целях развития туризма поселение вступило в межмуниципальный проект «Следы Волконских на Воронежской земле». В парке возвели арт-объект связанный с деятельностью </w:t>
      </w:r>
      <w:proofErr w:type="gramStart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основателя населенного пункта князя Михаила Сергеевича Волконского</w:t>
      </w:r>
      <w:proofErr w:type="gramEnd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1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Установка информационных стендов позволит усилить интерес населения к своей истории, сохранить историко - культурное наследие России. 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с. </w:t>
      </w:r>
      <w:proofErr w:type="gramStart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информационный знак с названием населенного пункта, годом основания села. Знак символизирует связь всех 7 сел, входящих в состав сельского поселения.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въездах в села </w:t>
      </w:r>
      <w:proofErr w:type="gramStart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Липяги установлены Поклонные охранные кресты.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в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и с. Липяги на областные средства установили 32 контейнерных площадки. Каждая контейнерная площадка оснащена тремя контейнерами для раздельного сбора ТКО. Также сельское поселение дополнительно получило 20 пластиковых контейнеров с крышками, которые установлены в тех местах, где нет контейнерных площадок. Все контейнеры также приобретены на областные средства. На все контейнерные площадки </w:t>
      </w:r>
      <w:r w:rsidRPr="00281229">
        <w:rPr>
          <w:rFonts w:ascii="Times New Roman" w:hAnsi="Times New Roman" w:cs="Times New Roman"/>
          <w:sz w:val="28"/>
          <w:szCs w:val="28"/>
        </w:rPr>
        <w:lastRenderedPageBreak/>
        <w:t xml:space="preserve">получены паспорта соответствия от управления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по Воронежской области.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-в  сельском поселении имеется 31. 8 км  дорог местного значения. В 2024 году произведен ремонт дороги по ул.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в с. Липяги, протяженностью 1.4 км. Осуществлен ямочный ремонт дороги по ул.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в с. Липяги протяженностью 1.2 км. В с. Поповка отсыпана щебнем подъездная дорога к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Прогрейдированы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две грунтовые дороги в д. Сергеевка и дорога по ул. Ленинская в с. Липяги. 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было ликвидировано несколько мини-свалок, а также свалки возле контейнеров для сбора ТКО.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на территории сельского поселения имеется 6 действующих мест захоронений. В 2024 году продолжались работы по вырубке низкорослой кустарниковой растительности на кладбищах в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, с. Поповка и с. Липяги. Также был произведен ремонт ограждения на кладбищах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и д. Сергеевка.</w:t>
      </w:r>
    </w:p>
    <w:p w:rsidR="00281229" w:rsidRPr="00281229" w:rsidRDefault="00281229" w:rsidP="002812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протяженность водопроводных сетей в сельском поселении составляет 27.5 км, из них в с. Липяги 13 км, в с. Поповка – 5 км., в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– 9.5 км. В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ситуация с водопроводом очень сложная и острая. Водопровод построен в 1956-1957 годах, он полностью выработал свой ресурс. Становится все труднее устранять аварии, растягиваются сроки выполнения ремонтных работ. В 2023-2024 годах проведена работа по передаче водопровода на баланс Терновского сельского поселения. </w:t>
      </w:r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Гарантирующей организацией для централизованных систем водоснабжения на территории </w:t>
      </w:r>
      <w:proofErr w:type="spellStart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определено Общество с ограниченной ответственностью «Коммунальные сети».</w:t>
      </w:r>
    </w:p>
    <w:p w:rsidR="00281229" w:rsidRPr="00281229" w:rsidRDefault="00281229" w:rsidP="00281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В целях поддержания в рабочем состоянии системы водоснабжения в с. Народное, Липяги, Поповка из местного бюджета в 2024 году было выделено 1 774 574,80 рублей. Для содержания водопровода в с. Поповка закуплены новые глубинные насосы, ШУН и другое электрооборудование, дополнительные заглушки, железобетонные кольца на сумму более 1 миллиона рублей. Была  подготовлена проектно-сметная документация на ремонт водопроводных сетей по ул.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и ул. Пролетарская.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Местный бюджет на 2025 год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планируется  в сумме 12 912 200  рублей и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будет формироваться следующим образом: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налог на доходы физических лиц – 562 000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единый сельскохозяйственный налог – 129 900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налог на имущество физических лиц – 184 000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lastRenderedPageBreak/>
        <w:t>- земельный налог –  2 505 000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государственная пошлина – 5500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доходы от арендной платы за земельные участки – 4 154 600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доходы от сдачи в аренду имущества – 12 000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 понесенных в связи с эксплуатацией имущества сельских поселений – 200 000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прочие неналоговые доходы – 4 500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дотация на выравнивание бюджетной обеспеченности – 522 000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бюджета муниципального района – 1 329 000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на содержание ВУС – 163 000 рублей;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 иные межбюджетные трансферты –3 140 700 рублей.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остаток средств на начало года – 1 495 107,74 рублей;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Основными направлениями в деятельности администрации в 2025 году станут три важных и востребованных населением направления: поэтапный ремонт системы водоснабжения в с. Народное, празднование  80-ти летнего юбилея Победы в Великой отечественной войне, работа с семьями мобилизованных.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Остановлюсь более подробно на этих направлениях: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для ремонта системы водоснабжения в с.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администрация поселения планирует вступать в областные программы. Поэтапный ремонт будет способствовать уменьшению количества аварий на водопроводе и снижению социальной напряженности;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в 2025 году отмечается славный юбилей – 80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победы нашего народа в Великой Отечественной войне 1941-1945 годов. Когда враг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вступил на нашу землю весь народ твердо верил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: враг будет разбит, победа будет за нами. Разгром оккупантов приближал каждый боец на фронте, ради победы совершали свой трудовой подвиг в тылу старики и дети. Славный подвиг героев не померкнет в веках. Благодаря нашим дедам и отцам мы получили выдающийся пример торжества правды и справедливости. Они подарили нам мирное небо, утренние рассветы без автоматной стрельбы, ночную тишину без канонад. Наш народ никогда не забудет жертвы, принесенные во имя Победы. Война оставила рану в каждой семье. Русский солдат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совершил великий подвиг и никто и никогда не должен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его забыть. Мы просто не имеем право на беспамятство.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Вернувшись с полей сражений фронтовики спешили на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заводскую проходную, спешили сесть за трактор, за комбайн. Их трудовые руки в короткий срок восстановили страну из пепла и руин.  </w:t>
      </w:r>
      <w:r w:rsidRPr="00281229">
        <w:rPr>
          <w:rFonts w:ascii="Times New Roman" w:hAnsi="Times New Roman" w:cs="Times New Roman"/>
          <w:sz w:val="28"/>
          <w:szCs w:val="28"/>
        </w:rPr>
        <w:lastRenderedPageBreak/>
        <w:t xml:space="preserve">Пришло время и нам вернуть старшему поколению долг. Символами нашей победы на местах являются воинские обелиски. В 2025 году будет проведен комплекс мероприятий, направленный на достойную встречу юбилейной даты. Предусматриваются работы по благоустройству памятников воинской славы в населенных пунктах сельского поселения, приведения в порядок заброшенных могил фронтовиков, разнообразные культурные мероприятия. В Парке Победы планируется создание Аллеи Славы. С этой целью инициативные жители сельского поселения подали заявку на конкурс премий в рамках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экоакции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«Родные берега». Был создан социальный экологический проект по  созданию Аллеи Славы.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Очень много наших земляков в связи с проведением специальной военной операции несут службу в зоне боевых действий. Сегодня они наша надежда, опора, наша сила. Они достойные сыны России.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От Москвы до самых до окраин население поддерживает свою армию.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Не остались в стороне и наши жители. Люди жертвовали деньги, приносили продукты, лекарства, вязали носки, варежки, люди готовы без сожаления, отдавать последнее.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Администрация сельского поселения будет продолжать  проявлять повышенное внимание к близким родственникам участников СВО. В здании Дома культуры на постоянной основе действует пункт сбора гуманитарной помощи, куда все желающие могут принести продукты, деньги, лекарства.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В 2025 году планируется большой объем работ, цель которых удовлетворить потребности населения, востребованность и актуальность услуг жителями, таких как: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будет продолжен ремонт дорог местного значения. На 2025 год запланирован ремонт отрезка дороги по ул. Молодежная в с. Поповка протяженностью 0,398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Pr="002812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>асфальтирование), ориентировочная стоимость работ 2 млн. 49 тысяч рублей,  в с. Липяги по ул. Набережная планируется устройство лежачего полицейского и тротуарной дорожки, ориентировочная стоимость 814 тысяч рублей;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строительство пешеходного перехода через реку </w:t>
      </w:r>
      <w:proofErr w:type="spellStart"/>
      <w:r w:rsidRPr="00281229">
        <w:rPr>
          <w:rFonts w:ascii="Times New Roman" w:hAnsi="Times New Roman" w:cs="Times New Roman"/>
          <w:sz w:val="28"/>
          <w:szCs w:val="28"/>
        </w:rPr>
        <w:t>С.Карачан</w:t>
      </w:r>
      <w:proofErr w:type="spellEnd"/>
      <w:r w:rsidRPr="00281229">
        <w:rPr>
          <w:rFonts w:ascii="Times New Roman" w:hAnsi="Times New Roman" w:cs="Times New Roman"/>
          <w:sz w:val="28"/>
          <w:szCs w:val="28"/>
        </w:rPr>
        <w:t xml:space="preserve"> в районе ул.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в с. Липяги;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- будет продолжена установка контейнерных площадок;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229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281229">
        <w:rPr>
          <w:rFonts w:ascii="Times New Roman" w:hAnsi="Times New Roman" w:cs="Times New Roman"/>
          <w:sz w:val="28"/>
          <w:szCs w:val="28"/>
        </w:rPr>
        <w:t xml:space="preserve"> автопавильона в с. Народное.</w:t>
      </w:r>
    </w:p>
    <w:p w:rsidR="00281229" w:rsidRPr="00281229" w:rsidRDefault="00281229" w:rsidP="0028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 xml:space="preserve">В конце своего доклада хотела бы искренне поблагодарить за большую помощь и постоянное внимание к проблемам поселения главу администрации Терновского района Михаила Александровича Брагина и </w:t>
      </w:r>
      <w:r w:rsidRPr="00281229">
        <w:rPr>
          <w:rFonts w:ascii="Times New Roman" w:hAnsi="Times New Roman" w:cs="Times New Roman"/>
          <w:sz w:val="28"/>
          <w:szCs w:val="28"/>
        </w:rPr>
        <w:lastRenderedPageBreak/>
        <w:t>руководителей отделов администрации. Наша совместная работа делается в интересах всех жителей поселения.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229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229" w:rsidRPr="00281229" w:rsidRDefault="00281229" w:rsidP="00281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024" w:rsidRPr="00281229" w:rsidRDefault="00FD5024" w:rsidP="002812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5024" w:rsidRPr="00281229" w:rsidSect="00850E03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1F" w:rsidRDefault="00201E1F">
      <w:pPr>
        <w:spacing w:after="0" w:line="240" w:lineRule="auto"/>
      </w:pPr>
      <w:r>
        <w:separator/>
      </w:r>
    </w:p>
  </w:endnote>
  <w:endnote w:type="continuationSeparator" w:id="0">
    <w:p w:rsidR="00201E1F" w:rsidRDefault="0020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93571"/>
      <w:docPartObj>
        <w:docPartGallery w:val="Page Numbers (Bottom of Page)"/>
        <w:docPartUnique/>
      </w:docPartObj>
    </w:sdtPr>
    <w:sdtEndPr/>
    <w:sdtContent>
      <w:p w:rsidR="00C74AFA" w:rsidRDefault="002B45F1">
        <w:pPr>
          <w:pStyle w:val="a3"/>
          <w:jc w:val="right"/>
        </w:pPr>
        <w:r>
          <w:fldChar w:fldCharType="begin"/>
        </w:r>
        <w:r w:rsidR="002C2E44">
          <w:instrText>PAGE   \* MERGEFORMAT</w:instrText>
        </w:r>
        <w:r>
          <w:fldChar w:fldCharType="separate"/>
        </w:r>
        <w:r w:rsidR="00CF515E">
          <w:rPr>
            <w:noProof/>
          </w:rPr>
          <w:t>4</w:t>
        </w:r>
        <w:r>
          <w:fldChar w:fldCharType="end"/>
        </w:r>
      </w:p>
    </w:sdtContent>
  </w:sdt>
  <w:p w:rsidR="00C74AFA" w:rsidRDefault="00201E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1F" w:rsidRDefault="00201E1F">
      <w:pPr>
        <w:spacing w:after="0" w:line="240" w:lineRule="auto"/>
      </w:pPr>
      <w:r>
        <w:separator/>
      </w:r>
    </w:p>
  </w:footnote>
  <w:footnote w:type="continuationSeparator" w:id="0">
    <w:p w:rsidR="00201E1F" w:rsidRDefault="0020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B83"/>
    <w:multiLevelType w:val="hybridMultilevel"/>
    <w:tmpl w:val="2AB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10FEF"/>
    <w:multiLevelType w:val="hybridMultilevel"/>
    <w:tmpl w:val="3A90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15E8"/>
    <w:multiLevelType w:val="hybridMultilevel"/>
    <w:tmpl w:val="8F0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A7229"/>
    <w:multiLevelType w:val="hybridMultilevel"/>
    <w:tmpl w:val="757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56AE9"/>
    <w:multiLevelType w:val="hybridMultilevel"/>
    <w:tmpl w:val="10829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57"/>
    <w:rsid w:val="000264B8"/>
    <w:rsid w:val="00031F13"/>
    <w:rsid w:val="000675DF"/>
    <w:rsid w:val="000D1F51"/>
    <w:rsid w:val="001706DC"/>
    <w:rsid w:val="001A0154"/>
    <w:rsid w:val="001E0BF0"/>
    <w:rsid w:val="001E5797"/>
    <w:rsid w:val="00201E1F"/>
    <w:rsid w:val="002026A2"/>
    <w:rsid w:val="00265CDD"/>
    <w:rsid w:val="00281229"/>
    <w:rsid w:val="002B45F1"/>
    <w:rsid w:val="002C1CFB"/>
    <w:rsid w:val="002C2E44"/>
    <w:rsid w:val="00303320"/>
    <w:rsid w:val="003317E8"/>
    <w:rsid w:val="00334D35"/>
    <w:rsid w:val="00352983"/>
    <w:rsid w:val="00357962"/>
    <w:rsid w:val="003A73CC"/>
    <w:rsid w:val="003D116D"/>
    <w:rsid w:val="003F0E33"/>
    <w:rsid w:val="00415DAE"/>
    <w:rsid w:val="004A4A51"/>
    <w:rsid w:val="004A573C"/>
    <w:rsid w:val="004D2AFE"/>
    <w:rsid w:val="004F184D"/>
    <w:rsid w:val="00520AB0"/>
    <w:rsid w:val="005377DC"/>
    <w:rsid w:val="0059016D"/>
    <w:rsid w:val="005935CA"/>
    <w:rsid w:val="005C0DB7"/>
    <w:rsid w:val="005C6477"/>
    <w:rsid w:val="005D2382"/>
    <w:rsid w:val="005E22DD"/>
    <w:rsid w:val="006108ED"/>
    <w:rsid w:val="006466DE"/>
    <w:rsid w:val="00660F44"/>
    <w:rsid w:val="006C639B"/>
    <w:rsid w:val="006F308C"/>
    <w:rsid w:val="00701D5D"/>
    <w:rsid w:val="007102FF"/>
    <w:rsid w:val="00721B83"/>
    <w:rsid w:val="00743C79"/>
    <w:rsid w:val="00784AD8"/>
    <w:rsid w:val="00790EF0"/>
    <w:rsid w:val="007F5377"/>
    <w:rsid w:val="008137F8"/>
    <w:rsid w:val="00820E98"/>
    <w:rsid w:val="00847C69"/>
    <w:rsid w:val="00850E03"/>
    <w:rsid w:val="008D7A59"/>
    <w:rsid w:val="008E5844"/>
    <w:rsid w:val="008F7164"/>
    <w:rsid w:val="00923AD6"/>
    <w:rsid w:val="00924E9F"/>
    <w:rsid w:val="00953B61"/>
    <w:rsid w:val="00997395"/>
    <w:rsid w:val="00A22586"/>
    <w:rsid w:val="00A2626A"/>
    <w:rsid w:val="00A3568D"/>
    <w:rsid w:val="00A540F2"/>
    <w:rsid w:val="00A77D8B"/>
    <w:rsid w:val="00AD1E4D"/>
    <w:rsid w:val="00AD7BD1"/>
    <w:rsid w:val="00AE5E5C"/>
    <w:rsid w:val="00AF0705"/>
    <w:rsid w:val="00AF4192"/>
    <w:rsid w:val="00B00282"/>
    <w:rsid w:val="00B173E3"/>
    <w:rsid w:val="00B2180D"/>
    <w:rsid w:val="00B56044"/>
    <w:rsid w:val="00B86765"/>
    <w:rsid w:val="00BB5A4E"/>
    <w:rsid w:val="00BB6ED5"/>
    <w:rsid w:val="00BC4D70"/>
    <w:rsid w:val="00C1372E"/>
    <w:rsid w:val="00C13C1D"/>
    <w:rsid w:val="00C35F44"/>
    <w:rsid w:val="00C37523"/>
    <w:rsid w:val="00C4288D"/>
    <w:rsid w:val="00C4328A"/>
    <w:rsid w:val="00C77457"/>
    <w:rsid w:val="00C8534F"/>
    <w:rsid w:val="00C967C4"/>
    <w:rsid w:val="00CE3117"/>
    <w:rsid w:val="00CF515E"/>
    <w:rsid w:val="00D224BB"/>
    <w:rsid w:val="00D63BD6"/>
    <w:rsid w:val="00D64561"/>
    <w:rsid w:val="00DA3E7A"/>
    <w:rsid w:val="00E07D21"/>
    <w:rsid w:val="00E10200"/>
    <w:rsid w:val="00E23BB6"/>
    <w:rsid w:val="00E24130"/>
    <w:rsid w:val="00E2458C"/>
    <w:rsid w:val="00E262AF"/>
    <w:rsid w:val="00E3444A"/>
    <w:rsid w:val="00E469D8"/>
    <w:rsid w:val="00E53781"/>
    <w:rsid w:val="00E66326"/>
    <w:rsid w:val="00EE12F8"/>
    <w:rsid w:val="00F0488B"/>
    <w:rsid w:val="00F120BB"/>
    <w:rsid w:val="00F33885"/>
    <w:rsid w:val="00F45CE0"/>
    <w:rsid w:val="00F5627A"/>
    <w:rsid w:val="00F76ABD"/>
    <w:rsid w:val="00F93B19"/>
    <w:rsid w:val="00FD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2812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35F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F07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7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4B8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2812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6385-D523-489D-8410-B744E909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15</cp:revision>
  <cp:lastPrinted>2024-02-07T12:44:00Z</cp:lastPrinted>
  <dcterms:created xsi:type="dcterms:W3CDTF">2024-02-07T06:11:00Z</dcterms:created>
  <dcterms:modified xsi:type="dcterms:W3CDTF">2025-02-14T09:23:00Z</dcterms:modified>
</cp:coreProperties>
</file>