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5B5315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12</w:t>
      </w:r>
      <w:r w:rsidR="002D5B68">
        <w:rPr>
          <w:b/>
          <w:sz w:val="40"/>
          <w:szCs w:val="40"/>
        </w:rPr>
        <w:t xml:space="preserve">                              </w:t>
      </w:r>
      <w:r w:rsidR="006F7D6E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4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5B5315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27.12</w:t>
      </w:r>
      <w:r w:rsidR="00D42C34">
        <w:rPr>
          <w:b/>
          <w:sz w:val="28"/>
          <w:szCs w:val="28"/>
        </w:rPr>
        <w:t>.2024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1F0102" w:rsidRDefault="001F0102" w:rsidP="00852241">
      <w:pPr>
        <w:jc w:val="center"/>
        <w:rPr>
          <w:b/>
          <w:sz w:val="28"/>
          <w:szCs w:val="28"/>
        </w:rPr>
      </w:pPr>
    </w:p>
    <w:p w:rsidR="001F0102" w:rsidRDefault="001F0102" w:rsidP="00852241">
      <w:pPr>
        <w:jc w:val="center"/>
        <w:rPr>
          <w:b/>
          <w:sz w:val="28"/>
          <w:szCs w:val="28"/>
        </w:rPr>
      </w:pPr>
    </w:p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lastRenderedPageBreak/>
        <w:t>СОВЕТ НАРОДНЫХ ДЕПУТАТОВ</w:t>
      </w:r>
    </w:p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НАРОДНЕНСКОГО СЕЛЬСКОГО ПОСЕЛЕНИЯ</w:t>
      </w:r>
      <w:r w:rsidRPr="001F0102">
        <w:rPr>
          <w:b/>
          <w:sz w:val="28"/>
        </w:rPr>
        <w:br/>
        <w:t>ТЕРНОВСКОГО МУНИЦИПАЛЬНОГО РАЙОНА</w:t>
      </w:r>
      <w:r w:rsidRPr="001F0102">
        <w:rPr>
          <w:b/>
          <w:sz w:val="28"/>
        </w:rPr>
        <w:br/>
        <w:t>ВОРОНЕЖСКОЙ ОБЛАСТИ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РЕШЕНИЕ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</w:rPr>
      </w:pPr>
      <w:r w:rsidRPr="001F0102">
        <w:rPr>
          <w:rFonts w:eastAsia="Calibri"/>
          <w:bCs/>
          <w:sz w:val="28"/>
        </w:rPr>
        <w:t>от  26 декабря 2024 г.  № 20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1F0102">
        <w:rPr>
          <w:rFonts w:eastAsia="Calibri"/>
          <w:bCs/>
        </w:rPr>
        <w:t xml:space="preserve">                        с. Народное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ind w:firstLine="708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 xml:space="preserve">О бюджете </w:t>
      </w:r>
      <w:proofErr w:type="spellStart"/>
      <w:r w:rsidRPr="001F0102">
        <w:rPr>
          <w:b/>
          <w:color w:val="000000"/>
          <w:sz w:val="28"/>
          <w:szCs w:val="28"/>
        </w:rPr>
        <w:t>Народненского</w:t>
      </w:r>
      <w:proofErr w:type="spellEnd"/>
    </w:p>
    <w:p w:rsidR="001F0102" w:rsidRPr="001F0102" w:rsidRDefault="001F0102" w:rsidP="001F0102">
      <w:pPr>
        <w:ind w:firstLine="708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сельского поселения Терновского</w:t>
      </w:r>
    </w:p>
    <w:p w:rsidR="001F0102" w:rsidRPr="001F0102" w:rsidRDefault="001F0102" w:rsidP="001F0102">
      <w:pPr>
        <w:ind w:firstLine="708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 xml:space="preserve">муниципального района </w:t>
      </w:r>
    </w:p>
    <w:p w:rsidR="001F0102" w:rsidRPr="001F0102" w:rsidRDefault="001F0102" w:rsidP="001F0102">
      <w:pPr>
        <w:ind w:firstLine="708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Воронежской области</w:t>
      </w:r>
    </w:p>
    <w:p w:rsidR="001F0102" w:rsidRPr="001F0102" w:rsidRDefault="001F0102" w:rsidP="001F0102">
      <w:pPr>
        <w:ind w:firstLine="708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 xml:space="preserve">на 2025 год и плановый </w:t>
      </w:r>
    </w:p>
    <w:p w:rsidR="001F0102" w:rsidRPr="001F0102" w:rsidRDefault="001F0102" w:rsidP="001F0102">
      <w:pPr>
        <w:ind w:firstLine="708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период 2026 и 2027 годов</w:t>
      </w:r>
    </w:p>
    <w:p w:rsidR="001F0102" w:rsidRPr="001F0102" w:rsidRDefault="001F0102" w:rsidP="001F0102">
      <w:pPr>
        <w:rPr>
          <w:b/>
          <w:bCs/>
          <w:color w:val="000000"/>
          <w:sz w:val="28"/>
          <w:szCs w:val="28"/>
        </w:rPr>
      </w:pPr>
      <w:r w:rsidRPr="001F0102">
        <w:tab/>
      </w:r>
    </w:p>
    <w:p w:rsidR="001F0102" w:rsidRPr="001F0102" w:rsidRDefault="001F0102" w:rsidP="001F0102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 xml:space="preserve">Статья 1. Основные характеристики  бюджета </w:t>
      </w: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1F0102">
        <w:rPr>
          <w:b/>
          <w:color w:val="000000"/>
          <w:sz w:val="28"/>
          <w:szCs w:val="28"/>
        </w:rPr>
        <w:t xml:space="preserve"> на 2025 год и плановый период 2026 и 2027 годов.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1. Утвердить основные характеристики  бюджета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(далее - местный бюджет)</w:t>
      </w:r>
      <w:r w:rsidRPr="001F0102">
        <w:rPr>
          <w:color w:val="000000"/>
          <w:sz w:val="28"/>
          <w:szCs w:val="28"/>
        </w:rPr>
        <w:t xml:space="preserve"> на 2025 год и плановый период 2026 и 2027 годов:</w:t>
      </w:r>
    </w:p>
    <w:p w:rsidR="001F0102" w:rsidRPr="001F0102" w:rsidRDefault="001F0102" w:rsidP="001F01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1) прогнозируемый общий объём доходов местного  бюджета  на 2025 год  в сумме 12912,2 тыс. руб., в том числе безвозмездные поступления в сумме  5154,7  тыс. рублей, из них 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- безвозмездные поступления из областного бюджета в сумме 402,2 тыс. рублей, в том числе: субвенции –   163,0 тыс. рублей, иные межбюджетные трансферты – 239,2 тыс. рублей;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- безвозмездные поступления из районного бюджета в сумме 4752,5 тыс. рублей, в том числе: дотации –  1851,0 тыс. рублей, иные межбюджетные трансферты –2901,5 тыс. рублей; 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2) общий объём расходов местного бюджета в сумме 12912,2 тыс. рублей. 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3) прогнозируемый дефицит местного бюджета в сумме 0,0 тыс. рублей;</w:t>
      </w:r>
    </w:p>
    <w:p w:rsidR="001F0102" w:rsidRPr="001F0102" w:rsidRDefault="001F0102" w:rsidP="001F010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2. Утвердить основные характеристики местного бюджета на 2026 год и на 2027 год,  соответственно:</w:t>
      </w:r>
    </w:p>
    <w:p w:rsidR="001F0102" w:rsidRPr="001F0102" w:rsidRDefault="001F0102" w:rsidP="001F0102">
      <w:pPr>
        <w:jc w:val="both"/>
        <w:rPr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             1) прогнозируемый общий объём доходов местного бюджета на 2026 год в сумме  10887,5 тыс. рублей, </w:t>
      </w:r>
      <w:r w:rsidRPr="001F0102">
        <w:rPr>
          <w:sz w:val="28"/>
          <w:szCs w:val="28"/>
        </w:rPr>
        <w:t>в том числе безвозмездные поступления в сумме 3065,9 тыс. рублей, из них:</w:t>
      </w:r>
    </w:p>
    <w:p w:rsidR="001F0102" w:rsidRPr="001F0102" w:rsidRDefault="001F0102" w:rsidP="001F01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</w:t>
      </w:r>
      <w:proofErr w:type="gramStart"/>
      <w:r w:rsidRPr="001F0102">
        <w:rPr>
          <w:sz w:val="28"/>
          <w:szCs w:val="28"/>
        </w:rPr>
        <w:t xml:space="preserve">безвозмездные поступления из областного  бюджета в сумме 177,9 тыс. рублей, в том числе: субвенции- 177,9 тыс. рублей; </w:t>
      </w:r>
      <w:proofErr w:type="gramEnd"/>
    </w:p>
    <w:p w:rsidR="001F0102" w:rsidRPr="001F0102" w:rsidRDefault="001F0102" w:rsidP="001F01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безвозмездные поступления из районного бюджета в сумме 2888,0 тыс. рублей, в том числе: дотации- 1259,0 тыс. рублей, иные межбюджетные трансферты- 1629,0 тыс. рублей;</w:t>
      </w:r>
    </w:p>
    <w:p w:rsidR="001F0102" w:rsidRPr="001F0102" w:rsidRDefault="001F0102" w:rsidP="001F0102">
      <w:pPr>
        <w:jc w:val="both"/>
        <w:rPr>
          <w:sz w:val="28"/>
          <w:szCs w:val="28"/>
        </w:rPr>
      </w:pPr>
      <w:r w:rsidRPr="001F0102">
        <w:rPr>
          <w:color w:val="000000"/>
          <w:sz w:val="28"/>
          <w:szCs w:val="28"/>
        </w:rPr>
        <w:lastRenderedPageBreak/>
        <w:t xml:space="preserve">            2) прогнозируемый общий объём доходов местного бюджета на 2027 год в сумме 11414,7 тыс. рублей, </w:t>
      </w:r>
      <w:r w:rsidRPr="001F0102">
        <w:rPr>
          <w:sz w:val="28"/>
          <w:szCs w:val="28"/>
        </w:rPr>
        <w:t>в том числе безвозмездные поступления в сумме 3542,1 тыс. рублей, из них:</w:t>
      </w:r>
    </w:p>
    <w:p w:rsidR="001F0102" w:rsidRPr="001F0102" w:rsidRDefault="001F0102" w:rsidP="001F01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безвозмездные поступления из областного  бюджета в сумме 184,1 тыс. рублей, в том числе: субвенции- 184,1 тыс. рублей; </w:t>
      </w:r>
    </w:p>
    <w:p w:rsidR="001F0102" w:rsidRPr="001F0102" w:rsidRDefault="001F0102" w:rsidP="001F01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безвозмездные поступления из районного бюджета в сумме 3358,0 тыс. рублей, в том числе: дотации- 1261,0 тыс. рублей, иные межбюджетные трансферты- 2097,0 тыс. рублей;</w:t>
      </w:r>
    </w:p>
    <w:p w:rsidR="001F0102" w:rsidRPr="001F0102" w:rsidRDefault="001F0102" w:rsidP="001F010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3) общий объём расходов местного бюджета на 2026 год в сумме 10887,5 тыс. рублей, в том числе условно утвержденные расходы </w:t>
      </w:r>
      <w:r w:rsidRPr="001F0102">
        <w:rPr>
          <w:sz w:val="28"/>
          <w:szCs w:val="28"/>
          <w:shd w:val="clear" w:color="auto" w:fill="FFFFFF"/>
        </w:rPr>
        <w:t xml:space="preserve">– 267,7 тыс. рублей </w:t>
      </w:r>
      <w:r w:rsidRPr="001F0102">
        <w:rPr>
          <w:color w:val="000000"/>
          <w:sz w:val="28"/>
          <w:szCs w:val="28"/>
        </w:rPr>
        <w:t>и на 2027 год в сумме 11414,7 тыс. рублей, в том числе условно утвержденные расходы – 561,5 тыс. рублей;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4) прогнозируемый дефицит местного бюджета </w:t>
      </w:r>
      <w:r w:rsidRPr="001F0102">
        <w:rPr>
          <w:color w:val="000000"/>
          <w:sz w:val="28"/>
          <w:szCs w:val="28"/>
        </w:rPr>
        <w:t xml:space="preserve">на 2026 год </w:t>
      </w:r>
      <w:r w:rsidRPr="001F0102">
        <w:rPr>
          <w:sz w:val="28"/>
          <w:szCs w:val="28"/>
        </w:rPr>
        <w:t>в сумме 0,0 тыс. рублей;</w:t>
      </w:r>
      <w:r w:rsidRPr="001F0102">
        <w:rPr>
          <w:color w:val="000000"/>
          <w:sz w:val="28"/>
          <w:szCs w:val="28"/>
        </w:rPr>
        <w:t xml:space="preserve"> на 2027 год</w:t>
      </w:r>
      <w:r w:rsidRPr="001F0102">
        <w:rPr>
          <w:sz w:val="28"/>
          <w:szCs w:val="28"/>
        </w:rPr>
        <w:t xml:space="preserve"> в сумме 0,0 тыс. рублей;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5) источники внутреннего финансирования дефицита бюджета поселения на 2025 год и на плановый период 2026 и 2027 годов согласно приложению 1 к настоящему решению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(дале</w:t>
      </w:r>
      <w:proofErr w:type="gramStart"/>
      <w:r w:rsidRPr="001F0102">
        <w:rPr>
          <w:sz w:val="28"/>
          <w:szCs w:val="28"/>
        </w:rPr>
        <w:t>е-</w:t>
      </w:r>
      <w:proofErr w:type="gramEnd"/>
      <w:r w:rsidRPr="001F0102">
        <w:rPr>
          <w:sz w:val="28"/>
          <w:szCs w:val="28"/>
        </w:rPr>
        <w:t xml:space="preserve"> решения Совета народных депутатов).</w:t>
      </w:r>
    </w:p>
    <w:p w:rsidR="001F0102" w:rsidRPr="001F0102" w:rsidRDefault="001F0102" w:rsidP="001F0102">
      <w:pPr>
        <w:keepNext/>
        <w:widowControl w:val="0"/>
        <w:suppressAutoHyphens/>
        <w:autoSpaceDE w:val="0"/>
        <w:autoSpaceDN w:val="0"/>
        <w:adjustRightInd w:val="0"/>
        <w:spacing w:before="120" w:after="120"/>
        <w:ind w:firstLine="708"/>
        <w:rPr>
          <w:rFonts w:eastAsia="Calibri"/>
          <w:b/>
          <w:bCs/>
          <w:sz w:val="28"/>
          <w:szCs w:val="28"/>
        </w:rPr>
      </w:pPr>
      <w:r w:rsidRPr="001F0102">
        <w:rPr>
          <w:rFonts w:eastAsia="Calibri"/>
          <w:b/>
          <w:bCs/>
          <w:sz w:val="28"/>
          <w:szCs w:val="28"/>
        </w:rPr>
        <w:t>Статья 2</w:t>
      </w:r>
      <w:r w:rsidRPr="001F0102">
        <w:rPr>
          <w:rFonts w:eastAsia="Calibri"/>
          <w:bCs/>
          <w:sz w:val="28"/>
          <w:szCs w:val="28"/>
        </w:rPr>
        <w:t>.</w:t>
      </w:r>
      <w:r w:rsidRPr="001F0102">
        <w:rPr>
          <w:rFonts w:eastAsia="Calibri"/>
          <w:b/>
          <w:bCs/>
          <w:sz w:val="28"/>
          <w:szCs w:val="28"/>
        </w:rPr>
        <w:t xml:space="preserve"> Поступление доходов местного бюджета по кодам видов доходов, подвидов доходов на 2025 год и на плановый период 2026 и 2027 годов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0102">
        <w:rPr>
          <w:sz w:val="28"/>
          <w:szCs w:val="28"/>
        </w:rPr>
        <w:t>Утвердить поступление доходов местного бюджета по кодам видов доходов, подвидов доходов: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0102">
        <w:rPr>
          <w:sz w:val="28"/>
          <w:szCs w:val="28"/>
        </w:rPr>
        <w:t xml:space="preserve">1) на 2025 год и на плановый период 2026 и 2027 годов согласно приложению № 2 к настоящему решению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Статья 3. Бюджетные ассигнования местного бюджета на 2025 год и плановый период 2026 и 2027 годов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1. Утвердить ведомственную структуру расходов местного бюджета на 2025 год и плановый период 2026 и 2027 годов согласно приложению № 3 к настоящему решению.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2025 год  и плановый период 2026 и 2027 годов согласно приложению № 4 к настоящему решению.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 2025 год и </w:t>
      </w:r>
      <w:r w:rsidRPr="001F0102">
        <w:rPr>
          <w:color w:val="000000"/>
          <w:sz w:val="28"/>
          <w:szCs w:val="28"/>
        </w:rPr>
        <w:lastRenderedPageBreak/>
        <w:t>плановый период 2026 и 2027  годов согласно приложению № 5 к настоящему решению</w:t>
      </w:r>
      <w:r w:rsidRPr="001F0102">
        <w:rPr>
          <w:sz w:val="28"/>
          <w:szCs w:val="28"/>
        </w:rPr>
        <w:t>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4. </w:t>
      </w:r>
      <w:r w:rsidRPr="001F0102">
        <w:rPr>
          <w:rFonts w:eastAsia="Calibri"/>
          <w:sz w:val="28"/>
          <w:szCs w:val="28"/>
        </w:rPr>
        <w:t>Утвердить общий объём бюджетных ассигнований на исполнение публичных нормативных обязательств на 2025 год в сумме 120,0 тыс. рублей, на 2026 год в сумме 100,0 тыс. рублей и на 2027 год в сумме 100,0 тыс. рублей с распределением согласно приложению 6 к настоящему решению.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Статья 4. Особенности использования средств, получаемых  муниципальными казенными учреждениями.</w:t>
      </w:r>
    </w:p>
    <w:p w:rsidR="001F0102" w:rsidRPr="001F0102" w:rsidRDefault="001F0102" w:rsidP="001F0102">
      <w:pPr>
        <w:jc w:val="both"/>
        <w:rPr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1. </w:t>
      </w:r>
      <w:proofErr w:type="gramStart"/>
      <w:r w:rsidRPr="001F0102">
        <w:rPr>
          <w:color w:val="000000"/>
          <w:sz w:val="28"/>
          <w:szCs w:val="28"/>
        </w:rPr>
        <w:t xml:space="preserve">Установить, что остатки средств на 01.01.2025 года учтенные на лицевых счетах, открытых в администрации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  <w:proofErr w:type="gramEnd"/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2. </w:t>
      </w:r>
      <w:proofErr w:type="gramStart"/>
      <w:r w:rsidRPr="001F0102">
        <w:rPr>
          <w:color w:val="000000"/>
          <w:sz w:val="28"/>
          <w:szCs w:val="28"/>
        </w:rPr>
        <w:t>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2024 году сверх утвержденных настоящим Решением бюджетных ассигнований, а также неиспользованные на 01.01.2025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2025</w:t>
      </w:r>
      <w:proofErr w:type="gramEnd"/>
      <w:r w:rsidRPr="001F0102">
        <w:rPr>
          <w:color w:val="000000"/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1F0102">
        <w:rPr>
          <w:b/>
          <w:color w:val="000000"/>
          <w:sz w:val="28"/>
          <w:szCs w:val="28"/>
        </w:rPr>
        <w:t>Народненского</w:t>
      </w:r>
      <w:proofErr w:type="spellEnd"/>
      <w:r w:rsidRPr="001F0102">
        <w:rPr>
          <w:b/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:rsidR="001F0102" w:rsidRPr="001F0102" w:rsidRDefault="001F0102" w:rsidP="001F01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1F0102">
        <w:rPr>
          <w:color w:val="000000"/>
          <w:sz w:val="28"/>
          <w:szCs w:val="28"/>
        </w:rPr>
        <w:t xml:space="preserve">Органы местного самоуправления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 не вправе принимать решения, приводящие к увеличению в 2025 году и плановом периоде 2026 и 2027 годов численности муниципальных служащих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 и работников муниципальных  казённых учреждений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поселения, за исключением установленных федеральным и региональным законодательством  случаев передачи отдельных государственных полномочий Российской Федерации, органов государственной власти Воронежской области, органам местного самоуправления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proofErr w:type="gramEnd"/>
      <w:r w:rsidRPr="001F0102">
        <w:rPr>
          <w:color w:val="000000"/>
          <w:sz w:val="28"/>
          <w:szCs w:val="28"/>
        </w:rPr>
        <w:t xml:space="preserve"> сельского поселения, осуществляемых за счет субвенций из соответствующего бюджета.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lastRenderedPageBreak/>
        <w:t xml:space="preserve">          Статья 6. </w:t>
      </w:r>
      <w:r w:rsidRPr="001F0102">
        <w:rPr>
          <w:b/>
          <w:sz w:val="28"/>
          <w:szCs w:val="28"/>
        </w:rPr>
        <w:t xml:space="preserve">Муниципальный внутренний долг </w:t>
      </w: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поселения, обслуживание муниципального внутреннего долга </w:t>
      </w: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поселения, муниципальные внутренние заимствования </w:t>
      </w: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поселения.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ab/>
        <w:t xml:space="preserve">1. </w:t>
      </w:r>
      <w:proofErr w:type="gramStart"/>
      <w:r w:rsidRPr="001F0102">
        <w:rPr>
          <w:color w:val="000000"/>
          <w:sz w:val="28"/>
          <w:szCs w:val="28"/>
        </w:rPr>
        <w:t xml:space="preserve">Установить верхний предел муниципального долга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на 01 января 2026 г. – 0,0 тыс. рублей, в том числе по муниципальным гарантиям – 0,0  тыс. рублей, на 01 января 2027 года –  0,0 тыс. рублей, в том числе по муниципальным гарантиям – 0,0 тыс. рублей, на 01 января 2028 года – 0,0 тыс. рублей, в том числе по муниципальным гарантиям – 0,0 тыс. рублей.</w:t>
      </w:r>
      <w:proofErr w:type="gramEnd"/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ab/>
        <w:t xml:space="preserve">2. Утвердить объем расходов на обслуживание муниципального долга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на 2025 г. – 0,0 тыс. рублей, на плановый период 2026 года – 0,0 тыс. рублей, 2027 года – 0,0 тыс. рублей .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ab/>
        <w:t xml:space="preserve">3. Муниципальные гарантии </w:t>
      </w:r>
      <w:proofErr w:type="spellStart"/>
      <w:r w:rsidRPr="001F0102">
        <w:rPr>
          <w:color w:val="000000"/>
          <w:sz w:val="28"/>
          <w:szCs w:val="28"/>
        </w:rPr>
        <w:t>Народненским</w:t>
      </w:r>
      <w:proofErr w:type="spellEnd"/>
      <w:r w:rsidRPr="001F0102">
        <w:rPr>
          <w:color w:val="000000"/>
          <w:sz w:val="28"/>
          <w:szCs w:val="28"/>
        </w:rPr>
        <w:t xml:space="preserve"> сельским поселением на 2025 год и плановый период 2026 и 2027 годов  не предоставляются.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ab/>
        <w:t xml:space="preserve">4. Программа муниципального внутреннего заимствования </w:t>
      </w:r>
      <w:proofErr w:type="spellStart"/>
      <w:r w:rsidRPr="001F0102">
        <w:rPr>
          <w:color w:val="000000"/>
          <w:sz w:val="28"/>
          <w:szCs w:val="28"/>
        </w:rPr>
        <w:t>Народненским</w:t>
      </w:r>
      <w:proofErr w:type="spellEnd"/>
      <w:r w:rsidRPr="001F0102">
        <w:rPr>
          <w:color w:val="000000"/>
          <w:sz w:val="28"/>
          <w:szCs w:val="28"/>
        </w:rPr>
        <w:t xml:space="preserve"> сельским поселением на 2025 год и плановый период 2026 и 2027 годов  не предусмотрена.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ab/>
        <w:t xml:space="preserve">5. Программа предоставления бюджетных кредитов </w:t>
      </w:r>
      <w:proofErr w:type="spellStart"/>
      <w:r w:rsidRPr="001F0102">
        <w:rPr>
          <w:color w:val="000000"/>
          <w:sz w:val="28"/>
          <w:szCs w:val="28"/>
        </w:rPr>
        <w:t>Народненским</w:t>
      </w:r>
      <w:proofErr w:type="spellEnd"/>
      <w:r w:rsidRPr="001F0102">
        <w:rPr>
          <w:color w:val="000000"/>
          <w:sz w:val="28"/>
          <w:szCs w:val="28"/>
        </w:rPr>
        <w:t xml:space="preserve"> сельским поселением на 2025 год и плановый период 2026 и 2027 годов не предусмотрена.  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Статья  7. Особенности исполнения  местного  бюджета в 2025 году и плановом периоде 2026 и 2027 годов.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Установить, что остатки средств бюджета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бюджета и бюджета Терновского муниципального района, направляются в 2025 году в соответствии со статьей 242 Бюджетного кодекса Российской Федерации.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Утвердить  в пределах общего объема расходов бюджета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2025 год в сумме 1491,1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 w:rsidRPr="001F0102">
        <w:rPr>
          <w:rFonts w:eastAsia="Calibri"/>
          <w:sz w:val="28"/>
          <w:szCs w:val="28"/>
        </w:rPr>
        <w:t>Народненского</w:t>
      </w:r>
      <w:proofErr w:type="spellEnd"/>
      <w:r w:rsidRPr="001F0102">
        <w:rPr>
          <w:rFonts w:eastAsia="Calibri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2025 год в сумме 7,7 тыс. рублей на исполнение переданных полномочий по осуществлению внешнего муниципального финансового контроля на 2025 год в соответствии с заключенным соглашением.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Статья 8. Официальное обнародование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F0102">
        <w:rPr>
          <w:rFonts w:eastAsia="Calibri"/>
          <w:sz w:val="28"/>
          <w:szCs w:val="28"/>
          <w:lang w:eastAsia="en-US"/>
        </w:rPr>
        <w:t xml:space="preserve">Настоящее решение подлежит официальному обнародованию  в </w:t>
      </w:r>
      <w:r w:rsidRPr="001F0102">
        <w:rPr>
          <w:rFonts w:eastAsia="Calibri"/>
          <w:sz w:val="28"/>
          <w:szCs w:val="28"/>
          <w:lang w:eastAsia="en-US"/>
        </w:rPr>
        <w:lastRenderedPageBreak/>
        <w:t xml:space="preserve">периодическом печатном издании органов местного самоуправления </w:t>
      </w:r>
      <w:proofErr w:type="spellStart"/>
      <w:r w:rsidRPr="001F0102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Статья 9. Вступление в силу настоящего решения Совета народных депутатов.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Настоящее решение Совета народных депутатов вступает в силу                                       с 1 января 2025 года.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1F0102">
        <w:rPr>
          <w:color w:val="000000"/>
          <w:sz w:val="28"/>
          <w:szCs w:val="28"/>
        </w:rPr>
        <w:t>Исполняющий</w:t>
      </w:r>
      <w:proofErr w:type="gramEnd"/>
      <w:r w:rsidRPr="001F0102">
        <w:rPr>
          <w:color w:val="000000"/>
          <w:sz w:val="28"/>
          <w:szCs w:val="28"/>
        </w:rPr>
        <w:t xml:space="preserve"> обязанности главы </w:t>
      </w: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поселения:                                         Е.А. Мишина</w:t>
      </w: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0102">
        <w:rPr>
          <w:sz w:val="28"/>
          <w:szCs w:val="28"/>
        </w:rPr>
        <w:lastRenderedPageBreak/>
        <w:t>Приложение 1</w:t>
      </w:r>
    </w:p>
    <w:p w:rsidR="001F0102" w:rsidRPr="001F0102" w:rsidRDefault="001F0102" w:rsidP="001F0102">
      <w:pPr>
        <w:tabs>
          <w:tab w:val="left" w:pos="8621"/>
          <w:tab w:val="left" w:pos="9401"/>
        </w:tabs>
        <w:ind w:right="35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к решению Совета народных депутатов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r w:rsidRPr="001F0102">
        <w:rPr>
          <w:sz w:val="28"/>
          <w:szCs w:val="28"/>
        </w:rPr>
        <w:br/>
        <w:t xml:space="preserve">      Терновского муниципального района  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Воронежской области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«О бюджете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от 26 декабря 2024г. № 20</w:t>
      </w:r>
    </w:p>
    <w:p w:rsidR="001F0102" w:rsidRPr="001F0102" w:rsidRDefault="001F0102" w:rsidP="001F0102">
      <w:pPr>
        <w:tabs>
          <w:tab w:val="left" w:pos="8621"/>
          <w:tab w:val="left" w:pos="9401"/>
        </w:tabs>
        <w:ind w:right="35"/>
        <w:jc w:val="right"/>
        <w:rPr>
          <w:b/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tab/>
      </w:r>
      <w:r w:rsidRPr="001F0102">
        <w:rPr>
          <w:sz w:val="28"/>
          <w:szCs w:val="28"/>
        </w:rPr>
        <w:tab/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Источники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внутреннего финансирования дефицита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местного бюджета на 2025 год и плановый период 2026 и 2027 годов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</w:p>
    <w:p w:rsidR="001F0102" w:rsidRPr="001F0102" w:rsidRDefault="001F0102" w:rsidP="001F0102">
      <w:r w:rsidRPr="001F0102">
        <w:rPr>
          <w:b/>
          <w:sz w:val="28"/>
          <w:szCs w:val="28"/>
        </w:rPr>
        <w:tab/>
      </w:r>
      <w:r w:rsidRPr="001F0102">
        <w:rPr>
          <w:b/>
          <w:sz w:val="28"/>
          <w:szCs w:val="28"/>
        </w:rPr>
        <w:tab/>
      </w:r>
      <w:r w:rsidRPr="001F0102">
        <w:rPr>
          <w:b/>
          <w:sz w:val="28"/>
          <w:szCs w:val="28"/>
        </w:rPr>
        <w:tab/>
      </w:r>
      <w:r w:rsidRPr="001F0102">
        <w:rPr>
          <w:b/>
          <w:sz w:val="28"/>
          <w:szCs w:val="28"/>
        </w:rPr>
        <w:tab/>
      </w:r>
      <w:r w:rsidRPr="001F0102">
        <w:rPr>
          <w:b/>
          <w:sz w:val="28"/>
          <w:szCs w:val="28"/>
        </w:rPr>
        <w:tab/>
      </w:r>
      <w:r w:rsidRPr="001F0102">
        <w:rPr>
          <w:b/>
          <w:sz w:val="28"/>
          <w:szCs w:val="28"/>
        </w:rPr>
        <w:tab/>
      </w:r>
      <w:r w:rsidRPr="001F0102">
        <w:rPr>
          <w:b/>
          <w:sz w:val="28"/>
          <w:szCs w:val="28"/>
        </w:rPr>
        <w:tab/>
      </w:r>
      <w:r w:rsidRPr="001F0102">
        <w:rPr>
          <w:b/>
          <w:sz w:val="28"/>
          <w:szCs w:val="28"/>
        </w:rPr>
        <w:tab/>
      </w:r>
      <w:r w:rsidRPr="001F0102">
        <w:rPr>
          <w:b/>
          <w:sz w:val="28"/>
          <w:szCs w:val="28"/>
        </w:rPr>
        <w:tab/>
      </w:r>
      <w:r w:rsidRPr="001F0102">
        <w:rPr>
          <w:b/>
          <w:sz w:val="28"/>
          <w:szCs w:val="28"/>
        </w:rPr>
        <w:tab/>
      </w:r>
      <w:r w:rsidRPr="001F0102">
        <w:rPr>
          <w:b/>
          <w:sz w:val="28"/>
          <w:szCs w:val="28"/>
        </w:rPr>
        <w:tab/>
      </w:r>
      <w:r w:rsidRPr="001F0102">
        <w:t>(тыс. руб.)</w:t>
      </w:r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332"/>
        <w:gridCol w:w="2983"/>
        <w:gridCol w:w="2713"/>
        <w:gridCol w:w="1192"/>
        <w:gridCol w:w="1192"/>
        <w:gridCol w:w="1192"/>
      </w:tblGrid>
      <w:tr w:rsidR="001F0102" w:rsidRPr="001F0102" w:rsidTr="00E9778E">
        <w:trPr>
          <w:trHeight w:val="59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</w:rPr>
            </w:pPr>
            <w:r w:rsidRPr="001F0102">
              <w:rPr>
                <w:b/>
              </w:rPr>
              <w:t xml:space="preserve">№ </w:t>
            </w:r>
            <w:proofErr w:type="gramStart"/>
            <w:r w:rsidRPr="001F0102">
              <w:rPr>
                <w:b/>
              </w:rPr>
              <w:t>п</w:t>
            </w:r>
            <w:proofErr w:type="gramEnd"/>
            <w:r w:rsidRPr="001F0102">
              <w:rPr>
                <w:b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</w:rPr>
            </w:pPr>
            <w:r w:rsidRPr="001F0102">
              <w:rPr>
                <w:b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</w:rPr>
            </w:pPr>
            <w:r w:rsidRPr="001F0102">
              <w:rPr>
                <w:b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</w:rPr>
            </w:pPr>
            <w:r w:rsidRPr="001F0102">
              <w:rPr>
                <w:b/>
              </w:rPr>
              <w:t>2025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</w:rPr>
            </w:pPr>
            <w:r w:rsidRPr="001F0102">
              <w:rPr>
                <w:b/>
                <w:lang w:val="en-US"/>
              </w:rPr>
              <w:t>20</w:t>
            </w:r>
            <w:r w:rsidRPr="001F0102">
              <w:rPr>
                <w:b/>
              </w:rPr>
              <w:t>26 г</w:t>
            </w:r>
            <w:proofErr w:type="spellStart"/>
            <w:r w:rsidRPr="001F0102">
              <w:rPr>
                <w:b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</w:rPr>
            </w:pPr>
            <w:r w:rsidRPr="001F0102">
              <w:rPr>
                <w:b/>
              </w:rPr>
              <w:t>2027 год</w:t>
            </w:r>
          </w:p>
        </w:tc>
      </w:tr>
      <w:tr w:rsidR="001F0102" w:rsidRPr="001F0102" w:rsidTr="00E9778E">
        <w:trPr>
          <w:trHeight w:val="29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102" w:rsidRPr="001F0102" w:rsidRDefault="001F0102" w:rsidP="001F0102">
            <w:pPr>
              <w:jc w:val="center"/>
            </w:pPr>
            <w:r w:rsidRPr="001F0102"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r w:rsidRPr="001F0102"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r w:rsidRPr="001F0102">
              <w:t>6</w:t>
            </w:r>
          </w:p>
        </w:tc>
      </w:tr>
      <w:tr w:rsidR="001F0102" w:rsidRPr="001F0102" w:rsidTr="00E9778E">
        <w:trPr>
          <w:trHeight w:val="58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/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rPr>
                <w:b/>
                <w:bCs/>
              </w:rPr>
            </w:pPr>
            <w:r w:rsidRPr="001F0102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0,0</w:t>
            </w:r>
          </w:p>
        </w:tc>
      </w:tr>
      <w:tr w:rsidR="001F0102" w:rsidRPr="001F0102" w:rsidTr="00E9778E">
        <w:trPr>
          <w:trHeight w:val="676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  <w:r w:rsidRPr="001F0102">
              <w:rPr>
                <w:b/>
                <w:bCs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/>
                <w:bCs/>
              </w:rPr>
            </w:pPr>
            <w:r w:rsidRPr="001F0102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0</w:t>
            </w:r>
          </w:p>
        </w:tc>
      </w:tr>
      <w:tr w:rsidR="001F0102" w:rsidRPr="001F0102" w:rsidTr="00E9778E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Cs/>
              </w:rPr>
            </w:pPr>
            <w:r w:rsidRPr="001F0102">
              <w:rPr>
                <w:bCs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02" w:rsidRPr="001F0102" w:rsidRDefault="001F0102" w:rsidP="001F0102">
            <w:pPr>
              <w:jc w:val="center"/>
              <w:rPr>
                <w:bCs/>
              </w:rPr>
            </w:pPr>
            <w:r w:rsidRPr="001F0102">
              <w:rPr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Cs/>
              </w:rPr>
            </w:pPr>
            <w:r w:rsidRPr="001F0102">
              <w:rPr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Cs/>
              </w:rPr>
            </w:pPr>
            <w:r w:rsidRPr="001F0102">
              <w:rPr>
                <w:bCs/>
              </w:rPr>
              <w:t>0</w:t>
            </w:r>
          </w:p>
        </w:tc>
      </w:tr>
      <w:tr w:rsidR="001F0102" w:rsidRPr="001F0102" w:rsidTr="00E9778E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Cs/>
              </w:rPr>
            </w:pPr>
            <w:r w:rsidRPr="001F0102">
              <w:rPr>
                <w:bCs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02" w:rsidRPr="001F0102" w:rsidRDefault="001F0102" w:rsidP="001F0102">
            <w:pPr>
              <w:jc w:val="center"/>
              <w:rPr>
                <w:bCs/>
              </w:rPr>
            </w:pPr>
            <w:r w:rsidRPr="001F0102">
              <w:rPr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Cs/>
              </w:rPr>
            </w:pPr>
            <w:r w:rsidRPr="001F0102">
              <w:rPr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Cs/>
              </w:rPr>
            </w:pPr>
            <w:r w:rsidRPr="001F0102">
              <w:rPr>
                <w:bCs/>
              </w:rPr>
              <w:t>0</w:t>
            </w:r>
          </w:p>
        </w:tc>
      </w:tr>
      <w:tr w:rsidR="001F0102" w:rsidRPr="001F0102" w:rsidTr="00E9778E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r w:rsidRPr="001F0102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</w:pPr>
            <w:r w:rsidRPr="001F0102"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02" w:rsidRPr="001F0102" w:rsidRDefault="001F0102" w:rsidP="001F0102">
            <w:pPr>
              <w:jc w:val="center"/>
              <w:rPr>
                <w:bCs/>
              </w:rPr>
            </w:pPr>
            <w:r w:rsidRPr="001F0102">
              <w:rPr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Cs/>
              </w:rPr>
            </w:pPr>
            <w:r w:rsidRPr="001F0102">
              <w:rPr>
                <w:bCs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Cs/>
              </w:rPr>
            </w:pPr>
            <w:r w:rsidRPr="001F0102">
              <w:rPr>
                <w:bCs/>
              </w:rPr>
              <w:t>0</w:t>
            </w:r>
          </w:p>
        </w:tc>
      </w:tr>
      <w:tr w:rsidR="001F0102" w:rsidRPr="001F0102" w:rsidTr="00E9778E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r w:rsidRPr="001F0102"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r w:rsidRPr="001F0102"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102" w:rsidRPr="001F0102" w:rsidRDefault="001F0102" w:rsidP="001F0102">
            <w:pPr>
              <w:jc w:val="center"/>
            </w:pPr>
          </w:p>
          <w:p w:rsidR="001F0102" w:rsidRPr="001F0102" w:rsidRDefault="001F0102" w:rsidP="001F0102">
            <w:pPr>
              <w:jc w:val="center"/>
            </w:pPr>
          </w:p>
          <w:p w:rsidR="001F0102" w:rsidRPr="001F0102" w:rsidRDefault="001F0102" w:rsidP="001F0102">
            <w:pPr>
              <w:jc w:val="center"/>
            </w:pPr>
          </w:p>
          <w:p w:rsidR="001F0102" w:rsidRPr="001F0102" w:rsidRDefault="001F0102" w:rsidP="001F0102">
            <w:pPr>
              <w:jc w:val="center"/>
            </w:pPr>
            <w:r w:rsidRPr="001F0102"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</w:p>
          <w:p w:rsidR="001F0102" w:rsidRPr="001F0102" w:rsidRDefault="001F0102" w:rsidP="001F0102">
            <w:pPr>
              <w:jc w:val="center"/>
            </w:pPr>
          </w:p>
          <w:p w:rsidR="001F0102" w:rsidRPr="001F0102" w:rsidRDefault="001F0102" w:rsidP="001F0102">
            <w:pPr>
              <w:jc w:val="center"/>
            </w:pPr>
          </w:p>
          <w:p w:rsidR="001F0102" w:rsidRPr="001F0102" w:rsidRDefault="001F0102" w:rsidP="001F0102">
            <w:pPr>
              <w:jc w:val="center"/>
            </w:pPr>
            <w:r w:rsidRPr="001F0102"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</w:p>
          <w:p w:rsidR="001F0102" w:rsidRPr="001F0102" w:rsidRDefault="001F0102" w:rsidP="001F0102">
            <w:pPr>
              <w:jc w:val="center"/>
            </w:pPr>
          </w:p>
          <w:p w:rsidR="001F0102" w:rsidRPr="001F0102" w:rsidRDefault="001F0102" w:rsidP="001F0102">
            <w:pPr>
              <w:jc w:val="center"/>
            </w:pPr>
          </w:p>
          <w:p w:rsidR="001F0102" w:rsidRPr="001F0102" w:rsidRDefault="001F0102" w:rsidP="001F0102">
            <w:pPr>
              <w:jc w:val="center"/>
            </w:pPr>
            <w:r w:rsidRPr="001F0102">
              <w:t>0</w:t>
            </w:r>
          </w:p>
        </w:tc>
      </w:tr>
      <w:tr w:rsidR="001F0102" w:rsidRPr="001F0102" w:rsidTr="00E9778E">
        <w:trPr>
          <w:trHeight w:val="584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rPr>
                <w:b/>
                <w:bCs/>
              </w:rPr>
            </w:pPr>
            <w:r w:rsidRPr="001F0102">
              <w:rPr>
                <w:b/>
                <w:bCs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  <w:r w:rsidRPr="001F0102">
              <w:rPr>
                <w:b/>
                <w:bCs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0</w:t>
            </w:r>
          </w:p>
        </w:tc>
      </w:tr>
      <w:tr w:rsidR="001F0102" w:rsidRPr="001F0102" w:rsidTr="00E9778E">
        <w:trPr>
          <w:trHeight w:val="292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rPr>
                <w:b/>
                <w:bCs/>
              </w:rPr>
            </w:pPr>
            <w:r w:rsidRPr="001F0102">
              <w:rPr>
                <w:b/>
                <w:bCs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  <w:r w:rsidRPr="001F0102">
              <w:rPr>
                <w:b/>
                <w:bCs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-12912,2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-10887,5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-11414,7</w:t>
            </w:r>
          </w:p>
        </w:tc>
      </w:tr>
      <w:tr w:rsidR="001F0102" w:rsidRPr="001F0102" w:rsidTr="00E9778E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r w:rsidRPr="001F0102"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102" w:rsidRPr="001F0102" w:rsidRDefault="001F0102" w:rsidP="001F0102">
            <w:r w:rsidRPr="001F0102"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02" w:rsidRPr="001F0102" w:rsidRDefault="001F0102" w:rsidP="001F0102">
            <w:pPr>
              <w:jc w:val="center"/>
            </w:pPr>
            <w:r w:rsidRPr="001F0102">
              <w:t>-12912,2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r w:rsidRPr="001F0102">
              <w:t>-10887,5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r w:rsidRPr="001F0102">
              <w:t>-11414,7</w:t>
            </w:r>
          </w:p>
        </w:tc>
      </w:tr>
      <w:tr w:rsidR="001F0102" w:rsidRPr="001F0102" w:rsidTr="00E9778E">
        <w:trPr>
          <w:trHeight w:val="2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rPr>
                <w:b/>
                <w:bCs/>
              </w:rPr>
            </w:pPr>
            <w:r w:rsidRPr="001F0102">
              <w:rPr>
                <w:b/>
                <w:bCs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  <w:r w:rsidRPr="001F0102">
              <w:rPr>
                <w:b/>
                <w:bCs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02" w:rsidRPr="001F0102" w:rsidRDefault="001F0102" w:rsidP="001F01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F0102">
              <w:rPr>
                <w:b/>
              </w:rPr>
              <w:t>12912,2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</w:rPr>
              <w:t>10887,5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</w:rPr>
            </w:pPr>
            <w:r w:rsidRPr="001F0102">
              <w:rPr>
                <w:b/>
                <w:bCs/>
              </w:rPr>
              <w:t>11414,7</w:t>
            </w:r>
          </w:p>
        </w:tc>
      </w:tr>
      <w:tr w:rsidR="001F0102" w:rsidRPr="001F0102" w:rsidTr="00E9778E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r w:rsidRPr="001F0102"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102" w:rsidRPr="001F0102" w:rsidRDefault="001F0102" w:rsidP="001F0102">
            <w:r w:rsidRPr="001F0102"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02" w:rsidRPr="001F0102" w:rsidRDefault="001F0102" w:rsidP="001F0102">
            <w:pPr>
              <w:jc w:val="center"/>
              <w:rPr>
                <w:rFonts w:eastAsiaTheme="minorHAnsi"/>
                <w:lang w:eastAsia="en-US"/>
              </w:rPr>
            </w:pPr>
          </w:p>
          <w:p w:rsidR="001F0102" w:rsidRPr="001F0102" w:rsidRDefault="001F0102" w:rsidP="001F0102">
            <w:pPr>
              <w:jc w:val="center"/>
              <w:rPr>
                <w:rFonts w:eastAsiaTheme="minorHAnsi"/>
                <w:lang w:eastAsia="en-US"/>
              </w:rPr>
            </w:pPr>
            <w:r w:rsidRPr="001F0102">
              <w:rPr>
                <w:rFonts w:eastAsiaTheme="minorHAnsi"/>
                <w:lang w:eastAsia="en-US"/>
              </w:rPr>
              <w:t>12912,2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</w:p>
          <w:p w:rsidR="001F0102" w:rsidRPr="001F0102" w:rsidRDefault="001F0102" w:rsidP="001F0102">
            <w:pPr>
              <w:jc w:val="center"/>
            </w:pPr>
            <w:r w:rsidRPr="001F0102">
              <w:t>10887,5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</w:p>
          <w:p w:rsidR="001F0102" w:rsidRPr="001F0102" w:rsidRDefault="001F0102" w:rsidP="001F0102">
            <w:pPr>
              <w:jc w:val="center"/>
            </w:pPr>
            <w:r w:rsidRPr="001F0102">
              <w:t>11414,7</w:t>
            </w:r>
          </w:p>
        </w:tc>
      </w:tr>
    </w:tbl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0102">
        <w:rPr>
          <w:sz w:val="28"/>
          <w:szCs w:val="28"/>
        </w:rPr>
        <w:t>Приложение 2</w:t>
      </w:r>
    </w:p>
    <w:p w:rsidR="001F0102" w:rsidRPr="001F0102" w:rsidRDefault="001F0102" w:rsidP="001F0102">
      <w:pPr>
        <w:tabs>
          <w:tab w:val="left" w:pos="8621"/>
          <w:tab w:val="left" w:pos="9401"/>
        </w:tabs>
        <w:ind w:right="35"/>
        <w:jc w:val="right"/>
        <w:rPr>
          <w:sz w:val="28"/>
          <w:szCs w:val="28"/>
        </w:rPr>
      </w:pPr>
      <w:r w:rsidRPr="001F0102">
        <w:rPr>
          <w:sz w:val="28"/>
          <w:szCs w:val="28"/>
        </w:rPr>
        <w:lastRenderedPageBreak/>
        <w:t>к решению Совета народных депутатов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r w:rsidRPr="001F0102">
        <w:rPr>
          <w:sz w:val="28"/>
          <w:szCs w:val="28"/>
        </w:rPr>
        <w:br/>
        <w:t xml:space="preserve">      Терновского муниципального района  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Воронежской области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«О бюджете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от 26 декабря 2024 г.№ 20</w:t>
      </w:r>
    </w:p>
    <w:p w:rsidR="001F0102" w:rsidRPr="001F0102" w:rsidRDefault="001F0102" w:rsidP="001F0102">
      <w:pPr>
        <w:tabs>
          <w:tab w:val="left" w:pos="1545"/>
        </w:tabs>
        <w:jc w:val="center"/>
        <w:rPr>
          <w:b/>
        </w:rPr>
      </w:pPr>
    </w:p>
    <w:p w:rsidR="001F0102" w:rsidRPr="001F0102" w:rsidRDefault="001F0102" w:rsidP="001F0102">
      <w:pPr>
        <w:tabs>
          <w:tab w:val="left" w:pos="1545"/>
        </w:tabs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Поступление доходов в местный бюджет по кодам видов доходов, подвидов доходов на 2025 год и плановый период 2026 и 2027 годов</w:t>
      </w:r>
    </w:p>
    <w:p w:rsidR="001F0102" w:rsidRPr="001F0102" w:rsidRDefault="001F0102" w:rsidP="001F0102">
      <w:pPr>
        <w:tabs>
          <w:tab w:val="left" w:pos="1545"/>
        </w:tabs>
        <w:rPr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1F0102" w:rsidRPr="001F0102" w:rsidTr="00E9778E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F0102" w:rsidRPr="001F0102" w:rsidRDefault="001F0102" w:rsidP="001F0102">
            <w:pPr>
              <w:tabs>
                <w:tab w:val="left" w:pos="8621"/>
                <w:tab w:val="left" w:pos="9401"/>
              </w:tabs>
              <w:ind w:right="35"/>
              <w:jc w:val="center"/>
            </w:pPr>
            <w:r w:rsidRPr="001F0102">
              <w:t xml:space="preserve">                                                               (</w:t>
            </w:r>
            <w:proofErr w:type="spellStart"/>
            <w:r w:rsidRPr="001F0102">
              <w:t>тыс</w:t>
            </w:r>
            <w:proofErr w:type="gramStart"/>
            <w:r w:rsidRPr="001F0102">
              <w:t>.р</w:t>
            </w:r>
            <w:proofErr w:type="gramEnd"/>
            <w:r w:rsidRPr="001F0102">
              <w:t>ублей</w:t>
            </w:r>
            <w:proofErr w:type="spellEnd"/>
            <w:r w:rsidRPr="001F0102">
              <w:t>)</w:t>
            </w:r>
          </w:p>
          <w:tbl>
            <w:tblPr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686"/>
              <w:gridCol w:w="1134"/>
              <w:gridCol w:w="1134"/>
              <w:gridCol w:w="1134"/>
            </w:tblGrid>
            <w:tr w:rsidR="001F0102" w:rsidRPr="001F0102" w:rsidTr="00E9778E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Код показателя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Сумма 2025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Сумма 2026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Сумма 2027 год</w:t>
                  </w:r>
                </w:p>
              </w:tc>
            </w:tr>
            <w:tr w:rsidR="001F0102" w:rsidRPr="001F0102" w:rsidTr="00E9778E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1F0102" w:rsidRPr="001F0102" w:rsidTr="00E9778E">
              <w:trPr>
                <w:trHeight w:val="318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00085000000000000000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102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Доходы бюджета – Всего</w:t>
                  </w:r>
                </w:p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12912,2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10887,5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11414,7</w:t>
                  </w:r>
                </w:p>
              </w:tc>
            </w:tr>
            <w:tr w:rsidR="001F0102" w:rsidRPr="001F0102" w:rsidTr="00E9778E">
              <w:trPr>
                <w:trHeight w:val="523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00010000000000000000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102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7757,5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7821,6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7872,6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00010100000000000000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102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F0102" w:rsidRPr="001F0102" w:rsidTr="00E9778E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00010102000010000110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562,0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597,0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617,0</w:t>
                  </w:r>
                </w:p>
              </w:tc>
            </w:tr>
            <w:tr w:rsidR="001F0102" w:rsidRPr="001F0102" w:rsidTr="00E9778E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00010102010010000110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513,0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563,0</w:t>
                  </w:r>
                </w:p>
              </w:tc>
            </w:tr>
            <w:tr w:rsidR="001F0102" w:rsidRPr="001F0102" w:rsidTr="00E9778E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  <w:lang w:val="en-US"/>
                    </w:rPr>
                    <w:t>000</w:t>
                  </w:r>
                  <w:r w:rsidRPr="001F0102">
                    <w:rPr>
                      <w:color w:val="000000"/>
                    </w:rPr>
                    <w:t>10102030010000110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  <w:lang w:val="en-US"/>
                    </w:rPr>
                    <w:t>2</w:t>
                  </w:r>
                  <w:r w:rsidRPr="001F0102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4,0</w:t>
                  </w:r>
                </w:p>
              </w:tc>
            </w:tr>
            <w:tr w:rsidR="001F0102" w:rsidRPr="001F0102" w:rsidTr="00E9778E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  <w:lang w:val="en-US"/>
                    </w:rPr>
                    <w:t>000</w:t>
                  </w:r>
                  <w:r w:rsidRPr="001F0102">
                    <w:rPr>
                      <w:color w:val="000000"/>
                    </w:rPr>
                    <w:t>10102130010000110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15,0</w:t>
                  </w:r>
                </w:p>
              </w:tc>
            </w:tr>
            <w:tr w:rsidR="001F0102" w:rsidRPr="001F0102" w:rsidTr="00E9778E">
              <w:trPr>
                <w:trHeight w:val="274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  <w:lang w:val="en-US"/>
                    </w:rPr>
                    <w:t>000</w:t>
                  </w:r>
                  <w:r w:rsidRPr="001F0102">
                    <w:rPr>
                      <w:color w:val="000000"/>
                    </w:rPr>
                    <w:t>10102140010000110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35,0</w:t>
                  </w:r>
                </w:p>
              </w:tc>
            </w:tr>
            <w:tr w:rsidR="001F0102" w:rsidRPr="001F0102" w:rsidTr="00E9778E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102">
                    <w:rPr>
                      <w:rFonts w:eastAsia="Calibri"/>
                      <w:b/>
                      <w:bCs/>
                      <w:color w:val="000000"/>
                    </w:rPr>
                    <w:lastRenderedPageBreak/>
                    <w:t>00010500000000000000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102">
                    <w:rPr>
                      <w:rFonts w:eastAsia="Calibri"/>
                      <w:b/>
                      <w:bCs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140,0</w:t>
                  </w:r>
                </w:p>
              </w:tc>
            </w:tr>
            <w:tr w:rsidR="001F0102" w:rsidRPr="001F0102" w:rsidTr="00E9778E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t>00010503000010000110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140,0</w:t>
                  </w:r>
                </w:p>
              </w:tc>
            </w:tr>
            <w:tr w:rsidR="001F0102" w:rsidRPr="001F0102" w:rsidTr="00E9778E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t>00010503010010000110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135,0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  <w:color w:val="000000"/>
                    </w:rPr>
                  </w:pPr>
                  <w:r w:rsidRPr="001F0102">
                    <w:rPr>
                      <w:bCs/>
                      <w:color w:val="000000"/>
                    </w:rPr>
                    <w:t>140,0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jc w:val="both"/>
                  </w:pPr>
                  <w:r w:rsidRPr="001F0102">
                    <w:rPr>
                      <w:b/>
                      <w:bCs/>
                      <w:color w:val="000000"/>
                    </w:rPr>
                    <w:t>00010600000000000000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sz w:val="22"/>
                      <w:szCs w:val="22"/>
                    </w:rPr>
                  </w:pPr>
                  <w:r w:rsidRPr="001F0102">
                    <w:rPr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</w:rPr>
                  </w:pPr>
                  <w:r w:rsidRPr="001F0102">
                    <w:rPr>
                      <w:b/>
                    </w:rPr>
                    <w:t>2689,0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</w:rPr>
                  </w:pPr>
                  <w:r w:rsidRPr="001F0102">
                    <w:rPr>
                      <w:b/>
                    </w:rPr>
                    <w:t>2702,0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rPr>
                      <w:b/>
                    </w:rPr>
                  </w:pPr>
                  <w:r w:rsidRPr="001F0102">
                    <w:rPr>
                      <w:b/>
                    </w:rPr>
                    <w:t>2717,0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rPr>
                      <w:bCs/>
                      <w:color w:val="000000"/>
                    </w:rPr>
                    <w:t>00010601000000000110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184,0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186,0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r w:rsidRPr="001F0102">
                    <w:t>189,0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rPr>
                      <w:bCs/>
                      <w:color w:val="000000"/>
                    </w:rPr>
                    <w:t>00010601030100000110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184,0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186,0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r w:rsidRPr="001F0102">
                    <w:t>189,0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rPr>
                      <w:bCs/>
                      <w:color w:val="000000"/>
                    </w:rPr>
                    <w:t>00010606000000000110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2505,0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2516,0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2528,0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rPr>
                      <w:bCs/>
                      <w:color w:val="000000"/>
                    </w:rPr>
                    <w:t>00010606030000000110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1630,0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1640,0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1650,0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rPr>
                      <w:bCs/>
                      <w:color w:val="000000"/>
                    </w:rPr>
                    <w:t>00010606033100000110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1630,0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1640,0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1650,0</w:t>
                  </w:r>
                </w:p>
              </w:tc>
            </w:tr>
            <w:tr w:rsidR="001F0102" w:rsidRPr="001F0102" w:rsidTr="00E9778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rPr>
                      <w:bCs/>
                      <w:color w:val="000000"/>
                    </w:rPr>
                    <w:t>00010606040000000110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875,0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876,0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878,0</w:t>
                  </w:r>
                </w:p>
              </w:tc>
            </w:tr>
            <w:tr w:rsidR="001F0102" w:rsidRPr="001F0102" w:rsidTr="00E9778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rPr>
                      <w:bCs/>
                      <w:color w:val="000000"/>
                    </w:rPr>
                    <w:t>00010606043100000110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875,0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876,0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878,0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00010800000000000000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102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6,5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rFonts w:ascii="Arial CYR" w:hAnsi="Arial CYR" w:cs="Arial CYR"/>
                    </w:rPr>
                  </w:pPr>
                  <w:r w:rsidRPr="001F0102">
                    <w:rPr>
                      <w:bCs/>
                      <w:color w:val="000000"/>
                    </w:rPr>
                    <w:t>00010804000010000110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6,5</w:t>
                  </w:r>
                </w:p>
              </w:tc>
            </w:tr>
            <w:tr w:rsidR="001F0102" w:rsidRPr="001F0102" w:rsidTr="00E9778E">
              <w:trPr>
                <w:trHeight w:val="4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rFonts w:ascii="Arial CYR" w:hAnsi="Arial CYR" w:cs="Arial CYR"/>
                    </w:rPr>
                  </w:pPr>
                  <w:r w:rsidRPr="001F0102">
                    <w:rPr>
                      <w:bCs/>
                      <w:color w:val="000000"/>
                    </w:rPr>
                    <w:t>00010804020010000110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r w:rsidRPr="001F0102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5,5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6,5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00011100000000000000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 xml:space="preserve">ДОХОДЫ ОТ ИСПОЛЬЗОВАНИЯ ИМУЩЕСТВА, НАХОДЯЩЕГОСЯ В ГОСУДАРСТВЕННОЙ И </w:t>
                  </w:r>
                  <w:r w:rsidRPr="001F0102">
                    <w:rPr>
                      <w:b/>
                      <w:bCs/>
                      <w:color w:val="000000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</w:rPr>
                  </w:pPr>
                  <w:r w:rsidRPr="001F0102">
                    <w:rPr>
                      <w:b/>
                    </w:rPr>
                    <w:lastRenderedPageBreak/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</w:rPr>
                  </w:pPr>
                  <w:r w:rsidRPr="001F0102">
                    <w:rPr>
                      <w:b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</w:rPr>
                  </w:pPr>
                  <w:r w:rsidRPr="001F0102">
                    <w:rPr>
                      <w:b/>
                    </w:rPr>
                    <w:t>4166,6</w:t>
                  </w:r>
                </w:p>
              </w:tc>
            </w:tr>
            <w:tr w:rsidR="001F0102" w:rsidRPr="001F0102" w:rsidTr="00E9778E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lastRenderedPageBreak/>
                    <w:t>00011105000000000120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</w:rPr>
                  </w:pPr>
                  <w:r w:rsidRPr="001F0102">
                    <w:rPr>
                      <w:bCs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</w:rPr>
                  </w:pPr>
                  <w:r w:rsidRPr="001F0102">
                    <w:rPr>
                      <w:bCs/>
                    </w:rPr>
                    <w:t>4166,6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Cs/>
                    </w:rPr>
                  </w:pPr>
                  <w:r w:rsidRPr="001F0102">
                    <w:rPr>
                      <w:bCs/>
                    </w:rPr>
                    <w:t>4166,6</w:t>
                  </w:r>
                </w:p>
              </w:tc>
            </w:tr>
            <w:tr w:rsidR="001F0102" w:rsidRPr="001F0102" w:rsidTr="00E9778E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t>00011105020000000120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4154,6</w:t>
                  </w:r>
                </w:p>
              </w:tc>
            </w:tr>
            <w:tr w:rsidR="001F0102" w:rsidRPr="001F0102" w:rsidTr="00E9778E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t>00011105025100000120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1F0102">
                    <w:rPr>
                      <w:rFonts w:eastAsia="Calibri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102">
                    <w:rPr>
                      <w:rFonts w:eastAsia="Calibri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4154,6</w:t>
                  </w:r>
                </w:p>
              </w:tc>
            </w:tr>
            <w:tr w:rsidR="001F0102" w:rsidRPr="001F0102" w:rsidTr="00E9778E">
              <w:trPr>
                <w:trHeight w:val="238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t>00011105030000000120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12,0</w:t>
                  </w:r>
                </w:p>
              </w:tc>
            </w:tr>
            <w:tr w:rsidR="001F0102" w:rsidRPr="001F0102" w:rsidTr="00E9778E">
              <w:trPr>
                <w:trHeight w:val="238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lastRenderedPageBreak/>
                    <w:t>00011105035100000120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102">
                    <w:rPr>
                      <w:rFonts w:eastAsia="Calibri"/>
                      <w:color w:val="00000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12,0</w:t>
                  </w:r>
                </w:p>
              </w:tc>
            </w:tr>
            <w:tr w:rsidR="001F0102" w:rsidRPr="001F0102" w:rsidTr="00E9778E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1F0102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00011300000000000000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1F0102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</w:rPr>
                  </w:pPr>
                  <w:r w:rsidRPr="001F0102">
                    <w:rPr>
                      <w:b/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</w:rPr>
                  </w:pPr>
                  <w:r w:rsidRPr="001F0102">
                    <w:rPr>
                      <w:b/>
                      <w:bCs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</w:rPr>
                  </w:pPr>
                  <w:r w:rsidRPr="001F0102">
                    <w:rPr>
                      <w:b/>
                      <w:bCs/>
                    </w:rPr>
                    <w:t>220,0</w:t>
                  </w:r>
                </w:p>
              </w:tc>
            </w:tr>
            <w:tr w:rsidR="001F0102" w:rsidRPr="001F0102" w:rsidTr="00E9778E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F0102">
                    <w:rPr>
                      <w:rFonts w:eastAsiaTheme="minorHAnsi"/>
                      <w:color w:val="000000"/>
                      <w:lang w:eastAsia="en-US"/>
                    </w:rPr>
                    <w:t>00011302065100000130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gramStart"/>
                  <w:r w:rsidRPr="001F0102">
                    <w:rPr>
                      <w:rFonts w:eastAsiaTheme="minorHAnsi"/>
                      <w:color w:val="000000"/>
                      <w:lang w:eastAsia="en-US"/>
                    </w:rPr>
                    <w:t>Доходы</w:t>
                  </w:r>
                  <w:proofErr w:type="gramEnd"/>
                  <w:r w:rsidRPr="001F0102">
                    <w:rPr>
                      <w:rFonts w:eastAsiaTheme="minorHAnsi"/>
                      <w:color w:val="000000"/>
                      <w:lang w:eastAsia="en-US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210,0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220,0</w:t>
                  </w:r>
                </w:p>
              </w:tc>
            </w:tr>
            <w:tr w:rsidR="001F0102" w:rsidRPr="001F0102" w:rsidTr="00E9778E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00011700000000000000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1F0102">
                    <w:rPr>
                      <w:b/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</w:rPr>
                  </w:pPr>
                  <w:r w:rsidRPr="001F0102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</w:rPr>
                  </w:pPr>
                  <w:r w:rsidRPr="001F0102">
                    <w:rPr>
                      <w:b/>
                      <w:bCs/>
                    </w:rPr>
                    <w:t>5,5</w:t>
                  </w:r>
                </w:p>
              </w:tc>
            </w:tr>
            <w:tr w:rsidR="001F0102" w:rsidRPr="001F0102" w:rsidTr="00E9778E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00011705000000000180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5,5</w:t>
                  </w:r>
                </w:p>
              </w:tc>
            </w:tr>
            <w:tr w:rsidR="001F0102" w:rsidRPr="001F0102" w:rsidTr="00E9778E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00011705050100000180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5,5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00020000000000000000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102">
                    <w:rPr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5154,7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3065,9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3542,1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00020200000000000150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F0102">
                    <w:rPr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5154,7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3065,9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3542,1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00020210000000000150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1851,0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1259,0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1261,0</w:t>
                  </w:r>
                </w:p>
              </w:tc>
            </w:tr>
            <w:tr w:rsidR="001F0102" w:rsidRPr="001F0102" w:rsidTr="00E9778E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00020215001000000150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522,0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457,0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472,0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00020215001100000150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</w:pPr>
                  <w:r w:rsidRPr="001F0102">
                    <w:t>522,0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457,0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472,0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00020216001000000150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1329,0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802,0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789,0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 xml:space="preserve">00020216001100000150 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1329,0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802,0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789,0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00020230000000000150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b/>
                      <w:bCs/>
                      <w:color w:val="000000"/>
                    </w:rPr>
                  </w:pPr>
                  <w:r w:rsidRPr="001F0102">
                    <w:rPr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163,0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184,1</w:t>
                  </w:r>
                </w:p>
              </w:tc>
            </w:tr>
            <w:tr w:rsidR="001F0102" w:rsidRPr="001F0102" w:rsidTr="00E9778E">
              <w:trPr>
                <w:trHeight w:val="11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lastRenderedPageBreak/>
                    <w:t>00020235118000000150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184,1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00020235118100000150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184,1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00020240000000000150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3140,7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b/>
                      <w:color w:val="000000"/>
                    </w:rPr>
                  </w:pPr>
                  <w:r w:rsidRPr="001F0102">
                    <w:rPr>
                      <w:b/>
                      <w:color w:val="000000"/>
                    </w:rPr>
                    <w:t>2097,0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00020240014000000150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1669,0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2097,0</w:t>
                  </w:r>
                </w:p>
              </w:tc>
            </w:tr>
            <w:tr w:rsidR="001F0102" w:rsidRPr="001F0102" w:rsidTr="00E9778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00020240014100000150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1669,0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1629,0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2097,0</w:t>
                  </w:r>
                </w:p>
              </w:tc>
            </w:tr>
            <w:tr w:rsidR="001F0102" w:rsidRPr="001F0102" w:rsidTr="00E9778E">
              <w:trPr>
                <w:trHeight w:val="76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F0102">
                    <w:rPr>
                      <w:rFonts w:eastAsiaTheme="minorHAnsi"/>
                      <w:color w:val="000000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102" w:rsidRPr="001F0102" w:rsidRDefault="001F0102" w:rsidP="001F01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F0102">
                    <w:rPr>
                      <w:rFonts w:eastAsiaTheme="minorHAnsi"/>
                      <w:color w:val="000000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1471,7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F0102" w:rsidRPr="001F0102" w:rsidRDefault="001F0102" w:rsidP="001F0102">
                  <w:pPr>
                    <w:jc w:val="center"/>
                    <w:rPr>
                      <w:color w:val="000000"/>
                    </w:rPr>
                  </w:pPr>
                  <w:r w:rsidRPr="001F0102">
                    <w:rPr>
                      <w:color w:val="000000"/>
                    </w:rPr>
                    <w:t>0,0</w:t>
                  </w:r>
                </w:p>
              </w:tc>
            </w:tr>
          </w:tbl>
          <w:p w:rsidR="001F0102" w:rsidRPr="001F0102" w:rsidRDefault="001F0102" w:rsidP="001F010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0102">
        <w:rPr>
          <w:sz w:val="28"/>
          <w:szCs w:val="28"/>
        </w:rPr>
        <w:lastRenderedPageBreak/>
        <w:t>Приложение 3</w:t>
      </w:r>
    </w:p>
    <w:p w:rsidR="001F0102" w:rsidRPr="001F0102" w:rsidRDefault="001F0102" w:rsidP="001F0102">
      <w:pPr>
        <w:tabs>
          <w:tab w:val="left" w:pos="8621"/>
          <w:tab w:val="left" w:pos="9401"/>
        </w:tabs>
        <w:ind w:right="35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к решению Совета народных депутатов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r w:rsidRPr="001F0102">
        <w:rPr>
          <w:sz w:val="28"/>
          <w:szCs w:val="28"/>
        </w:rPr>
        <w:br/>
        <w:t xml:space="preserve">      Терновского муниципального района  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Воронежской области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«О бюджете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от 26 декабря 2024г. № 20</w:t>
      </w:r>
    </w:p>
    <w:p w:rsidR="001F0102" w:rsidRPr="001F0102" w:rsidRDefault="001F0102" w:rsidP="001F0102">
      <w:pPr>
        <w:rPr>
          <w:color w:val="000000"/>
          <w:sz w:val="28"/>
          <w:szCs w:val="28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3519"/>
        <w:gridCol w:w="743"/>
        <w:gridCol w:w="425"/>
        <w:gridCol w:w="494"/>
        <w:gridCol w:w="1254"/>
        <w:gridCol w:w="710"/>
        <w:gridCol w:w="866"/>
        <w:gridCol w:w="866"/>
        <w:gridCol w:w="926"/>
      </w:tblGrid>
      <w:tr w:rsidR="001F0102" w:rsidRPr="001F0102" w:rsidTr="00E9778E">
        <w:trPr>
          <w:trHeight w:val="481"/>
        </w:trPr>
        <w:tc>
          <w:tcPr>
            <w:tcW w:w="8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8"/>
                <w:szCs w:val="28"/>
              </w:rPr>
            </w:pPr>
            <w:r w:rsidRPr="001F0102">
              <w:rPr>
                <w:b/>
                <w:bCs/>
                <w:sz w:val="28"/>
                <w:szCs w:val="28"/>
              </w:rPr>
              <w:t>Ведомственная структура расходов  бюджета</w:t>
            </w:r>
          </w:p>
          <w:p w:rsidR="001F0102" w:rsidRPr="001F0102" w:rsidRDefault="001F0102" w:rsidP="001F010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F0102">
              <w:rPr>
                <w:b/>
                <w:bCs/>
                <w:sz w:val="28"/>
                <w:szCs w:val="28"/>
              </w:rPr>
              <w:t>Народненского</w:t>
            </w:r>
            <w:proofErr w:type="spellEnd"/>
            <w:r w:rsidRPr="001F0102">
              <w:rPr>
                <w:b/>
                <w:bCs/>
                <w:sz w:val="28"/>
                <w:szCs w:val="28"/>
              </w:rPr>
              <w:t xml:space="preserve"> сельского поселения на 2025 год и плановый период 2026 и 2027 годов</w:t>
            </w:r>
          </w:p>
          <w:p w:rsidR="001F0102" w:rsidRPr="001F0102" w:rsidRDefault="001F0102" w:rsidP="001F010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F0102" w:rsidRPr="001F0102" w:rsidRDefault="001F0102" w:rsidP="001F0102">
            <w:pPr>
              <w:jc w:val="center"/>
              <w:rPr>
                <w:bCs/>
                <w:sz w:val="28"/>
                <w:szCs w:val="28"/>
              </w:rPr>
            </w:pPr>
            <w:r w:rsidRPr="001F0102">
              <w:rPr>
                <w:bCs/>
                <w:sz w:val="28"/>
                <w:szCs w:val="28"/>
              </w:rPr>
              <w:t>(</w:t>
            </w:r>
            <w:proofErr w:type="spellStart"/>
            <w:r w:rsidRPr="001F0102">
              <w:rPr>
                <w:bCs/>
                <w:sz w:val="28"/>
                <w:szCs w:val="28"/>
              </w:rPr>
              <w:t>тыс</w:t>
            </w:r>
            <w:proofErr w:type="gramStart"/>
            <w:r w:rsidRPr="001F0102">
              <w:rPr>
                <w:bCs/>
                <w:sz w:val="28"/>
                <w:szCs w:val="28"/>
              </w:rPr>
              <w:t>.р</w:t>
            </w:r>
            <w:proofErr w:type="gramEnd"/>
            <w:r w:rsidRPr="001F0102">
              <w:rPr>
                <w:bCs/>
                <w:sz w:val="28"/>
                <w:szCs w:val="28"/>
              </w:rPr>
              <w:t>уб</w:t>
            </w:r>
            <w:proofErr w:type="spellEnd"/>
            <w:r w:rsidRPr="001F0102">
              <w:rPr>
                <w:bCs/>
                <w:sz w:val="28"/>
                <w:szCs w:val="28"/>
              </w:rPr>
              <w:t>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0102" w:rsidRPr="001F0102" w:rsidTr="00E9778E">
        <w:trPr>
          <w:trHeight w:val="496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ГРБС</w:t>
            </w:r>
            <w:r w:rsidRPr="001F010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F010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F0102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2027</w:t>
            </w:r>
          </w:p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1F0102" w:rsidRPr="001F0102" w:rsidTr="00E9778E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1F0102" w:rsidRPr="001F0102" w:rsidTr="00E9778E">
        <w:trPr>
          <w:trHeight w:val="25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12912,2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10619,8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10853,2</w:t>
            </w:r>
          </w:p>
        </w:tc>
      </w:tr>
      <w:tr w:rsidR="001F0102" w:rsidRPr="001F0102" w:rsidTr="00E9778E">
        <w:trPr>
          <w:trHeight w:val="43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F0102">
              <w:rPr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12912,2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10619,8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10853,2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5339,8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4495,0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4487,6</w:t>
            </w:r>
          </w:p>
        </w:tc>
      </w:tr>
      <w:tr w:rsidR="001F0102" w:rsidRPr="001F0102" w:rsidTr="00E9778E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9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2984,8</w:t>
            </w:r>
          </w:p>
        </w:tc>
      </w:tr>
      <w:tr w:rsidR="001F0102" w:rsidRPr="001F0102" w:rsidTr="00E9778E">
        <w:trPr>
          <w:trHeight w:val="9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lastRenderedPageBreak/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2984,8</w:t>
            </w:r>
          </w:p>
        </w:tc>
      </w:tr>
      <w:tr w:rsidR="001F0102" w:rsidRPr="001F0102" w:rsidTr="00E9778E">
        <w:trPr>
          <w:trHeight w:val="76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3787,0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2992,2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2984,8</w:t>
            </w:r>
          </w:p>
        </w:tc>
      </w:tr>
      <w:tr w:rsidR="001F0102" w:rsidRPr="001F0102" w:rsidTr="00E9778E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3787,0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2992,2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2984,8</w:t>
            </w:r>
          </w:p>
        </w:tc>
      </w:tr>
      <w:tr w:rsidR="001F0102" w:rsidRPr="001F0102" w:rsidTr="00E9778E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1721,0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1721,0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1721,0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1230,2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1222,8</w:t>
            </w:r>
          </w:p>
        </w:tc>
      </w:tr>
      <w:tr w:rsidR="001F0102" w:rsidRPr="001F0102" w:rsidTr="00E9778E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41,0</w:t>
            </w:r>
          </w:p>
        </w:tc>
      </w:tr>
      <w:tr w:rsidR="001F0102" w:rsidRPr="001F0102" w:rsidTr="00E9778E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382,3</w:t>
            </w:r>
          </w:p>
        </w:tc>
      </w:tr>
      <w:tr w:rsidR="001F0102" w:rsidRPr="001F0102" w:rsidTr="00E9778E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</w:tr>
      <w:tr w:rsidR="001F0102" w:rsidRPr="001F0102" w:rsidTr="00E9778E">
        <w:trPr>
          <w:trHeight w:val="67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</w:tr>
      <w:tr w:rsidR="001F0102" w:rsidRPr="001F0102" w:rsidTr="00E9778E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45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</w:tr>
      <w:tr w:rsidR="001F0102" w:rsidRPr="001F0102" w:rsidTr="00E9778E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1F0102">
              <w:rPr>
                <w:sz w:val="20"/>
                <w:szCs w:val="20"/>
              </w:rPr>
              <w:t>я(</w:t>
            </w:r>
            <w:proofErr w:type="gramEnd"/>
            <w:r w:rsidRPr="001F0102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374,6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374,6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374,6</w:t>
            </w:r>
          </w:p>
        </w:tc>
      </w:tr>
      <w:tr w:rsidR="001F0102" w:rsidRPr="001F0102" w:rsidTr="00E9778E">
        <w:trPr>
          <w:trHeight w:val="120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lastRenderedPageBreak/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7,7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163,0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177,9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184,1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163,0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177,9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184,1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184,1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163,0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177,9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184,1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163,0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177,9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184,1</w:t>
            </w:r>
          </w:p>
        </w:tc>
      </w:tr>
      <w:tr w:rsidR="001F0102" w:rsidRPr="001F0102" w:rsidTr="00E9778E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F010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1F0102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144,0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158,9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165,1</w:t>
            </w:r>
          </w:p>
        </w:tc>
      </w:tr>
      <w:tr w:rsidR="001F0102" w:rsidRPr="001F0102" w:rsidTr="00E9778E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F010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1F010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19,0</w:t>
            </w:r>
          </w:p>
        </w:tc>
      </w:tr>
      <w:tr w:rsidR="001F0102" w:rsidRPr="001F0102" w:rsidTr="00E9778E">
        <w:trPr>
          <w:trHeight w:val="9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977,0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800,1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800,1</w:t>
            </w:r>
          </w:p>
        </w:tc>
      </w:tr>
      <w:tr w:rsidR="001F0102" w:rsidRPr="001F0102" w:rsidTr="00E9778E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282,0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Мероприятия в сфере защиты населения от чрезвычайных ситуаций </w:t>
            </w:r>
            <w:r w:rsidRPr="001F0102">
              <w:rPr>
                <w:sz w:val="20"/>
                <w:szCs w:val="20"/>
              </w:rPr>
              <w:lastRenderedPageBreak/>
              <w:t>и пожаров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282,0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FF0000"/>
                <w:sz w:val="20"/>
                <w:szCs w:val="20"/>
              </w:rPr>
            </w:pPr>
            <w:r w:rsidRPr="001F0102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2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1986,0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1729,0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2197,0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2097,0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</w:t>
            </w:r>
            <w:r w:rsidRPr="001F0102">
              <w:rPr>
                <w:rFonts w:eastAsia="Calibri"/>
                <w:sz w:val="20"/>
                <w:szCs w:val="20"/>
              </w:rPr>
              <w:t>Комплексное развитие транспортной инфраструктуры»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2097,0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1669,0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1629,0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2097,0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rFonts w:eastAsia="Calibri"/>
                <w:sz w:val="20"/>
                <w:szCs w:val="20"/>
              </w:rPr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1F0102">
              <w:rPr>
                <w:rFonts w:eastAsia="Calibri"/>
                <w:sz w:val="20"/>
                <w:szCs w:val="20"/>
              </w:rPr>
              <w:t>а</w:t>
            </w:r>
            <w:r w:rsidRPr="001F0102">
              <w:rPr>
                <w:sz w:val="20"/>
                <w:szCs w:val="20"/>
              </w:rPr>
              <w:t>(</w:t>
            </w:r>
            <w:proofErr w:type="gramEnd"/>
            <w:r w:rsidRPr="001F0102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1669,0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1629,0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2097,0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proofErr w:type="spellStart"/>
            <w:r w:rsidRPr="001F0102">
              <w:rPr>
                <w:sz w:val="20"/>
                <w:szCs w:val="20"/>
              </w:rPr>
              <w:t>местногосамоуправления</w:t>
            </w:r>
            <w:proofErr w:type="spellEnd"/>
            <w:r w:rsidRPr="001F0102">
              <w:rPr>
                <w:sz w:val="20"/>
                <w:szCs w:val="20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  <w:lang w:val="en-US"/>
              </w:rPr>
            </w:pPr>
            <w:r w:rsidRPr="001F0102">
              <w:rPr>
                <w:sz w:val="20"/>
                <w:szCs w:val="20"/>
              </w:rPr>
              <w:t>01307</w:t>
            </w:r>
            <w:r w:rsidRPr="001F0102">
              <w:rPr>
                <w:sz w:val="20"/>
                <w:szCs w:val="20"/>
                <w:lang w:val="en-US"/>
              </w:rPr>
              <w:t>S8520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  <w:lang w:val="en-US"/>
              </w:rPr>
            </w:pPr>
            <w:r w:rsidRPr="001F0102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  <w:lang w:val="en-US"/>
              </w:rPr>
              <w:t>217</w:t>
            </w:r>
            <w:r w:rsidRPr="001F0102">
              <w:rPr>
                <w:sz w:val="20"/>
                <w:szCs w:val="20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2842,9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1679,0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1445,6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lastRenderedPageBreak/>
              <w:t xml:space="preserve"> 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2792,9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1579,0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1345,6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2792,9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1579,0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1345,6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2792,9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1579,0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1345,6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464,8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654,1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1318,8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464,8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654,1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102">
              <w:rPr>
                <w:rFonts w:eastAsia="Calibri"/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 w:rsidRPr="001F0102">
              <w:rPr>
                <w:rFonts w:eastAsia="Calibri"/>
                <w:sz w:val="20"/>
                <w:szCs w:val="20"/>
              </w:rPr>
              <w:t>а(</w:t>
            </w:r>
            <w:proofErr w:type="gramEnd"/>
            <w:r w:rsidRPr="001F0102">
              <w:rPr>
                <w:rFonts w:eastAsia="Calibri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102">
              <w:rPr>
                <w:rFonts w:eastAsia="Calibri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102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102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102">
              <w:rPr>
                <w:rFonts w:eastAsia="Calibri"/>
                <w:sz w:val="20"/>
                <w:szCs w:val="20"/>
              </w:rPr>
              <w:t>01302</w:t>
            </w:r>
            <w:r w:rsidRPr="001F0102"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1F0102">
              <w:rPr>
                <w:rFonts w:eastAsia="Calibri"/>
                <w:sz w:val="20"/>
                <w:szCs w:val="20"/>
              </w:rPr>
              <w:t>8670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102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844,1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455,5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844,1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455,5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186,0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186,0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1588,8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1588,8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1588,8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1433,5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1588,8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317,0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472,3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472,3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1F0102">
              <w:rPr>
                <w:sz w:val="20"/>
                <w:szCs w:val="20"/>
              </w:rPr>
              <w:t>и(</w:t>
            </w:r>
            <w:proofErr w:type="gramEnd"/>
            <w:r w:rsidRPr="001F010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18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</w:tbl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2"/>
          <w:szCs w:val="22"/>
          <w:highlight w:val="yellow"/>
        </w:rPr>
      </w:pPr>
    </w:p>
    <w:p w:rsidR="001F0102" w:rsidRPr="001F0102" w:rsidRDefault="001F0102" w:rsidP="001F0102">
      <w:pPr>
        <w:framePr w:hSpace="180" w:wrap="around" w:vAnchor="text" w:hAnchor="page" w:x="9418" w:y="-413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0102">
        <w:rPr>
          <w:sz w:val="28"/>
          <w:szCs w:val="28"/>
        </w:rPr>
        <w:t>Приложение 4</w:t>
      </w:r>
    </w:p>
    <w:p w:rsidR="001F0102" w:rsidRPr="001F0102" w:rsidRDefault="001F0102" w:rsidP="001F0102">
      <w:pPr>
        <w:tabs>
          <w:tab w:val="left" w:pos="8621"/>
          <w:tab w:val="left" w:pos="9401"/>
        </w:tabs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к решению Совета народных депутатов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r w:rsidRPr="001F0102">
        <w:rPr>
          <w:sz w:val="28"/>
          <w:szCs w:val="28"/>
        </w:rPr>
        <w:br/>
        <w:t xml:space="preserve">      Терновского муниципального района  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Воронежской области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«О бюджете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от 26 декабря 2024г.№ 20</w:t>
      </w: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2025 год  и плановый период 2026 и 2027 годов</w:t>
      </w:r>
    </w:p>
    <w:p w:rsidR="001F0102" w:rsidRPr="001F0102" w:rsidRDefault="001F0102" w:rsidP="001F010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1F0102">
        <w:rPr>
          <w:b/>
          <w:bCs/>
          <w:sz w:val="28"/>
          <w:szCs w:val="28"/>
        </w:rPr>
        <w:t>(</w:t>
      </w:r>
      <w:proofErr w:type="spellStart"/>
      <w:r w:rsidRPr="001F0102">
        <w:rPr>
          <w:b/>
          <w:bCs/>
          <w:sz w:val="28"/>
          <w:szCs w:val="28"/>
        </w:rPr>
        <w:t>тыс</w:t>
      </w:r>
      <w:proofErr w:type="gramStart"/>
      <w:r w:rsidRPr="001F0102">
        <w:rPr>
          <w:b/>
          <w:bCs/>
          <w:sz w:val="28"/>
          <w:szCs w:val="28"/>
        </w:rPr>
        <w:t>.р</w:t>
      </w:r>
      <w:proofErr w:type="gramEnd"/>
      <w:r w:rsidRPr="001F0102">
        <w:rPr>
          <w:b/>
          <w:bCs/>
          <w:sz w:val="28"/>
          <w:szCs w:val="28"/>
        </w:rPr>
        <w:t>уб</w:t>
      </w:r>
      <w:proofErr w:type="spellEnd"/>
      <w:r w:rsidRPr="001F0102">
        <w:rPr>
          <w:b/>
          <w:bCs/>
          <w:sz w:val="28"/>
          <w:szCs w:val="28"/>
        </w:rPr>
        <w:t>.)</w:t>
      </w:r>
    </w:p>
    <w:p w:rsidR="001F0102" w:rsidRPr="001F0102" w:rsidRDefault="001F0102" w:rsidP="001F0102">
      <w:pPr>
        <w:rPr>
          <w:color w:val="000000"/>
        </w:rPr>
      </w:pPr>
    </w:p>
    <w:tbl>
      <w:tblPr>
        <w:tblpPr w:leftFromText="180" w:rightFromText="180" w:vertAnchor="text" w:horzAnchor="margin" w:tblpY="57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1F0102" w:rsidRPr="001F0102" w:rsidTr="00E9778E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proofErr w:type="spellStart"/>
            <w:r w:rsidRPr="001F0102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proofErr w:type="gramStart"/>
            <w:r w:rsidRPr="001F0102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</w:tr>
      <w:tr w:rsidR="001F0102" w:rsidRPr="001F0102" w:rsidTr="00E9778E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</w:tr>
      <w:tr w:rsidR="001F0102" w:rsidRPr="001F0102" w:rsidTr="00E9778E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2027 год</w:t>
            </w:r>
          </w:p>
        </w:tc>
      </w:tr>
      <w:tr w:rsidR="001F0102" w:rsidRPr="001F0102" w:rsidTr="00E9778E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0102" w:rsidRPr="001F0102" w:rsidTr="00E9778E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8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10619,8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10853,2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4495,0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4487,6</w:t>
            </w:r>
          </w:p>
        </w:tc>
      </w:tr>
      <w:tr w:rsidR="001F0102" w:rsidRPr="001F0102" w:rsidTr="00E9778E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1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</w:t>
            </w:r>
            <w:r w:rsidRPr="001F0102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2984,8</w:t>
            </w:r>
          </w:p>
        </w:tc>
      </w:tr>
      <w:tr w:rsidR="001F0102" w:rsidRPr="001F0102" w:rsidTr="00E9778E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3787,0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2984,8</w:t>
            </w:r>
          </w:p>
        </w:tc>
      </w:tr>
      <w:tr w:rsidR="001F0102" w:rsidRPr="001F0102" w:rsidTr="00E9778E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2984,8</w:t>
            </w:r>
          </w:p>
        </w:tc>
      </w:tr>
      <w:tr w:rsidR="001F0102" w:rsidRPr="001F0102" w:rsidTr="00E9778E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3787,0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2984,8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1721,0</w:t>
            </w:r>
          </w:p>
        </w:tc>
      </w:tr>
      <w:tr w:rsidR="001F0102" w:rsidRPr="001F0102" w:rsidTr="00E9778E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1222,8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41,0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382,3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Основное мероприятие «Финансовое обеспечение </w:t>
            </w:r>
            <w:r w:rsidRPr="001F0102">
              <w:rPr>
                <w:sz w:val="20"/>
                <w:szCs w:val="20"/>
              </w:rPr>
              <w:lastRenderedPageBreak/>
              <w:t xml:space="preserve">выполнения других расходных обязательств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382,3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1F0102">
              <w:rPr>
                <w:sz w:val="20"/>
                <w:szCs w:val="20"/>
              </w:rPr>
              <w:t>я(</w:t>
            </w:r>
            <w:proofErr w:type="gramEnd"/>
            <w:r w:rsidRPr="001F0102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374,6</w:t>
            </w:r>
          </w:p>
        </w:tc>
      </w:tr>
      <w:tr w:rsidR="001F0102" w:rsidRPr="001F0102" w:rsidTr="00E9778E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7,7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184,1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184,1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184,1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184,1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184,1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F010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1F0102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165,1</w:t>
            </w:r>
          </w:p>
        </w:tc>
      </w:tr>
      <w:tr w:rsidR="001F0102" w:rsidRPr="001F0102" w:rsidTr="00E9778E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F0102">
              <w:rPr>
                <w:bCs/>
                <w:sz w:val="20"/>
                <w:szCs w:val="20"/>
              </w:rPr>
              <w:t>по переданны</w:t>
            </w:r>
            <w:proofErr w:type="gramStart"/>
            <w:r w:rsidRPr="001F0102">
              <w:rPr>
                <w:bCs/>
                <w:sz w:val="20"/>
                <w:szCs w:val="20"/>
              </w:rPr>
              <w:t>м</w:t>
            </w:r>
            <w:r w:rsidRPr="001F0102">
              <w:rPr>
                <w:sz w:val="20"/>
                <w:szCs w:val="20"/>
              </w:rPr>
              <w:t>(</w:t>
            </w:r>
            <w:proofErr w:type="gramEnd"/>
            <w:r w:rsidRPr="001F0102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19,0</w:t>
            </w:r>
          </w:p>
        </w:tc>
      </w:tr>
      <w:tr w:rsidR="001F0102" w:rsidRPr="001F0102" w:rsidTr="00E9778E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lastRenderedPageBreak/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800,1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800,1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2197,0</w:t>
            </w:r>
          </w:p>
        </w:tc>
      </w:tr>
      <w:tr w:rsidR="001F0102" w:rsidRPr="001F0102" w:rsidTr="00E9778E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2097,0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</w:t>
            </w:r>
            <w:r w:rsidRPr="001F0102">
              <w:rPr>
                <w:sz w:val="20"/>
                <w:szCs w:val="20"/>
              </w:rPr>
              <w:lastRenderedPageBreak/>
              <w:t>«</w:t>
            </w:r>
            <w:r w:rsidRPr="001F0102">
              <w:rPr>
                <w:rFonts w:eastAsia="Calibri"/>
                <w:sz w:val="20"/>
                <w:szCs w:val="20"/>
              </w:rPr>
              <w:t>Комплексное развитие транспортной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2097,0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lastRenderedPageBreak/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02 3 01 00000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2097,0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rFonts w:eastAsia="Calibri"/>
                <w:sz w:val="20"/>
                <w:szCs w:val="20"/>
              </w:rPr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1F0102">
              <w:rPr>
                <w:rFonts w:eastAsia="Calibri"/>
                <w:sz w:val="20"/>
                <w:szCs w:val="20"/>
              </w:rPr>
              <w:t>а</w:t>
            </w:r>
            <w:r w:rsidRPr="001F0102">
              <w:rPr>
                <w:sz w:val="20"/>
                <w:szCs w:val="20"/>
              </w:rPr>
              <w:t>(</w:t>
            </w:r>
            <w:proofErr w:type="gramEnd"/>
            <w:r w:rsidRPr="001F0102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0230181290</w:t>
            </w:r>
          </w:p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2097,0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01307</w:t>
            </w:r>
            <w:r w:rsidRPr="001F0102">
              <w:rPr>
                <w:sz w:val="20"/>
                <w:szCs w:val="20"/>
                <w:lang w:val="en-US"/>
              </w:rPr>
              <w:t>S</w:t>
            </w:r>
            <w:r w:rsidRPr="001F0102">
              <w:rPr>
                <w:sz w:val="20"/>
                <w:szCs w:val="20"/>
              </w:rPr>
              <w:t>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2842,9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1445,6</w:t>
            </w:r>
          </w:p>
        </w:tc>
      </w:tr>
      <w:tr w:rsidR="001F0102" w:rsidRPr="001F0102" w:rsidTr="00E9778E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1345,6</w:t>
            </w:r>
          </w:p>
        </w:tc>
      </w:tr>
      <w:tr w:rsidR="001F0102" w:rsidRPr="001F0102" w:rsidTr="00E9778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1345,6</w:t>
            </w:r>
          </w:p>
        </w:tc>
      </w:tr>
      <w:tr w:rsidR="001F0102" w:rsidRPr="001F0102" w:rsidTr="00E9778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1345,6</w:t>
            </w:r>
          </w:p>
        </w:tc>
      </w:tr>
      <w:tr w:rsidR="001F0102" w:rsidRPr="001F0102" w:rsidTr="00E9778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654,1</w:t>
            </w:r>
          </w:p>
        </w:tc>
      </w:tr>
      <w:tr w:rsidR="001F0102" w:rsidRPr="001F0102" w:rsidTr="00E9778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654,1</w:t>
            </w:r>
          </w:p>
        </w:tc>
      </w:tr>
      <w:tr w:rsidR="001F0102" w:rsidRPr="001F0102" w:rsidTr="00E9778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102">
              <w:rPr>
                <w:rFonts w:eastAsia="Calibri"/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 w:rsidRPr="001F0102">
              <w:rPr>
                <w:rFonts w:eastAsia="Calibri"/>
                <w:sz w:val="20"/>
                <w:szCs w:val="20"/>
              </w:rPr>
              <w:t>а(</w:t>
            </w:r>
            <w:proofErr w:type="gramEnd"/>
            <w:r w:rsidRPr="001F0102">
              <w:rPr>
                <w:rFonts w:eastAsia="Calibri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01 3 02 </w:t>
            </w:r>
            <w:r w:rsidRPr="001F0102">
              <w:rPr>
                <w:sz w:val="20"/>
                <w:szCs w:val="20"/>
                <w:lang w:val="en-US"/>
              </w:rPr>
              <w:t>S</w:t>
            </w:r>
            <w:r w:rsidRPr="001F0102">
              <w:rPr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455,5</w:t>
            </w:r>
          </w:p>
        </w:tc>
      </w:tr>
      <w:tr w:rsidR="001F0102" w:rsidRPr="001F0102" w:rsidTr="00E9778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455,5</w:t>
            </w:r>
          </w:p>
        </w:tc>
      </w:tr>
      <w:tr w:rsidR="001F0102" w:rsidRPr="001F0102" w:rsidTr="00E9778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186,0</w:t>
            </w:r>
          </w:p>
        </w:tc>
      </w:tr>
      <w:tr w:rsidR="001F0102" w:rsidRPr="001F0102" w:rsidTr="00E9778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186,0</w:t>
            </w:r>
          </w:p>
        </w:tc>
      </w:tr>
      <w:tr w:rsidR="001F0102" w:rsidRPr="001F0102" w:rsidTr="00E9778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Другие вопросы в области ЖКХ</w:t>
            </w:r>
          </w:p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1588,8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1588,8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1588,8</w:t>
            </w:r>
          </w:p>
        </w:tc>
      </w:tr>
      <w:tr w:rsidR="001F0102" w:rsidRPr="001F0102" w:rsidTr="00E9778E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1588,8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472,3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</w:tr>
      <w:tr w:rsidR="001F0102" w:rsidRPr="001F0102" w:rsidTr="00E9778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lastRenderedPageBreak/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1F0102">
              <w:rPr>
                <w:sz w:val="20"/>
                <w:szCs w:val="20"/>
              </w:rPr>
              <w:t xml:space="preserve">( </w:t>
            </w:r>
            <w:proofErr w:type="gramEnd"/>
            <w:r w:rsidRPr="001F010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</w:tr>
      <w:tr w:rsidR="001F0102" w:rsidRPr="001F0102" w:rsidTr="00E9778E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4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F0102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Подпрограмма «Развитие физической культуры и спорта»  муниципальной программы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</w:tbl>
    <w:p w:rsidR="001F0102" w:rsidRPr="001F0102" w:rsidRDefault="001F0102" w:rsidP="001F0102">
      <w:pPr>
        <w:rPr>
          <w:sz w:val="20"/>
          <w:szCs w:val="20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0102">
        <w:rPr>
          <w:sz w:val="28"/>
          <w:szCs w:val="28"/>
        </w:rPr>
        <w:lastRenderedPageBreak/>
        <w:t>Приложение 5</w:t>
      </w:r>
    </w:p>
    <w:p w:rsidR="001F0102" w:rsidRPr="001F0102" w:rsidRDefault="001F0102" w:rsidP="001F0102">
      <w:pPr>
        <w:tabs>
          <w:tab w:val="left" w:pos="8621"/>
          <w:tab w:val="left" w:pos="9401"/>
        </w:tabs>
        <w:ind w:right="35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к решению Совета народных депутатов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r w:rsidRPr="001F0102">
        <w:rPr>
          <w:sz w:val="28"/>
          <w:szCs w:val="28"/>
        </w:rPr>
        <w:br/>
        <w:t xml:space="preserve">      Терновского муниципального района  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Воронежской области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«О бюджете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от 26 декабря 2024г.№ 20</w:t>
      </w:r>
    </w:p>
    <w:p w:rsidR="001F0102" w:rsidRPr="001F0102" w:rsidRDefault="001F0102" w:rsidP="001F0102">
      <w:pPr>
        <w:tabs>
          <w:tab w:val="left" w:pos="8621"/>
          <w:tab w:val="left" w:pos="9401"/>
        </w:tabs>
        <w:ind w:right="35"/>
        <w:rPr>
          <w:b/>
          <w:bCs/>
          <w:sz w:val="28"/>
          <w:szCs w:val="28"/>
        </w:rPr>
      </w:pPr>
    </w:p>
    <w:p w:rsidR="001F0102" w:rsidRPr="001F0102" w:rsidRDefault="001F0102" w:rsidP="001F0102">
      <w:pPr>
        <w:tabs>
          <w:tab w:val="left" w:pos="8621"/>
          <w:tab w:val="left" w:pos="9401"/>
        </w:tabs>
        <w:ind w:right="35"/>
        <w:jc w:val="center"/>
        <w:rPr>
          <w:sz w:val="28"/>
          <w:szCs w:val="28"/>
        </w:rPr>
      </w:pPr>
      <w:r w:rsidRPr="001F0102">
        <w:rPr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1F0102">
        <w:rPr>
          <w:b/>
          <w:sz w:val="28"/>
          <w:szCs w:val="28"/>
        </w:rPr>
        <w:t xml:space="preserve">муниципальной программы </w:t>
      </w: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 Терновского муниципального района</w:t>
      </w:r>
      <w:r w:rsidRPr="001F0102">
        <w:rPr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2025 год и плановый период 2026 и 2027 годов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1F0102" w:rsidRPr="001F0102" w:rsidTr="00E9778E">
        <w:trPr>
          <w:trHeight w:val="47"/>
        </w:trPr>
        <w:tc>
          <w:tcPr>
            <w:tcW w:w="582" w:type="dxa"/>
          </w:tcPr>
          <w:p w:rsidR="001F0102" w:rsidRPr="001F0102" w:rsidRDefault="001F0102" w:rsidP="001F01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F0102" w:rsidRPr="001F0102" w:rsidRDefault="001F0102" w:rsidP="001F01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F0102" w:rsidRPr="001F0102" w:rsidRDefault="001F0102" w:rsidP="001F01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102" w:rsidRPr="001F0102" w:rsidTr="00E9778E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proofErr w:type="spellStart"/>
            <w:r w:rsidRPr="001F0102"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proofErr w:type="gramStart"/>
            <w:r w:rsidRPr="001F0102"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proofErr w:type="gramStart"/>
            <w:r w:rsidRPr="001F0102">
              <w:t>Сумма   на 2025 г (тыс.</w:t>
            </w:r>
            <w:proofErr w:type="gramEnd"/>
          </w:p>
          <w:p w:rsidR="001F0102" w:rsidRPr="001F0102" w:rsidRDefault="001F0102" w:rsidP="001F0102">
            <w:pPr>
              <w:jc w:val="center"/>
            </w:pPr>
            <w:r w:rsidRPr="001F0102"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proofErr w:type="gramStart"/>
            <w:r w:rsidRPr="001F0102">
              <w:t>Сумма   на 2026 г (тыс.</w:t>
            </w:r>
            <w:proofErr w:type="gramEnd"/>
          </w:p>
          <w:p w:rsidR="001F0102" w:rsidRPr="001F0102" w:rsidRDefault="001F0102" w:rsidP="001F0102">
            <w:pPr>
              <w:jc w:val="center"/>
            </w:pPr>
            <w:proofErr w:type="gramStart"/>
            <w:r w:rsidRPr="001F0102"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r w:rsidRPr="001F0102">
              <w:t xml:space="preserve">Сумма   </w:t>
            </w:r>
            <w:proofErr w:type="gramStart"/>
            <w:r w:rsidRPr="001F0102">
              <w:t>на</w:t>
            </w:r>
            <w:proofErr w:type="gramEnd"/>
          </w:p>
          <w:p w:rsidR="001F0102" w:rsidRPr="001F0102" w:rsidRDefault="001F0102" w:rsidP="001F0102">
            <w:pPr>
              <w:jc w:val="center"/>
            </w:pPr>
            <w:proofErr w:type="gramStart"/>
            <w:r w:rsidRPr="001F0102">
              <w:t>2027 г (тыс.</w:t>
            </w:r>
            <w:proofErr w:type="gramEnd"/>
          </w:p>
          <w:p w:rsidR="001F0102" w:rsidRPr="001F0102" w:rsidRDefault="001F0102" w:rsidP="001F0102">
            <w:pPr>
              <w:jc w:val="center"/>
            </w:pPr>
            <w:r w:rsidRPr="001F0102">
              <w:t>руб.)</w:t>
            </w:r>
          </w:p>
        </w:tc>
      </w:tr>
      <w:tr w:rsidR="001F0102" w:rsidRPr="001F0102" w:rsidTr="00E9778E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r w:rsidRPr="001F0102"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r w:rsidRPr="001F0102">
              <w:t>8</w:t>
            </w:r>
          </w:p>
        </w:tc>
      </w:tr>
      <w:tr w:rsidR="001F0102" w:rsidRPr="001F0102" w:rsidTr="00E9778E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12912,2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10619,8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10853,2</w:t>
            </w:r>
          </w:p>
        </w:tc>
      </w:tr>
      <w:tr w:rsidR="001F0102" w:rsidRPr="001F0102" w:rsidTr="00E9778E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  <w:rPr>
                <w:b/>
                <w:sz w:val="20"/>
                <w:szCs w:val="20"/>
              </w:rPr>
            </w:pPr>
            <w:r w:rsidRPr="001F0102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b/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b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11243,2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8990,8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8756,2</w:t>
            </w:r>
          </w:p>
        </w:tc>
      </w:tr>
      <w:tr w:rsidR="001F0102" w:rsidRPr="001F0102" w:rsidTr="00E9778E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  <w:r w:rsidRPr="001F0102"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1433,5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1588,8</w:t>
            </w:r>
          </w:p>
        </w:tc>
      </w:tr>
      <w:tr w:rsidR="001F0102" w:rsidRPr="001F0102" w:rsidTr="00E9778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472,3</w:t>
            </w:r>
          </w:p>
        </w:tc>
      </w:tr>
      <w:tr w:rsidR="001F0102" w:rsidRPr="001F0102" w:rsidTr="00E9778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</w:tr>
      <w:tr w:rsidR="001F0102" w:rsidRPr="001F0102" w:rsidTr="00E9778E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1F0102">
              <w:rPr>
                <w:sz w:val="20"/>
                <w:szCs w:val="20"/>
              </w:rPr>
              <w:t xml:space="preserve">( </w:t>
            </w:r>
            <w:proofErr w:type="gramEnd"/>
            <w:r w:rsidRPr="001F010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Cs/>
                <w:sz w:val="20"/>
                <w:szCs w:val="20"/>
              </w:rPr>
            </w:pPr>
            <w:r w:rsidRPr="001F010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1116,5</w:t>
            </w:r>
          </w:p>
        </w:tc>
      </w:tr>
      <w:tr w:rsidR="001F0102" w:rsidRPr="001F0102" w:rsidTr="00E9778E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  <w:r w:rsidRPr="001F0102"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3159,9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1779,0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1545,6</w:t>
            </w:r>
          </w:p>
        </w:tc>
      </w:tr>
      <w:tr w:rsidR="001F0102" w:rsidRPr="001F0102" w:rsidTr="00E9778E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1450,0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464,8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654,1</w:t>
            </w:r>
          </w:p>
        </w:tc>
      </w:tr>
      <w:tr w:rsidR="001F0102" w:rsidRPr="001F0102" w:rsidTr="00E9778E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организацию уличного освещения (закупка товаров, работ и услуг для государственных </w:t>
            </w:r>
            <w:r w:rsidRPr="001F0102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lastRenderedPageBreak/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1318,8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464,8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654,1</w:t>
            </w:r>
          </w:p>
        </w:tc>
      </w:tr>
      <w:tr w:rsidR="001F0102" w:rsidRPr="001F0102" w:rsidTr="00E9778E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rFonts w:eastAsia="Calibri"/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 w:rsidRPr="001F0102">
              <w:rPr>
                <w:rFonts w:eastAsia="Calibri"/>
                <w:sz w:val="20"/>
                <w:szCs w:val="20"/>
              </w:rPr>
              <w:t>а(</w:t>
            </w:r>
            <w:proofErr w:type="gramEnd"/>
            <w:r w:rsidRPr="001F0102">
              <w:rPr>
                <w:rFonts w:eastAsia="Calibri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01302</w:t>
            </w:r>
            <w:r w:rsidRPr="001F0102">
              <w:rPr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131,2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455,5</w:t>
            </w:r>
          </w:p>
        </w:tc>
      </w:tr>
      <w:tr w:rsidR="001F0102" w:rsidRPr="001F0102" w:rsidTr="00E9778E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455,5</w:t>
            </w:r>
          </w:p>
        </w:tc>
      </w:tr>
      <w:tr w:rsidR="001F0102" w:rsidRPr="001F0102" w:rsidTr="00E9778E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202,9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186,0</w:t>
            </w:r>
          </w:p>
        </w:tc>
      </w:tr>
      <w:tr w:rsidR="001F0102" w:rsidRPr="001F0102" w:rsidTr="00E9778E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186,0</w:t>
            </w:r>
          </w:p>
        </w:tc>
      </w:tr>
      <w:tr w:rsidR="001F0102" w:rsidRPr="001F0102" w:rsidTr="00E9778E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317,0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01307</w:t>
            </w:r>
            <w:r w:rsidRPr="001F0102">
              <w:rPr>
                <w:sz w:val="20"/>
                <w:szCs w:val="20"/>
                <w:lang w:val="en-US"/>
              </w:rPr>
              <w:t>S8520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217,0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  <w:r w:rsidRPr="001F0102"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</w:tr>
      <w:tr w:rsidR="001F0102" w:rsidRPr="001F0102" w:rsidTr="00E9778E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  <w:r w:rsidRPr="001F0102"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6479,8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5473,0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5471,8</w:t>
            </w:r>
          </w:p>
        </w:tc>
      </w:tr>
      <w:tr w:rsidR="001F0102" w:rsidRPr="001F0102" w:rsidTr="00E9778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1120,5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1120,5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</w:t>
            </w:r>
            <w:r w:rsidRPr="001F0102">
              <w:rPr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lastRenderedPageBreak/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1120,5</w:t>
            </w:r>
          </w:p>
        </w:tc>
      </w:tr>
      <w:tr w:rsidR="001F0102" w:rsidRPr="001F0102" w:rsidTr="00E9778E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3787,0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2992,2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2984,8</w:t>
            </w:r>
          </w:p>
        </w:tc>
      </w:tr>
      <w:tr w:rsidR="001F0102" w:rsidRPr="001F0102" w:rsidTr="00E9778E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1721,0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1721,0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1721,0</w:t>
            </w:r>
          </w:p>
        </w:tc>
      </w:tr>
      <w:tr w:rsidR="001F0102" w:rsidRPr="001F0102" w:rsidTr="00E9778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1230,2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1222,8</w:t>
            </w:r>
          </w:p>
        </w:tc>
      </w:tr>
      <w:tr w:rsidR="001F0102" w:rsidRPr="001F0102" w:rsidTr="00E9778E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41,0</w:t>
            </w:r>
          </w:p>
        </w:tc>
      </w:tr>
      <w:tr w:rsidR="001F0102" w:rsidRPr="001F0102" w:rsidTr="00E9778E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184,1</w:t>
            </w:r>
          </w:p>
        </w:tc>
      </w:tr>
      <w:tr w:rsidR="001F0102" w:rsidRPr="001F0102" w:rsidTr="00E9778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F010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1F0102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144,0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158,9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165,1</w:t>
            </w:r>
          </w:p>
        </w:tc>
      </w:tr>
      <w:tr w:rsidR="001F0102" w:rsidRPr="001F0102" w:rsidTr="00E9778E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F010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1F010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19,0</w:t>
            </w:r>
          </w:p>
        </w:tc>
      </w:tr>
      <w:tr w:rsidR="001F0102" w:rsidRPr="001F0102" w:rsidTr="00E9778E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0,0</w:t>
            </w:r>
          </w:p>
        </w:tc>
      </w:tr>
      <w:tr w:rsidR="001F0102" w:rsidRPr="001F0102" w:rsidTr="00E9778E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282,0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10,0</w:t>
            </w:r>
          </w:p>
        </w:tc>
      </w:tr>
      <w:tr w:rsidR="001F0102" w:rsidRPr="001F0102" w:rsidTr="00E9778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695,0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695,0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790,1</w:t>
            </w:r>
          </w:p>
        </w:tc>
      </w:tr>
      <w:tr w:rsidR="001F0102" w:rsidRPr="001F0102" w:rsidTr="00E9778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382,3</w:t>
            </w:r>
          </w:p>
        </w:tc>
      </w:tr>
      <w:tr w:rsidR="001F0102" w:rsidRPr="001F0102" w:rsidTr="00E9778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374,6</w:t>
            </w:r>
          </w:p>
        </w:tc>
      </w:tr>
      <w:tr w:rsidR="001F0102" w:rsidRPr="001F0102" w:rsidTr="00E9778E">
        <w:trPr>
          <w:trHeight w:val="1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7,7</w:t>
            </w:r>
          </w:p>
        </w:tc>
      </w:tr>
      <w:tr w:rsidR="001F0102" w:rsidRPr="001F0102" w:rsidTr="00E9778E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r w:rsidRPr="001F0102"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rPr>
                <w:b/>
              </w:rPr>
            </w:pPr>
            <w:r w:rsidRPr="001F0102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b/>
                <w:bCs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</w:t>
            </w:r>
            <w:r w:rsidRPr="001F0102">
              <w:rPr>
                <w:rFonts w:eastAsia="Calibri"/>
                <w:b/>
                <w:bCs/>
                <w:sz w:val="20"/>
                <w:szCs w:val="20"/>
              </w:rPr>
              <w:t>Комплексное развитие транспортной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2097,0</w:t>
            </w:r>
          </w:p>
        </w:tc>
      </w:tr>
      <w:tr w:rsidR="001F0102" w:rsidRPr="001F0102" w:rsidTr="00E9778E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«Дорожная деятельность</w:t>
            </w:r>
            <w:r w:rsidRPr="001F010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0230100000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2097,0</w:t>
            </w:r>
          </w:p>
        </w:tc>
      </w:tr>
      <w:tr w:rsidR="001F0102" w:rsidRPr="001F0102" w:rsidTr="00E9778E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rFonts w:eastAsia="Calibri"/>
                <w:sz w:val="20"/>
                <w:szCs w:val="20"/>
              </w:rPr>
              <w:t>Мероприятия по развитию сети автомобильных дорог местного значения за счет иных межбюджетных трансфертов, передаваемых из районного бюджет</w:t>
            </w:r>
            <w:proofErr w:type="gramStart"/>
            <w:r w:rsidRPr="001F0102">
              <w:rPr>
                <w:rFonts w:eastAsia="Calibri"/>
                <w:sz w:val="20"/>
                <w:szCs w:val="20"/>
              </w:rPr>
              <w:t>а</w:t>
            </w:r>
            <w:r w:rsidRPr="001F0102">
              <w:rPr>
                <w:sz w:val="20"/>
                <w:szCs w:val="20"/>
              </w:rPr>
              <w:t>(</w:t>
            </w:r>
            <w:proofErr w:type="gramEnd"/>
            <w:r w:rsidRPr="001F0102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0230181290</w:t>
            </w:r>
          </w:p>
          <w:p w:rsidR="001F0102" w:rsidRPr="001F0102" w:rsidRDefault="001F0102" w:rsidP="001F010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1669,0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1629,0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2097,0</w:t>
            </w:r>
          </w:p>
        </w:tc>
      </w:tr>
    </w:tbl>
    <w:p w:rsidR="001F0102" w:rsidRPr="001F0102" w:rsidRDefault="001F0102" w:rsidP="001F01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0102">
        <w:rPr>
          <w:sz w:val="28"/>
          <w:szCs w:val="28"/>
        </w:rPr>
        <w:lastRenderedPageBreak/>
        <w:t>Приложение 6</w:t>
      </w:r>
    </w:p>
    <w:p w:rsidR="001F0102" w:rsidRPr="001F0102" w:rsidRDefault="001F0102" w:rsidP="001F0102">
      <w:pPr>
        <w:tabs>
          <w:tab w:val="left" w:pos="8621"/>
          <w:tab w:val="left" w:pos="9401"/>
        </w:tabs>
        <w:ind w:right="35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к решению Совета народных депутатов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r w:rsidRPr="001F0102">
        <w:rPr>
          <w:sz w:val="28"/>
          <w:szCs w:val="28"/>
        </w:rPr>
        <w:br/>
        <w:t xml:space="preserve">      Терновского муниципального района  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Воронежской области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«О бюджете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на 2025 год                                                                              и на плановый период 2026 и 2027 годов»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от 26 декабря 2024г.№ 20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8621"/>
          <w:tab w:val="left" w:pos="9401"/>
        </w:tabs>
        <w:ind w:right="35"/>
        <w:jc w:val="center"/>
        <w:rPr>
          <w:sz w:val="28"/>
          <w:szCs w:val="28"/>
        </w:rPr>
      </w:pPr>
      <w:r w:rsidRPr="001F0102">
        <w:rPr>
          <w:b/>
          <w:bCs/>
          <w:sz w:val="28"/>
          <w:szCs w:val="28"/>
        </w:rPr>
        <w:t xml:space="preserve">Распределение бюджетных ассигнований исполнение нормативных обязательств </w:t>
      </w:r>
      <w:r w:rsidRPr="001F0102">
        <w:rPr>
          <w:b/>
          <w:sz w:val="28"/>
          <w:szCs w:val="28"/>
        </w:rPr>
        <w:t xml:space="preserve">муниципальной программы </w:t>
      </w: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 Терновского муниципального района </w:t>
      </w:r>
      <w:r w:rsidRPr="001F0102">
        <w:rPr>
          <w:b/>
          <w:bCs/>
          <w:sz w:val="28"/>
          <w:szCs w:val="28"/>
        </w:rPr>
        <w:t>на 2025 год и плановый период 2026 и 2027 годов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tbl>
      <w:tblPr>
        <w:tblW w:w="93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1F0102" w:rsidRPr="001F0102" w:rsidTr="00E9778E">
        <w:trPr>
          <w:trHeight w:val="11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proofErr w:type="spellStart"/>
            <w:r w:rsidRPr="001F0102"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proofErr w:type="gramStart"/>
            <w:r w:rsidRPr="001F0102"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proofErr w:type="gramStart"/>
            <w:r w:rsidRPr="001F0102">
              <w:t>Сумма   на 2025 г (тыс.</w:t>
            </w:r>
            <w:proofErr w:type="gramEnd"/>
          </w:p>
          <w:p w:rsidR="001F0102" w:rsidRPr="001F0102" w:rsidRDefault="001F0102" w:rsidP="001F0102">
            <w:pPr>
              <w:jc w:val="center"/>
            </w:pPr>
            <w:r w:rsidRPr="001F0102"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proofErr w:type="gramStart"/>
            <w:r w:rsidRPr="001F0102">
              <w:t>Сумма   на 2026 г (тыс.</w:t>
            </w:r>
            <w:proofErr w:type="gramEnd"/>
          </w:p>
          <w:p w:rsidR="001F0102" w:rsidRPr="001F0102" w:rsidRDefault="001F0102" w:rsidP="001F0102">
            <w:pPr>
              <w:jc w:val="center"/>
            </w:pPr>
            <w:proofErr w:type="gramStart"/>
            <w:r w:rsidRPr="001F0102"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r w:rsidRPr="001F0102">
              <w:t xml:space="preserve">Сумма   </w:t>
            </w:r>
            <w:proofErr w:type="gramStart"/>
            <w:r w:rsidRPr="001F0102">
              <w:t>на</w:t>
            </w:r>
            <w:proofErr w:type="gramEnd"/>
          </w:p>
          <w:p w:rsidR="001F0102" w:rsidRPr="001F0102" w:rsidRDefault="001F0102" w:rsidP="001F0102">
            <w:pPr>
              <w:jc w:val="center"/>
            </w:pPr>
            <w:proofErr w:type="gramStart"/>
            <w:r w:rsidRPr="001F0102">
              <w:t>2027 г (тыс.</w:t>
            </w:r>
            <w:proofErr w:type="gramEnd"/>
          </w:p>
          <w:p w:rsidR="001F0102" w:rsidRPr="001F0102" w:rsidRDefault="001F0102" w:rsidP="001F0102">
            <w:pPr>
              <w:jc w:val="center"/>
            </w:pPr>
            <w:r w:rsidRPr="001F0102">
              <w:t>руб.)</w:t>
            </w:r>
          </w:p>
        </w:tc>
      </w:tr>
      <w:tr w:rsidR="001F0102" w:rsidRPr="001F0102" w:rsidTr="00E9778E">
        <w:trPr>
          <w:trHeight w:val="1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center"/>
            </w:pPr>
            <w:r w:rsidRPr="001F0102"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r w:rsidRPr="001F0102"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02" w:rsidRPr="001F0102" w:rsidRDefault="001F0102" w:rsidP="001F0102">
            <w:pPr>
              <w:jc w:val="center"/>
            </w:pPr>
            <w:r w:rsidRPr="001F0102">
              <w:t>8</w:t>
            </w:r>
          </w:p>
        </w:tc>
      </w:tr>
      <w:tr w:rsidR="001F0102" w:rsidRPr="001F0102" w:rsidTr="00E9778E">
        <w:trPr>
          <w:trHeight w:val="1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7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0102">
              <w:rPr>
                <w:b/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b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  <w:r w:rsidRPr="001F0102">
              <w:rPr>
                <w:b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b/>
                <w:bCs/>
                <w:sz w:val="20"/>
                <w:szCs w:val="20"/>
              </w:rPr>
            </w:pPr>
            <w:r w:rsidRPr="001F010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7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  <w:tr w:rsidR="001F0102" w:rsidRPr="001F0102" w:rsidTr="00E9778E">
        <w:trPr>
          <w:trHeight w:val="7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rPr>
                <w:b/>
                <w:bCs/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F0102">
              <w:rPr>
                <w:sz w:val="20"/>
                <w:szCs w:val="20"/>
              </w:rPr>
              <w:t>Народненского</w:t>
            </w:r>
            <w:proofErr w:type="spellEnd"/>
            <w:r w:rsidRPr="001F010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center"/>
              <w:rPr>
                <w:color w:val="000000"/>
                <w:sz w:val="20"/>
                <w:szCs w:val="20"/>
              </w:rPr>
            </w:pPr>
            <w:r w:rsidRPr="001F01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1F0102" w:rsidRDefault="001F0102" w:rsidP="001F0102">
            <w:pPr>
              <w:jc w:val="right"/>
              <w:rPr>
                <w:sz w:val="20"/>
                <w:szCs w:val="20"/>
              </w:rPr>
            </w:pPr>
            <w:r w:rsidRPr="001F0102">
              <w:rPr>
                <w:sz w:val="20"/>
                <w:szCs w:val="20"/>
              </w:rPr>
              <w:t>100,0</w:t>
            </w:r>
          </w:p>
        </w:tc>
      </w:tr>
    </w:tbl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F0102" w:rsidRPr="001F0102" w:rsidRDefault="001F0102" w:rsidP="001F0102">
      <w:pPr>
        <w:widowControl w:val="0"/>
        <w:tabs>
          <w:tab w:val="left" w:pos="109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ab/>
      </w:r>
    </w:p>
    <w:p w:rsidR="001F0102" w:rsidRPr="001F0102" w:rsidRDefault="001F0102" w:rsidP="001F0102">
      <w:pPr>
        <w:suppressAutoHyphens/>
        <w:jc w:val="center"/>
        <w:rPr>
          <w:b/>
          <w:sz w:val="28"/>
        </w:rPr>
      </w:pPr>
      <w:r w:rsidRPr="001F0102">
        <w:rPr>
          <w:b/>
          <w:sz w:val="28"/>
        </w:rPr>
        <w:t>СОВЕТ НАРОДНЫХ ДЕПУТАТОВ</w:t>
      </w:r>
    </w:p>
    <w:p w:rsidR="001F0102" w:rsidRPr="001F0102" w:rsidRDefault="001F0102" w:rsidP="001F0102">
      <w:pPr>
        <w:suppressAutoHyphens/>
        <w:jc w:val="center"/>
        <w:rPr>
          <w:b/>
          <w:sz w:val="28"/>
        </w:rPr>
      </w:pPr>
      <w:r w:rsidRPr="001F0102">
        <w:rPr>
          <w:b/>
          <w:sz w:val="28"/>
        </w:rPr>
        <w:t>НАРОДНЕНСКОГО СЕЛЬСКОГО ПОСЕЛЕНИЯ</w:t>
      </w:r>
      <w:r w:rsidRPr="001F0102">
        <w:rPr>
          <w:b/>
          <w:sz w:val="28"/>
        </w:rPr>
        <w:br/>
        <w:t>ТЕРНОВСКОГО МУНИЦИПАЛЬНОГО РАЙОНА</w:t>
      </w:r>
      <w:r w:rsidRPr="001F0102">
        <w:rPr>
          <w:b/>
          <w:sz w:val="28"/>
        </w:rPr>
        <w:br/>
        <w:t>ВОРОНЕЖСКОЙ ОБЛАСТИ</w:t>
      </w:r>
    </w:p>
    <w:p w:rsidR="001F0102" w:rsidRPr="001F0102" w:rsidRDefault="001F0102" w:rsidP="001F0102">
      <w:pPr>
        <w:jc w:val="center"/>
        <w:rPr>
          <w:b/>
          <w:sz w:val="28"/>
        </w:rPr>
      </w:pPr>
      <w:r w:rsidRPr="001F0102">
        <w:rPr>
          <w:b/>
          <w:sz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jc w:val="center"/>
        <w:rPr>
          <w:b/>
          <w:sz w:val="28"/>
        </w:rPr>
      </w:pPr>
      <w:r w:rsidRPr="001F0102">
        <w:rPr>
          <w:b/>
          <w:sz w:val="28"/>
        </w:rPr>
        <w:t>РЕШЕНИЕ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1F0102" w:rsidRPr="001F0102" w:rsidRDefault="001F0102" w:rsidP="001F0102">
      <w:pPr>
        <w:rPr>
          <w:rFonts w:eastAsia="Calibri"/>
          <w:bCs/>
          <w:sz w:val="28"/>
        </w:rPr>
      </w:pPr>
      <w:r w:rsidRPr="001F0102">
        <w:rPr>
          <w:rFonts w:eastAsia="Calibri"/>
          <w:bCs/>
          <w:sz w:val="28"/>
        </w:rPr>
        <w:lastRenderedPageBreak/>
        <w:t xml:space="preserve">от  26 декабря 2024 г.  № 21 </w:t>
      </w:r>
    </w:p>
    <w:p w:rsidR="001F0102" w:rsidRPr="001F0102" w:rsidRDefault="001F0102" w:rsidP="001F0102">
      <w:pPr>
        <w:rPr>
          <w:rFonts w:eastAsia="Calibri"/>
          <w:bCs/>
          <w:sz w:val="18"/>
          <w:szCs w:val="18"/>
        </w:rPr>
      </w:pPr>
      <w:r w:rsidRPr="001F0102">
        <w:rPr>
          <w:rFonts w:eastAsia="Calibri"/>
          <w:bCs/>
          <w:sz w:val="18"/>
          <w:szCs w:val="18"/>
        </w:rPr>
        <w:t xml:space="preserve">                                    с. Народное</w:t>
      </w:r>
    </w:p>
    <w:p w:rsidR="001F0102" w:rsidRPr="001F0102" w:rsidRDefault="001F0102" w:rsidP="001F0102">
      <w:pPr>
        <w:rPr>
          <w:u w:val="single"/>
        </w:rPr>
      </w:pPr>
      <w:r w:rsidRPr="001F0102">
        <w:tab/>
      </w:r>
      <w:r w:rsidRPr="001F0102">
        <w:tab/>
      </w:r>
      <w:r w:rsidRPr="001F0102">
        <w:tab/>
      </w:r>
      <w:r w:rsidRPr="001F0102">
        <w:tab/>
      </w:r>
      <w:r w:rsidRPr="001F0102">
        <w:tab/>
      </w:r>
      <w:r w:rsidRPr="001F0102">
        <w:tab/>
      </w:r>
      <w:r w:rsidRPr="001F0102">
        <w:tab/>
      </w:r>
      <w:r w:rsidRPr="001F0102">
        <w:tab/>
        <w:t xml:space="preserve">            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 xml:space="preserve">О повышении (индексации) </w:t>
      </w:r>
      <w:proofErr w:type="gramStart"/>
      <w:r w:rsidRPr="001F0102">
        <w:rPr>
          <w:b/>
          <w:sz w:val="28"/>
          <w:szCs w:val="28"/>
        </w:rPr>
        <w:t>денежного</w:t>
      </w:r>
      <w:proofErr w:type="gramEnd"/>
      <w:r w:rsidRPr="001F0102">
        <w:rPr>
          <w:b/>
          <w:sz w:val="28"/>
          <w:szCs w:val="28"/>
        </w:rPr>
        <w:t xml:space="preserve"> 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 xml:space="preserve">вознаграждения, должностных окладов, 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 xml:space="preserve">окладов за классный чин, пенсии </w:t>
      </w:r>
      <w:proofErr w:type="gramStart"/>
      <w:r w:rsidRPr="001F0102">
        <w:rPr>
          <w:b/>
          <w:sz w:val="28"/>
          <w:szCs w:val="28"/>
        </w:rPr>
        <w:t>за</w:t>
      </w:r>
      <w:proofErr w:type="gramEnd"/>
      <w:r w:rsidRPr="001F0102">
        <w:rPr>
          <w:b/>
          <w:sz w:val="28"/>
          <w:szCs w:val="28"/>
        </w:rPr>
        <w:t xml:space="preserve"> 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 xml:space="preserve">выслугу лет (доплаты к пенсии), ежемесячной 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 xml:space="preserve">денежной  выплаты к пенсии за выслугу лет 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 xml:space="preserve">в органах  местного самоуправления  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 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 xml:space="preserve">Терновского муниципального района 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Воронежской области</w:t>
      </w:r>
    </w:p>
    <w:p w:rsidR="001F0102" w:rsidRPr="001F0102" w:rsidRDefault="001F0102" w:rsidP="001F0102">
      <w:pPr>
        <w:jc w:val="both"/>
        <w:rPr>
          <w:b/>
          <w:sz w:val="28"/>
          <w:szCs w:val="28"/>
        </w:rPr>
      </w:pPr>
    </w:p>
    <w:p w:rsidR="001F0102" w:rsidRPr="001F0102" w:rsidRDefault="001F0102" w:rsidP="001F0102">
      <w:pPr>
        <w:ind w:firstLine="709"/>
        <w:jc w:val="both"/>
        <w:rPr>
          <w:sz w:val="28"/>
          <w:szCs w:val="28"/>
        </w:rPr>
      </w:pPr>
      <w:proofErr w:type="gramStart"/>
      <w:r w:rsidRPr="001F0102">
        <w:rPr>
          <w:sz w:val="28"/>
          <w:szCs w:val="28"/>
        </w:rPr>
        <w:t xml:space="preserve">В соответствии с Указом Губернатора от 06.12.2024 №369-У «О повышении (индексации) денежного вознаграждения, должностных окладов, окладов за классный чин, пенсии за выслугу лет (доплаты к пении), ежемесячной денежной выплаты к пенсии за выслугу лет»,  решением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№25 от 11.08.2022 г. «Об оплате труда выборного должностного лица местного самоуправления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</w:t>
      </w:r>
      <w:proofErr w:type="gramEnd"/>
      <w:r w:rsidRPr="001F0102">
        <w:rPr>
          <w:sz w:val="28"/>
          <w:szCs w:val="28"/>
        </w:rPr>
        <w:t xml:space="preserve"> </w:t>
      </w:r>
      <w:proofErr w:type="gramStart"/>
      <w:r w:rsidRPr="001F0102">
        <w:rPr>
          <w:sz w:val="28"/>
          <w:szCs w:val="28"/>
        </w:rPr>
        <w:t xml:space="preserve">поселения Терновского муниципального района Воронежской области, осуществляющего свои полномочия на постоянной основе» (в действующей редакции), решением 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№ 26 от 11.08.2022 г.</w:t>
      </w:r>
      <w:r w:rsidRPr="001F0102">
        <w:rPr>
          <w:bCs/>
          <w:kern w:val="28"/>
          <w:sz w:val="28"/>
          <w:szCs w:val="28"/>
        </w:rPr>
        <w:t xml:space="preserve"> «О денежном содержании муниципальных служащих в </w:t>
      </w:r>
      <w:proofErr w:type="spellStart"/>
      <w:r w:rsidRPr="001F0102">
        <w:rPr>
          <w:bCs/>
          <w:kern w:val="28"/>
          <w:sz w:val="28"/>
          <w:szCs w:val="28"/>
        </w:rPr>
        <w:t>Народненском</w:t>
      </w:r>
      <w:proofErr w:type="spellEnd"/>
      <w:r w:rsidRPr="001F0102">
        <w:rPr>
          <w:bCs/>
          <w:kern w:val="28"/>
          <w:sz w:val="28"/>
          <w:szCs w:val="28"/>
        </w:rPr>
        <w:t xml:space="preserve"> сельском поселении Терновского муниципального района Воронежской области»,  </w:t>
      </w:r>
      <w:r w:rsidRPr="001F0102">
        <w:rPr>
          <w:sz w:val="28"/>
          <w:szCs w:val="28"/>
        </w:rPr>
        <w:t xml:space="preserve">решением 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№27 от  11.08.2022</w:t>
      </w:r>
      <w:proofErr w:type="gramEnd"/>
      <w:r w:rsidRPr="001F0102">
        <w:rPr>
          <w:sz w:val="28"/>
          <w:szCs w:val="28"/>
        </w:rPr>
        <w:t xml:space="preserve"> </w:t>
      </w:r>
      <w:proofErr w:type="gramStart"/>
      <w:r w:rsidRPr="001F0102">
        <w:rPr>
          <w:sz w:val="28"/>
          <w:szCs w:val="28"/>
        </w:rPr>
        <w:t>г. «</w:t>
      </w:r>
      <w:r w:rsidRPr="001F0102">
        <w:rPr>
          <w:bCs/>
          <w:kern w:val="28"/>
          <w:sz w:val="28"/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в </w:t>
      </w:r>
      <w:proofErr w:type="spellStart"/>
      <w:r w:rsidRPr="001F0102">
        <w:rPr>
          <w:bCs/>
          <w:kern w:val="28"/>
          <w:sz w:val="28"/>
          <w:szCs w:val="28"/>
        </w:rPr>
        <w:t>Народненском</w:t>
      </w:r>
      <w:proofErr w:type="spellEnd"/>
      <w:r w:rsidRPr="001F0102">
        <w:rPr>
          <w:bCs/>
          <w:kern w:val="28"/>
          <w:sz w:val="28"/>
          <w:szCs w:val="28"/>
        </w:rPr>
        <w:t xml:space="preserve"> сельском поселении Терновского муниципального района Воронежской области» (в действующей редакции), </w:t>
      </w:r>
      <w:r w:rsidRPr="001F0102">
        <w:rPr>
          <w:sz w:val="28"/>
          <w:szCs w:val="28"/>
        </w:rPr>
        <w:t xml:space="preserve">решением  Совета народных депутатов  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№48 от 29.12.2016 г. «</w:t>
      </w:r>
      <w:r w:rsidRPr="001F0102">
        <w:rPr>
          <w:bCs/>
          <w:kern w:val="28"/>
          <w:sz w:val="28"/>
          <w:szCs w:val="28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proofErr w:type="spellStart"/>
      <w:r w:rsidRPr="001F0102">
        <w:rPr>
          <w:bCs/>
          <w:kern w:val="28"/>
          <w:sz w:val="28"/>
          <w:szCs w:val="28"/>
        </w:rPr>
        <w:t>Народненского</w:t>
      </w:r>
      <w:proofErr w:type="spellEnd"/>
      <w:r w:rsidRPr="001F0102">
        <w:rPr>
          <w:bCs/>
          <w:kern w:val="28"/>
          <w:sz w:val="28"/>
          <w:szCs w:val="28"/>
        </w:rPr>
        <w:t xml:space="preserve"> сельского поселения</w:t>
      </w:r>
      <w:proofErr w:type="gramEnd"/>
      <w:r w:rsidRPr="001F0102">
        <w:rPr>
          <w:bCs/>
          <w:kern w:val="28"/>
          <w:sz w:val="28"/>
          <w:szCs w:val="28"/>
        </w:rPr>
        <w:t xml:space="preserve"> Терновского муниципального района Воронежской области» (в действующей редакции),  </w:t>
      </w:r>
      <w:r w:rsidRPr="001F0102">
        <w:rPr>
          <w:sz w:val="28"/>
          <w:szCs w:val="28"/>
        </w:rPr>
        <w:t xml:space="preserve">Совет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1F0102" w:rsidRPr="001F0102" w:rsidRDefault="001F0102" w:rsidP="001F0102">
      <w:pPr>
        <w:ind w:firstLine="709"/>
        <w:jc w:val="center"/>
        <w:rPr>
          <w:b/>
          <w:sz w:val="28"/>
          <w:szCs w:val="28"/>
        </w:rPr>
      </w:pPr>
      <w:bookmarkStart w:id="0" w:name="sub_2"/>
      <w:r w:rsidRPr="001F0102">
        <w:rPr>
          <w:b/>
          <w:sz w:val="28"/>
          <w:szCs w:val="28"/>
        </w:rPr>
        <w:t>РЕШИЛ:</w:t>
      </w:r>
    </w:p>
    <w:p w:rsidR="001F0102" w:rsidRPr="001F0102" w:rsidRDefault="001F0102" w:rsidP="001F01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1. Повысить (проиндексировать) с  01 октября 2024 года в 1,03 раза в пределах средств, предусмотренных в местном бюджете на 2024 год:</w:t>
      </w:r>
    </w:p>
    <w:p w:rsidR="001F0102" w:rsidRPr="001F0102" w:rsidRDefault="001F0102" w:rsidP="001F01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0102">
        <w:rPr>
          <w:sz w:val="28"/>
          <w:szCs w:val="28"/>
        </w:rPr>
        <w:lastRenderedPageBreak/>
        <w:t xml:space="preserve">1.1. Должностные оклады лиц, замещающих муниципальные должности в органах местного самоуправления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F0102" w:rsidRPr="001F0102" w:rsidRDefault="001F0102" w:rsidP="001F01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1.2. Должностные оклады, надбавки к должностным окладам за классные чины муниципальных служащих органов местного самоуправления 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F0102" w:rsidRPr="001F0102" w:rsidRDefault="001F0102" w:rsidP="001F01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1.3. Размеры должностных окладов работников, замещающих должности, не отнесенные к должностям муниципальной службы органов местного самоуправления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F0102" w:rsidRPr="001F0102" w:rsidRDefault="001F0102" w:rsidP="001F01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1.4. Пенсии за выслугу лет, назначенные и выплачиваемые лицам, замещавшим муниципальные должности, должности муниципальной службы, должности в органах местного самоуправления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до введения в действие Реестра (перечня) муниципальных должностей.</w:t>
      </w:r>
    </w:p>
    <w:p w:rsidR="001F0102" w:rsidRPr="001F0102" w:rsidRDefault="001F0102" w:rsidP="001F01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1F0102" w:rsidRPr="001F0102" w:rsidRDefault="001F0102" w:rsidP="001F0102">
      <w:pPr>
        <w:ind w:firstLine="567"/>
        <w:jc w:val="both"/>
        <w:rPr>
          <w:rFonts w:eastAsia="Calibri"/>
          <w:sz w:val="28"/>
          <w:szCs w:val="28"/>
        </w:rPr>
      </w:pPr>
      <w:r w:rsidRPr="001F0102">
        <w:rPr>
          <w:sz w:val="28"/>
          <w:szCs w:val="28"/>
        </w:rPr>
        <w:t xml:space="preserve">3. </w:t>
      </w:r>
      <w:r w:rsidRPr="001F0102">
        <w:rPr>
          <w:sz w:val="28"/>
          <w:szCs w:val="28"/>
          <w:lang w:eastAsia="en-US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  <w:lang w:eastAsia="en-US"/>
        </w:rPr>
        <w:t>Народненского</w:t>
      </w:r>
      <w:proofErr w:type="spellEnd"/>
      <w:r w:rsidRPr="001F0102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bookmarkEnd w:id="0"/>
    <w:p w:rsidR="001F0102" w:rsidRPr="001F0102" w:rsidRDefault="001F0102" w:rsidP="001F01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F0102" w:rsidRPr="001F0102" w:rsidRDefault="001F0102" w:rsidP="001F0102">
      <w:pPr>
        <w:jc w:val="both"/>
        <w:rPr>
          <w:b/>
          <w:sz w:val="28"/>
          <w:szCs w:val="28"/>
        </w:rPr>
      </w:pPr>
    </w:p>
    <w:p w:rsidR="001F0102" w:rsidRPr="001F0102" w:rsidRDefault="001F0102" w:rsidP="001F0102">
      <w:pPr>
        <w:jc w:val="both"/>
        <w:rPr>
          <w:sz w:val="28"/>
          <w:szCs w:val="28"/>
        </w:rPr>
      </w:pPr>
      <w:proofErr w:type="gramStart"/>
      <w:r w:rsidRPr="001F0102">
        <w:rPr>
          <w:sz w:val="28"/>
          <w:szCs w:val="28"/>
        </w:rPr>
        <w:t>Исполняющий</w:t>
      </w:r>
      <w:proofErr w:type="gramEnd"/>
      <w:r w:rsidRPr="001F0102">
        <w:rPr>
          <w:sz w:val="28"/>
          <w:szCs w:val="28"/>
        </w:rPr>
        <w:t xml:space="preserve"> обязанности главы </w:t>
      </w:r>
    </w:p>
    <w:p w:rsidR="001F0102" w:rsidRPr="001F0102" w:rsidRDefault="001F0102" w:rsidP="001F0102">
      <w:pPr>
        <w:jc w:val="both"/>
        <w:rPr>
          <w:sz w:val="28"/>
          <w:szCs w:val="28"/>
        </w:rPr>
      </w:pP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поселения:</w:t>
      </w:r>
      <w:r w:rsidRPr="001F0102">
        <w:rPr>
          <w:sz w:val="28"/>
          <w:szCs w:val="28"/>
        </w:rPr>
        <w:tab/>
        <w:t xml:space="preserve">                                Е.А. Мишина</w:t>
      </w:r>
    </w:p>
    <w:p w:rsidR="001F0102" w:rsidRPr="001F0102" w:rsidRDefault="001F0102" w:rsidP="001F0102">
      <w:pPr>
        <w:jc w:val="both"/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СОВЕТ НАРОДНЫХ ДЕПУТАТОВ</w:t>
      </w:r>
    </w:p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НАРОДНЕНСКОГО СЕЛЬСКОГО ПОСЕЛЕНИЯ</w:t>
      </w:r>
      <w:r w:rsidRPr="001F0102">
        <w:rPr>
          <w:b/>
          <w:sz w:val="28"/>
        </w:rPr>
        <w:br/>
        <w:t>ТЕРНОВСКОГО МУНИЦИПАЛЬНОГО РАЙОНА</w:t>
      </w:r>
      <w:r w:rsidRPr="001F0102">
        <w:rPr>
          <w:b/>
          <w:sz w:val="28"/>
        </w:rPr>
        <w:br/>
        <w:t>ВОРОНЕЖСКОЙ ОБЛАСТИ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РЕШЕНИЕ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</w:rPr>
      </w:pPr>
      <w:r w:rsidRPr="001F0102">
        <w:rPr>
          <w:rFonts w:eastAsia="Calibri"/>
          <w:bCs/>
          <w:sz w:val="28"/>
        </w:rPr>
        <w:t xml:space="preserve">от  26 декабря 2024 г.  № 22 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1F0102">
        <w:rPr>
          <w:rFonts w:eastAsia="Calibri"/>
          <w:bCs/>
        </w:rPr>
        <w:t xml:space="preserve">                        с. Народное</w:t>
      </w:r>
    </w:p>
    <w:p w:rsidR="001F0102" w:rsidRPr="001F0102" w:rsidRDefault="001F0102" w:rsidP="001F0102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1F0102">
        <w:rPr>
          <w:rFonts w:ascii="Times New Roman CYR" w:hAnsi="Times New Roman CYR" w:cs="Times New Roman CYR"/>
          <w:bCs/>
        </w:rPr>
        <w:tab/>
        <w:t xml:space="preserve">                                                                                                     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плана  </w:t>
      </w:r>
      <w:proofErr w:type="gramStart"/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>нормотворческой</w:t>
      </w:r>
      <w:proofErr w:type="gramEnd"/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>деятельности Совета народных депутатов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 xml:space="preserve">Терновского муниципального района 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Воронежской области на 2025 г.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Заслушав и обсудив информацию исполняющего обязанности главы </w:t>
      </w:r>
      <w:proofErr w:type="spellStart"/>
      <w:r w:rsidRPr="001F0102">
        <w:rPr>
          <w:rFonts w:ascii="Times New Roman CYR" w:hAnsi="Times New Roman CYR" w:cs="Times New Roman CYR"/>
          <w:bCs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Е.А. Мишиной о нормотворческом планировании деятельности Совета народных депутатов </w:t>
      </w:r>
      <w:proofErr w:type="spellStart"/>
      <w:r w:rsidRPr="001F0102">
        <w:rPr>
          <w:rFonts w:ascii="Times New Roman CYR" w:hAnsi="Times New Roman CYR" w:cs="Times New Roman CYR"/>
          <w:bCs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на 2025 год, учитывая предложения комиссий Совета народных депутатов </w:t>
      </w:r>
      <w:proofErr w:type="spellStart"/>
      <w:r w:rsidRPr="001F0102">
        <w:rPr>
          <w:rFonts w:ascii="Times New Roman CYR" w:hAnsi="Times New Roman CYR" w:cs="Times New Roman CYR"/>
          <w:bCs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1F0102">
        <w:rPr>
          <w:rFonts w:ascii="Times New Roman CYR" w:hAnsi="Times New Roman CYR" w:cs="Times New Roman CYR"/>
          <w:bCs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1.Утвердить план нормотворческой деятельности Совета народных депутатов </w:t>
      </w:r>
      <w:proofErr w:type="spellStart"/>
      <w:r w:rsidRPr="001F0102">
        <w:rPr>
          <w:rFonts w:ascii="Times New Roman CYR" w:hAnsi="Times New Roman CYR" w:cs="Times New Roman CYR"/>
          <w:bCs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Терновского муниципального района Воронежской области на 2025 год согласно приложению №1.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Cs/>
          <w:sz w:val="28"/>
          <w:szCs w:val="28"/>
        </w:rPr>
        <w:t>2.Совету народных депутатов в течение года производить корректировку плана работы в соответствии с изменениями действующего законодательства и поступающими предложениями.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3.Комиссиям Совета народных депутатов </w:t>
      </w:r>
      <w:proofErr w:type="spellStart"/>
      <w:r w:rsidRPr="001F0102">
        <w:rPr>
          <w:rFonts w:ascii="Times New Roman CYR" w:hAnsi="Times New Roman CYR" w:cs="Times New Roman CYR"/>
          <w:bCs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поселения, администрации сельского поселения обеспечить своевременную подготовку проектов решений в пределах своей компетенции.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sz w:val="28"/>
          <w:szCs w:val="28"/>
        </w:rPr>
        <w:t>4.</w:t>
      </w:r>
      <w:r w:rsidRPr="001F0102">
        <w:rPr>
          <w:rFonts w:ascii="Calibri" w:hAnsi="Calibri"/>
          <w:sz w:val="28"/>
          <w:szCs w:val="28"/>
          <w:lang w:eastAsia="en-US"/>
        </w:rPr>
        <w:t xml:space="preserve"> </w:t>
      </w:r>
      <w:r w:rsidRPr="001F0102">
        <w:rPr>
          <w:sz w:val="28"/>
          <w:szCs w:val="28"/>
          <w:lang w:eastAsia="en-US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  <w:lang w:eastAsia="en-US"/>
        </w:rPr>
        <w:t>Народненского</w:t>
      </w:r>
      <w:proofErr w:type="spellEnd"/>
      <w:r w:rsidRPr="001F0102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Cs/>
          <w:sz w:val="28"/>
          <w:szCs w:val="28"/>
        </w:rPr>
        <w:t>5.</w:t>
      </w:r>
      <w:proofErr w:type="gramStart"/>
      <w:r w:rsidRPr="001F0102">
        <w:rPr>
          <w:rFonts w:ascii="Times New Roman CYR" w:hAnsi="Times New Roman CYR" w:cs="Times New Roman CYR"/>
          <w:bCs/>
          <w:sz w:val="28"/>
          <w:szCs w:val="28"/>
        </w:rPr>
        <w:t>Контроль за</w:t>
      </w:r>
      <w:proofErr w:type="gramEnd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исполнением настоящего решения оставляю за собой.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left="81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>Исполняющий</w:t>
      </w:r>
      <w:proofErr w:type="gramEnd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обязанности главы 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поселения:                                        Е.А. Мишина</w:t>
      </w: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         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                  Утвержден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Решением Совета народных депутатов                                       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Терновского муниципального района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Воронежской области 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от  26 декабря 2024 г. № 22</w:t>
      </w:r>
    </w:p>
    <w:p w:rsidR="001F0102" w:rsidRPr="001F0102" w:rsidRDefault="001F0102" w:rsidP="001F0102">
      <w:pPr>
        <w:rPr>
          <w:b/>
          <w:sz w:val="28"/>
          <w:szCs w:val="28"/>
        </w:rPr>
      </w:pP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План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 xml:space="preserve">нормотворческой деятельности Совета народных депутатов </w:t>
      </w: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 на 2025 год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855"/>
        <w:gridCol w:w="2126"/>
        <w:gridCol w:w="2268"/>
        <w:gridCol w:w="1701"/>
      </w:tblGrid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pPr>
              <w:jc w:val="center"/>
              <w:rPr>
                <w:b/>
              </w:rPr>
            </w:pPr>
            <w:r w:rsidRPr="001F0102">
              <w:rPr>
                <w:b/>
              </w:rPr>
              <w:t>№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pPr>
              <w:jc w:val="center"/>
              <w:rPr>
                <w:b/>
              </w:rPr>
            </w:pPr>
            <w:r w:rsidRPr="001F0102">
              <w:rPr>
                <w:b/>
              </w:rPr>
              <w:t>Наименование вопроса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pPr>
              <w:jc w:val="center"/>
              <w:rPr>
                <w:b/>
              </w:rPr>
            </w:pPr>
            <w:r w:rsidRPr="001F0102">
              <w:rPr>
                <w:b/>
              </w:rPr>
              <w:t xml:space="preserve">Субъект </w:t>
            </w:r>
            <w:r w:rsidRPr="001F0102">
              <w:rPr>
                <w:b/>
              </w:rPr>
              <w:lastRenderedPageBreak/>
              <w:t>правотворческой инициативы, (ответственный за исполнение)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pPr>
              <w:jc w:val="center"/>
              <w:rPr>
                <w:b/>
              </w:rPr>
            </w:pPr>
            <w:r w:rsidRPr="001F0102">
              <w:rPr>
                <w:b/>
              </w:rPr>
              <w:lastRenderedPageBreak/>
              <w:t xml:space="preserve">Комиссия, </w:t>
            </w:r>
            <w:r w:rsidRPr="001F0102">
              <w:rPr>
                <w:b/>
              </w:rPr>
              <w:lastRenderedPageBreak/>
              <w:t>ответственная за подготовку вопроса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  <w:rPr>
                <w:b/>
              </w:rPr>
            </w:pPr>
            <w:r w:rsidRPr="001F0102">
              <w:rPr>
                <w:b/>
              </w:rPr>
              <w:lastRenderedPageBreak/>
              <w:t xml:space="preserve">Срок </w:t>
            </w:r>
            <w:proofErr w:type="spellStart"/>
            <w:proofErr w:type="gramStart"/>
            <w:r w:rsidRPr="001F0102">
              <w:rPr>
                <w:b/>
              </w:rPr>
              <w:lastRenderedPageBreak/>
              <w:t>рассмот</w:t>
            </w:r>
            <w:proofErr w:type="spellEnd"/>
            <w:r w:rsidRPr="001F0102">
              <w:rPr>
                <w:b/>
              </w:rPr>
              <w:t>-рения</w:t>
            </w:r>
            <w:proofErr w:type="gramEnd"/>
            <w:r w:rsidRPr="001F0102">
              <w:rPr>
                <w:b/>
              </w:rPr>
              <w:t xml:space="preserve"> на заседании Совета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lastRenderedPageBreak/>
              <w:t>1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О графике приема избирателей депутатами Совета народных депутатов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 сельского поселения </w:t>
            </w:r>
            <w:proofErr w:type="gramStart"/>
            <w:r w:rsidRPr="001F0102">
              <w:t>в</w:t>
            </w:r>
            <w:proofErr w:type="gramEnd"/>
            <w:r w:rsidRPr="001F0102">
              <w:t xml:space="preserve"> </w:t>
            </w:r>
          </w:p>
          <w:p w:rsidR="001F0102" w:rsidRPr="001F0102" w:rsidRDefault="001F0102" w:rsidP="001F0102">
            <w:r w:rsidRPr="001F0102">
              <w:t>2025 г.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Заместитель председателя Совета народных депутатов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 А.М. </w:t>
            </w:r>
            <w:proofErr w:type="spellStart"/>
            <w:r w:rsidRPr="001F0102">
              <w:t>Вараксин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>Комиссия по социальным вопросам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>I</w:t>
            </w:r>
            <w:r w:rsidRPr="001F0102">
              <w:t xml:space="preserve"> квартал</w:t>
            </w:r>
          </w:p>
          <w:p w:rsidR="001F0102" w:rsidRPr="001F0102" w:rsidRDefault="001F0102" w:rsidP="001F0102">
            <w:pPr>
              <w:jc w:val="center"/>
            </w:pPr>
            <w:r w:rsidRPr="001F0102">
              <w:t>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2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Отчет главы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 о проделанной работе за 2024 год и плане работы администрации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 на 2025 год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>Глава поселения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деятельности; Комиссия по социальным вопросам.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>I</w:t>
            </w:r>
            <w:r w:rsidRPr="001F0102">
              <w:t xml:space="preserve"> квартал</w:t>
            </w:r>
          </w:p>
          <w:p w:rsidR="001F0102" w:rsidRPr="001F0102" w:rsidRDefault="001F0102" w:rsidP="001F0102">
            <w:pPr>
              <w:jc w:val="center"/>
            </w:pPr>
            <w:r w:rsidRPr="001F0102">
              <w:t>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3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>О благоустройстве населенных пунктов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>Глава поселения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>Комиссия по социальным вопросам;</w:t>
            </w:r>
          </w:p>
          <w:p w:rsidR="001F0102" w:rsidRPr="001F0102" w:rsidRDefault="001F0102" w:rsidP="001F0102"/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>I</w:t>
            </w:r>
            <w:r w:rsidRPr="001F0102">
              <w:t xml:space="preserve"> квартал</w:t>
            </w:r>
          </w:p>
          <w:p w:rsidR="001F0102" w:rsidRPr="001F0102" w:rsidRDefault="001F0102" w:rsidP="001F0102">
            <w:pPr>
              <w:jc w:val="center"/>
            </w:pPr>
            <w:r w:rsidRPr="001F0102">
              <w:t>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4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О водоснабжении жителей с. </w:t>
            </w:r>
            <w:proofErr w:type="gramStart"/>
            <w:r w:rsidRPr="001F0102">
              <w:t>Народное</w:t>
            </w:r>
            <w:proofErr w:type="gramEnd"/>
            <w:r w:rsidRPr="001F010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>Глава поселения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>I</w:t>
            </w:r>
            <w:r w:rsidRPr="001F0102">
              <w:t xml:space="preserve"> квартал</w:t>
            </w:r>
          </w:p>
          <w:p w:rsidR="001F0102" w:rsidRPr="001F0102" w:rsidRDefault="001F0102" w:rsidP="001F0102">
            <w:pPr>
              <w:jc w:val="center"/>
            </w:pPr>
            <w:r w:rsidRPr="001F0102">
              <w:t>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5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>Об исполнении муниципальных программ в 2024 году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>Глава поселения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>Комиссия по собственности, бюджету, налогам, финансовой и предпринимательской деятельности; Комиссия по социальным вопросам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 xml:space="preserve">I </w:t>
            </w:r>
            <w:r w:rsidRPr="001F0102">
              <w:t>квартал</w:t>
            </w:r>
          </w:p>
          <w:p w:rsidR="001F0102" w:rsidRPr="001F0102" w:rsidRDefault="001F0102" w:rsidP="001F0102">
            <w:pPr>
              <w:jc w:val="center"/>
              <w:rPr>
                <w:lang w:val="en-US"/>
              </w:rPr>
            </w:pPr>
            <w:r w:rsidRPr="001F0102">
              <w:t>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6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>Об исполнении местного бюджета за 2024 г.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>Глава поселения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деятельности.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 xml:space="preserve">II </w:t>
            </w:r>
            <w:r w:rsidRPr="001F0102">
              <w:t>квартал</w:t>
            </w:r>
          </w:p>
          <w:p w:rsidR="001F0102" w:rsidRPr="001F0102" w:rsidRDefault="001F0102" w:rsidP="001F0102">
            <w:pPr>
              <w:jc w:val="center"/>
            </w:pPr>
            <w:r w:rsidRPr="001F0102">
              <w:t>2024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7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О состоянии и мерах по мобилизации дополнительных доходов </w:t>
            </w:r>
            <w:r w:rsidRPr="001F0102">
              <w:lastRenderedPageBreak/>
              <w:t>в бюджет сельского поселения в 2025 г.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lastRenderedPageBreak/>
              <w:t>Глава поселения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Комиссия по собственности, бюджету, налогам, </w:t>
            </w:r>
            <w:r w:rsidRPr="001F0102">
              <w:lastRenderedPageBreak/>
              <w:t xml:space="preserve">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lastRenderedPageBreak/>
              <w:t xml:space="preserve">II </w:t>
            </w:r>
            <w:r w:rsidRPr="001F0102">
              <w:t>квартал</w:t>
            </w:r>
          </w:p>
          <w:p w:rsidR="001F0102" w:rsidRPr="001F0102" w:rsidRDefault="001F0102" w:rsidP="001F0102">
            <w:pPr>
              <w:jc w:val="center"/>
            </w:pPr>
            <w:r w:rsidRPr="001F0102">
              <w:t>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lastRenderedPageBreak/>
              <w:t>8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О присвоении звания «Почетный житель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поселения»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>Глава поселения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>Комиссия по социальным вопросам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 xml:space="preserve">II </w:t>
            </w:r>
            <w:r w:rsidRPr="001F0102">
              <w:t>квартал</w:t>
            </w:r>
          </w:p>
          <w:p w:rsidR="001F0102" w:rsidRPr="001F0102" w:rsidRDefault="001F0102" w:rsidP="001F0102">
            <w:pPr>
              <w:jc w:val="center"/>
            </w:pPr>
            <w:r w:rsidRPr="001F0102">
              <w:t>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9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Об обеспечении мер пожарной безопасности в границах населенных пунктов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>Глава поселения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>Комиссия по социальным вопросам, Комиссия по собственности, бюджету, налогам, финансовой и предпринимательской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 xml:space="preserve">II </w:t>
            </w:r>
            <w:r w:rsidRPr="001F0102">
              <w:t>квартал</w:t>
            </w:r>
          </w:p>
          <w:p w:rsidR="001F0102" w:rsidRPr="001F0102" w:rsidRDefault="001F0102" w:rsidP="001F0102">
            <w:pPr>
              <w:jc w:val="center"/>
            </w:pPr>
            <w:r w:rsidRPr="001F0102">
              <w:t>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10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О внесении изменений в Устав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>Глава поселения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>Комиссия по социальным вопросам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 xml:space="preserve">II </w:t>
            </w:r>
            <w:r w:rsidRPr="001F0102">
              <w:t>квартал</w:t>
            </w:r>
          </w:p>
          <w:p w:rsidR="001F0102" w:rsidRPr="001F0102" w:rsidRDefault="001F0102" w:rsidP="001F0102">
            <w:pPr>
              <w:jc w:val="center"/>
            </w:pPr>
            <w:r w:rsidRPr="001F0102">
              <w:t>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11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>О внесении изменений и дополнений в решение о бюджете на 2025 г.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>Глава поселения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Комиссия по собственности, бюджету, налогам, финансовой и </w:t>
            </w:r>
            <w:proofErr w:type="spellStart"/>
            <w:r w:rsidRPr="001F0102">
              <w:t>предпринима</w:t>
            </w:r>
            <w:proofErr w:type="spellEnd"/>
            <w:r w:rsidRPr="001F0102">
              <w:t>-</w:t>
            </w:r>
          </w:p>
          <w:p w:rsidR="001F0102" w:rsidRPr="001F0102" w:rsidRDefault="001F0102" w:rsidP="001F0102">
            <w:proofErr w:type="spellStart"/>
            <w:r w:rsidRPr="001F0102">
              <w:t>тельской</w:t>
            </w:r>
            <w:proofErr w:type="spellEnd"/>
            <w:r w:rsidRPr="001F0102">
              <w:t xml:space="preserve"> деятельности;</w:t>
            </w:r>
          </w:p>
          <w:p w:rsidR="001F0102" w:rsidRPr="001F0102" w:rsidRDefault="001F0102" w:rsidP="001F0102">
            <w:r w:rsidRPr="001F0102">
              <w:t>Комиссия по социальным вопросам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 xml:space="preserve">III </w:t>
            </w:r>
            <w:r w:rsidRPr="001F0102">
              <w:t>квартал</w:t>
            </w:r>
          </w:p>
          <w:p w:rsidR="001F0102" w:rsidRPr="001F0102" w:rsidRDefault="001F0102" w:rsidP="001F0102">
            <w:pPr>
              <w:jc w:val="center"/>
            </w:pPr>
            <w:r w:rsidRPr="001F0102">
              <w:t>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12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>О благоустройстве общественных территорий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Заместитель председателя Совета народных депутатов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 А.М. </w:t>
            </w:r>
            <w:proofErr w:type="spellStart"/>
            <w:r w:rsidRPr="001F0102">
              <w:t>Вараксин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деятельности;</w:t>
            </w:r>
          </w:p>
          <w:p w:rsidR="001F0102" w:rsidRPr="001F0102" w:rsidRDefault="001F0102" w:rsidP="001F0102">
            <w:r w:rsidRPr="001F0102">
              <w:t>Комиссия по социальным вопросам.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 xml:space="preserve">III </w:t>
            </w:r>
            <w:r w:rsidRPr="001F0102">
              <w:t>квартал</w:t>
            </w:r>
          </w:p>
          <w:p w:rsidR="001F0102" w:rsidRPr="001F0102" w:rsidRDefault="001F0102" w:rsidP="001F0102">
            <w:pPr>
              <w:jc w:val="center"/>
            </w:pPr>
            <w:r w:rsidRPr="001F0102">
              <w:t>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13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О плане нормотворческой деятельности Совета народных депутатов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 на 2026 г.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Глава поселения; 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деятельности; Комиссия по социальным вопросам.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деятельности; Комиссия по социальным вопросам.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>IV</w:t>
            </w:r>
            <w:r w:rsidRPr="001F0102">
              <w:t xml:space="preserve"> квартал 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lastRenderedPageBreak/>
              <w:t>14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>О подготовке проекта местного бюджета на 2026 г.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Заместитель председателя Совета народных депутатов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 А.М. </w:t>
            </w:r>
            <w:proofErr w:type="spellStart"/>
            <w:r w:rsidRPr="001F0102">
              <w:t>Вараксин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деятельности; Комиссия по социальным вопросам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>IV</w:t>
            </w:r>
            <w:r w:rsidRPr="001F0102">
              <w:t xml:space="preserve"> квартал 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15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О внесении изменений и дополнений в Устав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>Глава поселения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>Комиссия по социальным вопросам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>IV</w:t>
            </w:r>
            <w:r w:rsidRPr="001F0102">
              <w:t xml:space="preserve"> квартал 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16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>О внесении изменений и дополнений в решение о местном бюджете на 2025 г.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Заместитель председателя Совета народных депутатов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 А.М. </w:t>
            </w:r>
            <w:proofErr w:type="spellStart"/>
            <w:r w:rsidRPr="001F0102">
              <w:t>Вараксин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деятельности; Комиссия по социальным вопросам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>IV</w:t>
            </w:r>
            <w:r w:rsidRPr="001F0102">
              <w:t xml:space="preserve"> квартал 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17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О плане работы комиссий Совета народных депутатов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 на 2026  г.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Глава поселения; 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деятельности; Комиссия по социальным вопросам.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деятельности; Комиссия по социальным вопросам.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>IV</w:t>
            </w:r>
            <w:r w:rsidRPr="001F0102">
              <w:t xml:space="preserve"> квартал 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18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Утверждение структуры администрации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 на 2025 год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Глава поселения; 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rPr>
                <w:lang w:val="en-US"/>
              </w:rPr>
              <w:t>IV</w:t>
            </w:r>
            <w:r w:rsidRPr="001F0102">
              <w:t xml:space="preserve"> квартал 2025 г.</w:t>
            </w:r>
          </w:p>
        </w:tc>
      </w:tr>
      <w:tr w:rsidR="001F0102" w:rsidRPr="001F0102" w:rsidTr="00E9778E">
        <w:tc>
          <w:tcPr>
            <w:tcW w:w="514" w:type="dxa"/>
            <w:shd w:val="clear" w:color="auto" w:fill="auto"/>
          </w:tcPr>
          <w:p w:rsidR="001F0102" w:rsidRPr="001F0102" w:rsidRDefault="001F0102" w:rsidP="001F0102">
            <w:r w:rsidRPr="001F0102">
              <w:t>19</w:t>
            </w:r>
          </w:p>
        </w:tc>
        <w:tc>
          <w:tcPr>
            <w:tcW w:w="2855" w:type="dxa"/>
            <w:shd w:val="clear" w:color="auto" w:fill="auto"/>
          </w:tcPr>
          <w:p w:rsidR="001F0102" w:rsidRPr="001F0102" w:rsidRDefault="001F0102" w:rsidP="001F0102">
            <w:r w:rsidRPr="001F0102">
              <w:t xml:space="preserve">Обзор изменений законодательства и приведение нормативно правовой базы Совета народных депутатов </w:t>
            </w:r>
            <w:proofErr w:type="spellStart"/>
            <w:r w:rsidRPr="001F0102">
              <w:t>Народненского</w:t>
            </w:r>
            <w:proofErr w:type="spellEnd"/>
            <w:r w:rsidRPr="001F0102">
              <w:t xml:space="preserve"> сельского поселения в соответствие  </w:t>
            </w:r>
            <w:r w:rsidRPr="001F0102">
              <w:lastRenderedPageBreak/>
              <w:t>с действующим законодательством</w:t>
            </w:r>
          </w:p>
        </w:tc>
        <w:tc>
          <w:tcPr>
            <w:tcW w:w="2126" w:type="dxa"/>
            <w:shd w:val="clear" w:color="auto" w:fill="auto"/>
          </w:tcPr>
          <w:p w:rsidR="001F0102" w:rsidRPr="001F0102" w:rsidRDefault="001F0102" w:rsidP="001F0102">
            <w:r w:rsidRPr="001F0102">
              <w:lastRenderedPageBreak/>
              <w:t xml:space="preserve">Глава поселения; 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</w:t>
            </w:r>
            <w:r w:rsidRPr="001F0102">
              <w:lastRenderedPageBreak/>
              <w:t>тельской</w:t>
            </w:r>
            <w:proofErr w:type="spellEnd"/>
            <w:proofErr w:type="gramEnd"/>
            <w:r w:rsidRPr="001F0102">
              <w:t xml:space="preserve"> деятельности; Комиссия по социальным вопросам.</w:t>
            </w:r>
          </w:p>
        </w:tc>
        <w:tc>
          <w:tcPr>
            <w:tcW w:w="2268" w:type="dxa"/>
            <w:shd w:val="clear" w:color="auto" w:fill="auto"/>
          </w:tcPr>
          <w:p w:rsidR="001F0102" w:rsidRPr="001F0102" w:rsidRDefault="001F0102" w:rsidP="001F0102">
            <w:r w:rsidRPr="001F0102">
              <w:lastRenderedPageBreak/>
              <w:t xml:space="preserve">Комиссия по собственности, бюджету, налогам, финансовой и </w:t>
            </w:r>
            <w:proofErr w:type="spellStart"/>
            <w:proofErr w:type="gramStart"/>
            <w:r w:rsidRPr="001F0102">
              <w:t>предпринима-тельской</w:t>
            </w:r>
            <w:proofErr w:type="spellEnd"/>
            <w:proofErr w:type="gramEnd"/>
            <w:r w:rsidRPr="001F0102">
              <w:t xml:space="preserve"> деятельности; </w:t>
            </w:r>
            <w:r w:rsidRPr="001F0102">
              <w:lastRenderedPageBreak/>
              <w:t>Комиссия по социальным вопросам.</w:t>
            </w:r>
          </w:p>
        </w:tc>
        <w:tc>
          <w:tcPr>
            <w:tcW w:w="1701" w:type="dxa"/>
            <w:shd w:val="clear" w:color="auto" w:fill="auto"/>
          </w:tcPr>
          <w:p w:rsidR="001F0102" w:rsidRPr="001F0102" w:rsidRDefault="001F0102" w:rsidP="001F0102">
            <w:pPr>
              <w:jc w:val="center"/>
            </w:pPr>
            <w:r w:rsidRPr="001F0102">
              <w:lastRenderedPageBreak/>
              <w:t>2025 г.</w:t>
            </w:r>
          </w:p>
        </w:tc>
      </w:tr>
    </w:tbl>
    <w:p w:rsidR="001F0102" w:rsidRPr="001F0102" w:rsidRDefault="001F0102" w:rsidP="001F0102"/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СОВЕТ НАРОДНЫХ ДЕПУТАТОВ</w:t>
      </w:r>
    </w:p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НАРОДНЕНСКОГО СЕЛЬСКОГО ПОСЕЛЕНИЯ</w:t>
      </w:r>
      <w:r w:rsidRPr="001F0102">
        <w:rPr>
          <w:b/>
          <w:sz w:val="28"/>
        </w:rPr>
        <w:br/>
        <w:t>ТЕРНОВСКОГО МУНИЦИПАЛЬНОГО РАЙОНА</w:t>
      </w:r>
      <w:r w:rsidRPr="001F0102">
        <w:rPr>
          <w:b/>
          <w:sz w:val="28"/>
        </w:rPr>
        <w:br/>
        <w:t>ВОРОНЕЖСКОЙ ОБЛАСТИ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РЕШЕНИЕ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</w:rPr>
      </w:pPr>
      <w:r w:rsidRPr="001F0102">
        <w:rPr>
          <w:rFonts w:eastAsia="Calibri"/>
          <w:bCs/>
          <w:sz w:val="28"/>
        </w:rPr>
        <w:t>от  26 декабря 2024 г.  № 23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1F0102">
        <w:rPr>
          <w:rFonts w:eastAsia="Calibri"/>
          <w:bCs/>
        </w:rPr>
        <w:t xml:space="preserve">                        с. Народное</w:t>
      </w:r>
    </w:p>
    <w:p w:rsidR="001F0102" w:rsidRPr="001F0102" w:rsidRDefault="001F0102" w:rsidP="001F0102">
      <w:pPr>
        <w:rPr>
          <w:rFonts w:eastAsia="Calibri"/>
        </w:rPr>
      </w:pP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 xml:space="preserve">Об утверждении Плана работы 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комиссий Совета народных депутатов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 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Терновского  муниципального района</w:t>
      </w:r>
    </w:p>
    <w:p w:rsidR="001F0102" w:rsidRPr="001F0102" w:rsidRDefault="001F0102" w:rsidP="001F0102">
      <w:pPr>
        <w:ind w:firstLine="708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Воронежской области на 2025 г.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jc w:val="both"/>
        <w:rPr>
          <w:sz w:val="28"/>
          <w:szCs w:val="28"/>
        </w:rPr>
      </w:pPr>
      <w:r w:rsidRPr="001F0102">
        <w:rPr>
          <w:sz w:val="28"/>
          <w:szCs w:val="28"/>
        </w:rPr>
        <w:tab/>
        <w:t xml:space="preserve">В соответствии со ст. 10 и ст. 11 Регламента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области, утверждённого Решением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 01 августа </w:t>
      </w:r>
      <w:smartTag w:uri="urn:schemas-microsoft-com:office:smarttags" w:element="metricconverter">
        <w:smartTagPr>
          <w:attr w:name="ProductID" w:val="2014 г"/>
        </w:smartTagPr>
        <w:r w:rsidRPr="001F0102">
          <w:rPr>
            <w:sz w:val="28"/>
            <w:szCs w:val="28"/>
          </w:rPr>
          <w:t>2014 г</w:t>
        </w:r>
      </w:smartTag>
      <w:r w:rsidRPr="001F0102">
        <w:rPr>
          <w:sz w:val="28"/>
          <w:szCs w:val="28"/>
        </w:rPr>
        <w:t xml:space="preserve">. № 09, Совет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РЕШИЛ:</w:t>
      </w:r>
    </w:p>
    <w:p w:rsidR="001F0102" w:rsidRPr="001F0102" w:rsidRDefault="001F0102" w:rsidP="001F0102">
      <w:pPr>
        <w:ind w:firstLine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1.Утвердить План работы Комиссий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на 2025 г.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sz w:val="28"/>
          <w:szCs w:val="28"/>
          <w:lang w:eastAsia="en-US"/>
        </w:rPr>
        <w:t xml:space="preserve">2.Настоящее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  <w:lang w:eastAsia="en-US"/>
        </w:rPr>
        <w:t>Народненского</w:t>
      </w:r>
      <w:proofErr w:type="spellEnd"/>
      <w:r w:rsidRPr="001F0102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1F0102" w:rsidRPr="001F0102" w:rsidRDefault="001F0102" w:rsidP="001F0102">
      <w:pPr>
        <w:suppressAutoHyphens/>
        <w:ind w:firstLine="360"/>
        <w:jc w:val="both"/>
        <w:rPr>
          <w:sz w:val="28"/>
          <w:lang w:eastAsia="ar-SA"/>
        </w:rPr>
      </w:pPr>
      <w:r w:rsidRPr="001F0102">
        <w:rPr>
          <w:sz w:val="28"/>
          <w:lang w:eastAsia="ar-SA"/>
        </w:rPr>
        <w:t>3.</w:t>
      </w:r>
      <w:proofErr w:type="gramStart"/>
      <w:r w:rsidRPr="001F0102">
        <w:rPr>
          <w:sz w:val="28"/>
          <w:szCs w:val="28"/>
        </w:rPr>
        <w:t>Контроль за</w:t>
      </w:r>
      <w:proofErr w:type="gramEnd"/>
      <w:r w:rsidRPr="001F0102">
        <w:rPr>
          <w:sz w:val="28"/>
          <w:szCs w:val="28"/>
        </w:rPr>
        <w:t xml:space="preserve"> исполнением настоящего решения возложить</w:t>
      </w:r>
      <w:r w:rsidRPr="001F0102">
        <w:rPr>
          <w:sz w:val="28"/>
          <w:lang w:eastAsia="ar-SA"/>
        </w:rPr>
        <w:t xml:space="preserve"> на заместителя председателя Совета народных депутатов </w:t>
      </w:r>
      <w:proofErr w:type="spellStart"/>
      <w:r w:rsidRPr="001F0102">
        <w:rPr>
          <w:sz w:val="28"/>
          <w:lang w:eastAsia="ar-SA"/>
        </w:rPr>
        <w:t>Народненского</w:t>
      </w:r>
      <w:proofErr w:type="spellEnd"/>
      <w:r w:rsidRPr="001F0102">
        <w:rPr>
          <w:sz w:val="28"/>
          <w:lang w:eastAsia="ar-SA"/>
        </w:rPr>
        <w:t xml:space="preserve"> сельского поселения на А.М. </w:t>
      </w:r>
      <w:proofErr w:type="spellStart"/>
      <w:r w:rsidRPr="001F0102">
        <w:rPr>
          <w:sz w:val="28"/>
          <w:lang w:eastAsia="ar-SA"/>
        </w:rPr>
        <w:t>Вараксина</w:t>
      </w:r>
      <w:proofErr w:type="spellEnd"/>
      <w:r w:rsidRPr="001F0102">
        <w:rPr>
          <w:sz w:val="28"/>
          <w:lang w:eastAsia="ar-SA"/>
        </w:rPr>
        <w:t>.</w:t>
      </w:r>
    </w:p>
    <w:p w:rsidR="001F0102" w:rsidRPr="001F0102" w:rsidRDefault="001F0102" w:rsidP="001F0102">
      <w:pPr>
        <w:ind w:left="72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ind w:firstLine="360"/>
        <w:rPr>
          <w:sz w:val="28"/>
          <w:szCs w:val="28"/>
        </w:rPr>
      </w:pPr>
      <w:proofErr w:type="gramStart"/>
      <w:r w:rsidRPr="001F0102">
        <w:rPr>
          <w:sz w:val="28"/>
          <w:szCs w:val="28"/>
        </w:rPr>
        <w:t>Исполняющий</w:t>
      </w:r>
      <w:proofErr w:type="gramEnd"/>
      <w:r w:rsidRPr="001F0102">
        <w:rPr>
          <w:sz w:val="28"/>
          <w:szCs w:val="28"/>
        </w:rPr>
        <w:t xml:space="preserve"> обязанности главы </w:t>
      </w:r>
    </w:p>
    <w:p w:rsidR="001F0102" w:rsidRPr="001F0102" w:rsidRDefault="001F0102" w:rsidP="001F0102">
      <w:pPr>
        <w:ind w:firstLine="360"/>
        <w:rPr>
          <w:sz w:val="28"/>
          <w:szCs w:val="28"/>
        </w:rPr>
      </w:pP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поселения:                                   Е.А. Мишина</w:t>
      </w: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    </w:t>
      </w: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t xml:space="preserve">       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                Утверждён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Решением Совета народных депутатов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Терновского муниципального района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Воронежской области 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от 26 декабря 2024 г. № 23 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3615"/>
        </w:tabs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ПЛАН</w:t>
      </w:r>
    </w:p>
    <w:p w:rsidR="001F0102" w:rsidRPr="001F0102" w:rsidRDefault="001F0102" w:rsidP="001F0102">
      <w:pPr>
        <w:tabs>
          <w:tab w:val="left" w:pos="3615"/>
        </w:tabs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 xml:space="preserve">работы комиссий Совета народных депутатов </w:t>
      </w: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 на 2025 г.</w:t>
      </w:r>
    </w:p>
    <w:p w:rsidR="001F0102" w:rsidRPr="001F0102" w:rsidRDefault="001F0102" w:rsidP="001F0102">
      <w:pPr>
        <w:tabs>
          <w:tab w:val="left" w:pos="3615"/>
        </w:tabs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3615"/>
        </w:tabs>
        <w:rPr>
          <w:b/>
          <w:i/>
          <w:sz w:val="28"/>
          <w:szCs w:val="28"/>
        </w:rPr>
      </w:pPr>
      <w:r w:rsidRPr="001F0102">
        <w:rPr>
          <w:b/>
          <w:i/>
          <w:sz w:val="28"/>
          <w:szCs w:val="28"/>
        </w:rPr>
        <w:t>Комиссия по собственности, бюджету, налогам, финансовой и предпринимательской деятельности.</w:t>
      </w:r>
    </w:p>
    <w:p w:rsidR="001F0102" w:rsidRPr="001F0102" w:rsidRDefault="001F0102" w:rsidP="001F0102">
      <w:pPr>
        <w:tabs>
          <w:tab w:val="left" w:pos="3615"/>
        </w:tabs>
        <w:rPr>
          <w:sz w:val="28"/>
          <w:szCs w:val="28"/>
        </w:rPr>
      </w:pPr>
    </w:p>
    <w:p w:rsidR="001F0102" w:rsidRPr="001F0102" w:rsidRDefault="001F0102" w:rsidP="001F0102">
      <w:pPr>
        <w:numPr>
          <w:ilvl w:val="0"/>
          <w:numId w:val="23"/>
        </w:numPr>
        <w:tabs>
          <w:tab w:val="left" w:pos="3615"/>
        </w:tabs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Об отчете Администрации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о результатах деятельности за 2024 год и планах работы на 2025 год.</w:t>
      </w:r>
    </w:p>
    <w:p w:rsidR="001F0102" w:rsidRPr="001F0102" w:rsidRDefault="001F0102" w:rsidP="001F0102">
      <w:pPr>
        <w:tabs>
          <w:tab w:val="left" w:pos="3615"/>
        </w:tabs>
        <w:ind w:left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срок – январь 2025 года</w:t>
      </w:r>
    </w:p>
    <w:p w:rsidR="001F0102" w:rsidRPr="001F0102" w:rsidRDefault="001F0102" w:rsidP="001F0102">
      <w:pPr>
        <w:numPr>
          <w:ilvl w:val="0"/>
          <w:numId w:val="23"/>
        </w:numPr>
        <w:tabs>
          <w:tab w:val="left" w:pos="3615"/>
        </w:tabs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О мероприятиях по мобилизации доходов и оптимизации расходов местного бюджета.</w:t>
      </w:r>
    </w:p>
    <w:p w:rsidR="001F0102" w:rsidRPr="001F0102" w:rsidRDefault="001F0102" w:rsidP="001F0102">
      <w:pPr>
        <w:tabs>
          <w:tab w:val="left" w:pos="3615"/>
        </w:tabs>
        <w:ind w:left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срок – февраль 2025 года</w:t>
      </w:r>
    </w:p>
    <w:p w:rsidR="001F0102" w:rsidRPr="001F0102" w:rsidRDefault="001F0102" w:rsidP="001F0102">
      <w:pPr>
        <w:numPr>
          <w:ilvl w:val="0"/>
          <w:numId w:val="23"/>
        </w:numPr>
        <w:tabs>
          <w:tab w:val="left" w:pos="3615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>О финансировании мероприятий по обеспечению пожарной безопасности.</w:t>
      </w:r>
    </w:p>
    <w:p w:rsidR="001F0102" w:rsidRPr="001F0102" w:rsidRDefault="001F0102" w:rsidP="001F0102">
      <w:pPr>
        <w:tabs>
          <w:tab w:val="left" w:pos="3615"/>
        </w:tabs>
        <w:ind w:left="72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срок – февраль 2025 года</w:t>
      </w:r>
    </w:p>
    <w:p w:rsidR="001F0102" w:rsidRPr="001F0102" w:rsidRDefault="001F0102" w:rsidP="001F0102">
      <w:pPr>
        <w:numPr>
          <w:ilvl w:val="0"/>
          <w:numId w:val="23"/>
        </w:numPr>
        <w:tabs>
          <w:tab w:val="left" w:pos="3615"/>
        </w:tabs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О разработке проектов муниципальных правовых актов в области финансово-бюджетной и экономической деятельности администрации сельского поселения.</w:t>
      </w:r>
    </w:p>
    <w:p w:rsidR="001F0102" w:rsidRPr="001F0102" w:rsidRDefault="001F0102" w:rsidP="001F0102">
      <w:pPr>
        <w:tabs>
          <w:tab w:val="left" w:pos="3615"/>
        </w:tabs>
        <w:ind w:left="720"/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срок – февраль, май, июль, декабрь</w:t>
      </w:r>
    </w:p>
    <w:p w:rsidR="001F0102" w:rsidRPr="001F0102" w:rsidRDefault="001F0102" w:rsidP="001F0102">
      <w:pPr>
        <w:tabs>
          <w:tab w:val="left" w:pos="3615"/>
        </w:tabs>
        <w:ind w:left="720"/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2025 года</w:t>
      </w:r>
    </w:p>
    <w:p w:rsidR="001F0102" w:rsidRPr="001F0102" w:rsidRDefault="001F0102" w:rsidP="001F0102">
      <w:pPr>
        <w:numPr>
          <w:ilvl w:val="0"/>
          <w:numId w:val="23"/>
        </w:numPr>
        <w:tabs>
          <w:tab w:val="left" w:pos="3615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>Об исполнении местного бюджета за 2024 год</w:t>
      </w:r>
    </w:p>
    <w:p w:rsidR="001F0102" w:rsidRPr="001F0102" w:rsidRDefault="001F0102" w:rsidP="001F0102">
      <w:pPr>
        <w:tabs>
          <w:tab w:val="left" w:pos="3615"/>
        </w:tabs>
        <w:ind w:left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срок – апрель 2025 года</w:t>
      </w:r>
    </w:p>
    <w:p w:rsidR="001F0102" w:rsidRPr="001F0102" w:rsidRDefault="001F0102" w:rsidP="001F0102">
      <w:pPr>
        <w:numPr>
          <w:ilvl w:val="0"/>
          <w:numId w:val="23"/>
        </w:numPr>
        <w:tabs>
          <w:tab w:val="left" w:pos="3615"/>
        </w:tabs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О внесении изменений и дополнений в решение Совета народных депутатов о местном бюджете на 2025 год</w:t>
      </w:r>
    </w:p>
    <w:p w:rsidR="001F0102" w:rsidRPr="001F0102" w:rsidRDefault="001F0102" w:rsidP="001F0102">
      <w:pPr>
        <w:tabs>
          <w:tab w:val="left" w:pos="3615"/>
        </w:tabs>
        <w:ind w:left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срок – июнь, сентябрь, декабрь </w:t>
      </w:r>
    </w:p>
    <w:p w:rsidR="001F0102" w:rsidRPr="001F0102" w:rsidRDefault="001F0102" w:rsidP="001F0102">
      <w:pPr>
        <w:tabs>
          <w:tab w:val="left" w:pos="3615"/>
        </w:tabs>
        <w:ind w:left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2025 года</w:t>
      </w:r>
    </w:p>
    <w:p w:rsidR="001F0102" w:rsidRPr="001F0102" w:rsidRDefault="001F0102" w:rsidP="001F0102">
      <w:pPr>
        <w:numPr>
          <w:ilvl w:val="0"/>
          <w:numId w:val="23"/>
        </w:numPr>
        <w:tabs>
          <w:tab w:val="left" w:pos="3615"/>
        </w:tabs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О финансировании мероприятий в области реализации инициатив территориального общественного самоуправления</w:t>
      </w:r>
    </w:p>
    <w:p w:rsidR="001F0102" w:rsidRPr="001F0102" w:rsidRDefault="001F0102" w:rsidP="001F0102">
      <w:pPr>
        <w:tabs>
          <w:tab w:val="left" w:pos="3615"/>
        </w:tabs>
        <w:ind w:left="720"/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срок – август 2025 года</w:t>
      </w:r>
    </w:p>
    <w:p w:rsidR="001F0102" w:rsidRPr="001F0102" w:rsidRDefault="001F0102" w:rsidP="001F0102">
      <w:pPr>
        <w:numPr>
          <w:ilvl w:val="0"/>
          <w:numId w:val="23"/>
        </w:numPr>
        <w:tabs>
          <w:tab w:val="left" w:pos="3615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lastRenderedPageBreak/>
        <w:t>О подготовке проекта местного бюджета на 2026 год</w:t>
      </w:r>
    </w:p>
    <w:p w:rsidR="001F0102" w:rsidRPr="001F0102" w:rsidRDefault="001F0102" w:rsidP="001F0102">
      <w:pPr>
        <w:tabs>
          <w:tab w:val="left" w:pos="3615"/>
        </w:tabs>
        <w:ind w:left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срок – октябрь 2025 года</w:t>
      </w:r>
    </w:p>
    <w:p w:rsidR="001F0102" w:rsidRPr="001F0102" w:rsidRDefault="001F0102" w:rsidP="001F0102">
      <w:pPr>
        <w:numPr>
          <w:ilvl w:val="0"/>
          <w:numId w:val="23"/>
        </w:numPr>
        <w:tabs>
          <w:tab w:val="left" w:pos="3615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>О привлечении внебюджетных источников финансирования социальных мероприятий</w:t>
      </w:r>
    </w:p>
    <w:p w:rsidR="001F0102" w:rsidRPr="001F0102" w:rsidRDefault="001F0102" w:rsidP="001F0102">
      <w:pPr>
        <w:tabs>
          <w:tab w:val="left" w:pos="3615"/>
        </w:tabs>
        <w:ind w:left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срок – ноябрь 2025 года</w:t>
      </w:r>
    </w:p>
    <w:p w:rsidR="001F0102" w:rsidRPr="001F0102" w:rsidRDefault="001F0102" w:rsidP="001F0102">
      <w:pPr>
        <w:numPr>
          <w:ilvl w:val="0"/>
          <w:numId w:val="23"/>
        </w:numPr>
        <w:tabs>
          <w:tab w:val="left" w:pos="3615"/>
        </w:tabs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О финансировании мероприятий в области ЖКХ</w:t>
      </w:r>
    </w:p>
    <w:p w:rsidR="001F0102" w:rsidRPr="001F0102" w:rsidRDefault="001F0102" w:rsidP="001F0102">
      <w:pPr>
        <w:tabs>
          <w:tab w:val="left" w:pos="3615"/>
        </w:tabs>
        <w:ind w:left="720"/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срок – декабрь 2025 года</w:t>
      </w:r>
    </w:p>
    <w:p w:rsidR="001F0102" w:rsidRPr="001F0102" w:rsidRDefault="001F0102" w:rsidP="001F0102">
      <w:pPr>
        <w:numPr>
          <w:ilvl w:val="0"/>
          <w:numId w:val="23"/>
        </w:numPr>
        <w:tabs>
          <w:tab w:val="left" w:pos="3615"/>
        </w:tabs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О внесении изменений и дополнений в решение Совета народных депутатов о местном бюджете на 2025 год</w:t>
      </w:r>
    </w:p>
    <w:p w:rsidR="001F0102" w:rsidRPr="001F0102" w:rsidRDefault="001F0102" w:rsidP="001F0102">
      <w:pPr>
        <w:tabs>
          <w:tab w:val="left" w:pos="5475"/>
        </w:tabs>
        <w:rPr>
          <w:sz w:val="28"/>
          <w:szCs w:val="28"/>
        </w:rPr>
      </w:pPr>
      <w:r w:rsidRPr="001F0102">
        <w:rPr>
          <w:b/>
          <w:i/>
          <w:sz w:val="28"/>
          <w:szCs w:val="28"/>
        </w:rPr>
        <w:t xml:space="preserve">                                                                         </w:t>
      </w:r>
      <w:r w:rsidRPr="001F0102">
        <w:rPr>
          <w:sz w:val="28"/>
          <w:szCs w:val="28"/>
        </w:rPr>
        <w:t>срок – декабрь 2025 года</w:t>
      </w:r>
    </w:p>
    <w:p w:rsidR="001F0102" w:rsidRPr="001F0102" w:rsidRDefault="001F0102" w:rsidP="001F0102">
      <w:pPr>
        <w:tabs>
          <w:tab w:val="left" w:pos="3615"/>
        </w:tabs>
        <w:ind w:left="360"/>
        <w:rPr>
          <w:b/>
          <w:i/>
          <w:sz w:val="28"/>
          <w:szCs w:val="28"/>
        </w:rPr>
      </w:pPr>
    </w:p>
    <w:p w:rsidR="001F0102" w:rsidRPr="001F0102" w:rsidRDefault="001F0102" w:rsidP="001F0102">
      <w:pPr>
        <w:tabs>
          <w:tab w:val="left" w:pos="3615"/>
        </w:tabs>
        <w:ind w:left="360"/>
        <w:rPr>
          <w:b/>
          <w:i/>
          <w:sz w:val="28"/>
          <w:szCs w:val="28"/>
        </w:rPr>
      </w:pPr>
      <w:r w:rsidRPr="001F0102">
        <w:rPr>
          <w:b/>
          <w:i/>
          <w:sz w:val="28"/>
          <w:szCs w:val="28"/>
        </w:rPr>
        <w:t>Комиссия по социальным вопросам</w:t>
      </w:r>
    </w:p>
    <w:p w:rsidR="001F0102" w:rsidRPr="001F0102" w:rsidRDefault="001F0102" w:rsidP="001F0102">
      <w:pPr>
        <w:tabs>
          <w:tab w:val="left" w:pos="3615"/>
        </w:tabs>
        <w:ind w:left="360"/>
        <w:jc w:val="both"/>
        <w:rPr>
          <w:sz w:val="28"/>
          <w:szCs w:val="28"/>
        </w:rPr>
      </w:pPr>
    </w:p>
    <w:p w:rsidR="001F0102" w:rsidRPr="001F0102" w:rsidRDefault="001F0102" w:rsidP="001F0102">
      <w:pPr>
        <w:numPr>
          <w:ilvl w:val="0"/>
          <w:numId w:val="22"/>
        </w:numPr>
        <w:tabs>
          <w:tab w:val="left" w:pos="3615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Об отчете Администрации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о результатах деятельности за 2024 год и планах работы на 2025 год</w:t>
      </w:r>
    </w:p>
    <w:p w:rsidR="001F0102" w:rsidRPr="001F0102" w:rsidRDefault="001F0102" w:rsidP="001F0102">
      <w:pPr>
        <w:tabs>
          <w:tab w:val="left" w:pos="3615"/>
        </w:tabs>
        <w:ind w:left="72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срок – январь 2025 года</w:t>
      </w:r>
    </w:p>
    <w:p w:rsidR="001F0102" w:rsidRPr="001F0102" w:rsidRDefault="001F0102" w:rsidP="001F0102">
      <w:pPr>
        <w:numPr>
          <w:ilvl w:val="0"/>
          <w:numId w:val="22"/>
        </w:numPr>
        <w:tabs>
          <w:tab w:val="left" w:pos="3615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О мерах по развитию физической культуры и спорта на территории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</w:p>
    <w:p w:rsidR="001F0102" w:rsidRPr="001F0102" w:rsidRDefault="001F0102" w:rsidP="001F0102">
      <w:pPr>
        <w:tabs>
          <w:tab w:val="left" w:pos="3615"/>
        </w:tabs>
        <w:ind w:left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срок – март 2025 года</w:t>
      </w:r>
    </w:p>
    <w:p w:rsidR="001F0102" w:rsidRPr="001F0102" w:rsidRDefault="001F0102" w:rsidP="001F0102">
      <w:pPr>
        <w:numPr>
          <w:ilvl w:val="0"/>
          <w:numId w:val="22"/>
        </w:numPr>
        <w:tabs>
          <w:tab w:val="left" w:pos="3615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>Об организации исполнения вопроса местного значения, касающегося организации мероприятий по работе с детьми и молодежью</w:t>
      </w:r>
    </w:p>
    <w:p w:rsidR="001F0102" w:rsidRPr="001F0102" w:rsidRDefault="001F0102" w:rsidP="001F0102">
      <w:pPr>
        <w:tabs>
          <w:tab w:val="left" w:pos="3615"/>
        </w:tabs>
        <w:ind w:left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срок – апрель 2025 года</w:t>
      </w:r>
    </w:p>
    <w:p w:rsidR="001F0102" w:rsidRPr="001F0102" w:rsidRDefault="001F0102" w:rsidP="001F0102">
      <w:pPr>
        <w:numPr>
          <w:ilvl w:val="0"/>
          <w:numId w:val="22"/>
        </w:numPr>
        <w:tabs>
          <w:tab w:val="left" w:pos="3615"/>
        </w:tabs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О присвоении званий «Почетный житель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поселения»</w:t>
      </w:r>
    </w:p>
    <w:p w:rsidR="001F0102" w:rsidRPr="001F0102" w:rsidRDefault="001F0102" w:rsidP="001F0102">
      <w:pPr>
        <w:tabs>
          <w:tab w:val="left" w:pos="3615"/>
        </w:tabs>
        <w:ind w:left="720"/>
        <w:contextualSpacing/>
        <w:jc w:val="center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срок –  май  2025 года</w:t>
      </w:r>
    </w:p>
    <w:p w:rsidR="001F0102" w:rsidRPr="001F0102" w:rsidRDefault="001F0102" w:rsidP="001F0102">
      <w:pPr>
        <w:numPr>
          <w:ilvl w:val="0"/>
          <w:numId w:val="22"/>
        </w:numPr>
        <w:tabs>
          <w:tab w:val="left" w:pos="3615"/>
        </w:tabs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О мероприятиях по обеспечению жителей с. </w:t>
      </w:r>
      <w:proofErr w:type="gramStart"/>
      <w:r w:rsidRPr="001F0102">
        <w:rPr>
          <w:sz w:val="28"/>
          <w:szCs w:val="28"/>
        </w:rPr>
        <w:t>Народное</w:t>
      </w:r>
      <w:proofErr w:type="gramEnd"/>
      <w:r w:rsidRPr="001F0102">
        <w:rPr>
          <w:sz w:val="28"/>
          <w:szCs w:val="28"/>
        </w:rPr>
        <w:t xml:space="preserve">  питьевой водой</w:t>
      </w:r>
    </w:p>
    <w:p w:rsidR="001F0102" w:rsidRPr="001F0102" w:rsidRDefault="001F0102" w:rsidP="001F0102">
      <w:pPr>
        <w:tabs>
          <w:tab w:val="left" w:pos="3615"/>
        </w:tabs>
        <w:ind w:left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срок – июль 2025 года</w:t>
      </w:r>
    </w:p>
    <w:p w:rsidR="001F0102" w:rsidRPr="001F0102" w:rsidRDefault="001F0102" w:rsidP="001F0102">
      <w:pPr>
        <w:numPr>
          <w:ilvl w:val="0"/>
          <w:numId w:val="22"/>
        </w:numPr>
        <w:tabs>
          <w:tab w:val="left" w:pos="3615"/>
        </w:tabs>
        <w:contextualSpacing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О совместной работе с общественными организациями</w:t>
      </w:r>
    </w:p>
    <w:p w:rsidR="001F0102" w:rsidRPr="001F0102" w:rsidRDefault="001F0102" w:rsidP="001F0102">
      <w:pPr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срок – сентябрь 2025 года</w:t>
      </w:r>
    </w:p>
    <w:p w:rsidR="001F0102" w:rsidRPr="001F0102" w:rsidRDefault="001F0102" w:rsidP="001F0102">
      <w:pPr>
        <w:numPr>
          <w:ilvl w:val="0"/>
          <w:numId w:val="22"/>
        </w:numPr>
        <w:contextualSpacing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>О благоустройстве населенных пунктов</w:t>
      </w:r>
    </w:p>
    <w:p w:rsidR="001F0102" w:rsidRPr="001F0102" w:rsidRDefault="001F0102" w:rsidP="001F0102">
      <w:pPr>
        <w:jc w:val="center"/>
        <w:rPr>
          <w:rFonts w:eastAsia="Calibri"/>
        </w:rPr>
      </w:pPr>
      <w:r w:rsidRPr="001F0102">
        <w:rPr>
          <w:rFonts w:eastAsia="Calibri"/>
          <w:sz w:val="28"/>
          <w:szCs w:val="28"/>
        </w:rPr>
        <w:t xml:space="preserve">                                               срок – декабрь 2025 года</w:t>
      </w:r>
    </w:p>
    <w:p w:rsidR="001F0102" w:rsidRPr="001F0102" w:rsidRDefault="001F0102" w:rsidP="001F0102">
      <w:pPr>
        <w:numPr>
          <w:ilvl w:val="0"/>
          <w:numId w:val="22"/>
        </w:numPr>
        <w:contextualSpacing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>Об исполнении муниципальных программ в 2024 году</w:t>
      </w:r>
    </w:p>
    <w:p w:rsidR="001F0102" w:rsidRPr="001F0102" w:rsidRDefault="001F0102" w:rsidP="001F0102">
      <w:pPr>
        <w:jc w:val="center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 xml:space="preserve">                                                 срок – декабрь 2025 года</w:t>
      </w:r>
    </w:p>
    <w:p w:rsidR="001F0102" w:rsidRPr="001F0102" w:rsidRDefault="001F0102" w:rsidP="001F0102">
      <w:pPr>
        <w:ind w:left="720"/>
        <w:contextualSpacing/>
        <w:rPr>
          <w:rFonts w:eastAsia="Calibri"/>
          <w:sz w:val="28"/>
          <w:szCs w:val="28"/>
        </w:rPr>
      </w:pPr>
    </w:p>
    <w:p w:rsidR="001F0102" w:rsidRPr="001F0102" w:rsidRDefault="001F0102" w:rsidP="001F0102"/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СОВЕТ НАРОДНЫХ ДЕПУТАТОВ</w:t>
      </w:r>
    </w:p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НАРОДНЕНСКОГО СЕЛЬСКОГО ПОСЕЛЕНИЯ</w:t>
      </w:r>
      <w:r w:rsidRPr="001F0102">
        <w:rPr>
          <w:b/>
          <w:sz w:val="28"/>
        </w:rPr>
        <w:br/>
        <w:t>ТЕРНОВСКОГО МУНИЦИПАЛЬНОГО РАЙОНА</w:t>
      </w:r>
      <w:r w:rsidRPr="001F0102">
        <w:rPr>
          <w:b/>
          <w:sz w:val="28"/>
        </w:rPr>
        <w:br/>
        <w:t>ВОРОНЕЖСКОЙ ОБЛАСТИ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РЕШЕНИЕ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</w:rPr>
      </w:pPr>
      <w:r w:rsidRPr="001F0102">
        <w:rPr>
          <w:rFonts w:eastAsia="Calibri"/>
          <w:bCs/>
          <w:sz w:val="28"/>
        </w:rPr>
        <w:t>от  26 декабря 2024 г.  № 24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1F0102">
        <w:rPr>
          <w:rFonts w:eastAsia="Calibri"/>
          <w:bCs/>
        </w:rPr>
        <w:t xml:space="preserve">                        с. Народное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left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0102">
        <w:rPr>
          <w:b/>
          <w:bCs/>
          <w:color w:val="1E1E1E"/>
        </w:rPr>
        <w:lastRenderedPageBreak/>
        <w:br/>
      </w:r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структуры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администрации </w:t>
      </w:r>
      <w:proofErr w:type="spellStart"/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>Народненского</w:t>
      </w:r>
      <w:proofErr w:type="spellEnd"/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Терновского 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  на 2025 год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         </w:t>
      </w:r>
      <w:proofErr w:type="gramStart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На основании Федерального закона от 06.10.2003г. № 131- ФЗ  «Об общих принципах организации местного самоуправления в Российской Федерации», Федерального закона от 02.03.2007г. № 25 – ФЗ «О муниципальной службе в Российской Федерации», Устава </w:t>
      </w:r>
      <w:proofErr w:type="spellStart"/>
      <w:r w:rsidRPr="001F0102">
        <w:rPr>
          <w:rFonts w:ascii="Times New Roman CYR" w:hAnsi="Times New Roman CYR" w:cs="Times New Roman CYR"/>
          <w:bCs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Терновского муниципального района Воронежской области   Совет народных депутатов </w:t>
      </w:r>
      <w:proofErr w:type="spellStart"/>
      <w:r w:rsidRPr="001F0102">
        <w:rPr>
          <w:rFonts w:ascii="Times New Roman CYR" w:hAnsi="Times New Roman CYR" w:cs="Times New Roman CYR"/>
          <w:bCs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Терновского муниципального района Воронежской области  </w:t>
      </w:r>
      <w:proofErr w:type="gramEnd"/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1.Утвердить структуру администрации </w:t>
      </w:r>
      <w:proofErr w:type="spellStart"/>
      <w:r w:rsidRPr="001F0102">
        <w:rPr>
          <w:rFonts w:ascii="Times New Roman CYR" w:hAnsi="Times New Roman CYR" w:cs="Times New Roman CYR"/>
          <w:bCs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Терновского муниципального района Воронежской области на 2025 год согласно приложению № 1.  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sz w:val="28"/>
          <w:szCs w:val="28"/>
          <w:lang w:eastAsia="en-US"/>
        </w:rPr>
        <w:t xml:space="preserve">2.Настоящее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  <w:lang w:eastAsia="en-US"/>
        </w:rPr>
        <w:t>Народненского</w:t>
      </w:r>
      <w:proofErr w:type="spellEnd"/>
      <w:r w:rsidRPr="001F0102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1F0102" w:rsidRPr="001F0102" w:rsidRDefault="001F0102" w:rsidP="001F0102">
      <w:pPr>
        <w:ind w:firstLine="708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3. </w:t>
      </w:r>
      <w:proofErr w:type="gramStart"/>
      <w:r w:rsidRPr="001F0102">
        <w:rPr>
          <w:sz w:val="28"/>
          <w:szCs w:val="28"/>
        </w:rPr>
        <w:t>Контроль за</w:t>
      </w:r>
      <w:proofErr w:type="gramEnd"/>
      <w:r w:rsidRPr="001F0102">
        <w:rPr>
          <w:sz w:val="28"/>
          <w:szCs w:val="28"/>
        </w:rPr>
        <w:t xml:space="preserve"> исполнением настоящего решения оставляю за собой.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>Исполняющий</w:t>
      </w:r>
      <w:proofErr w:type="gramEnd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обязанности главы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поселения:                                        </w:t>
      </w:r>
      <w:proofErr w:type="spellStart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>Е.А.Мишина</w:t>
      </w:r>
      <w:proofErr w:type="spellEnd"/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             Приложение № 1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к Решению Совета народных депутатов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Терновского муниципального района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Воронежской области 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от 26 декабря  2024 г.  № 24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Структура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 xml:space="preserve">администрации </w:t>
      </w: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 на 2025 г.</w:t>
      </w:r>
    </w:p>
    <w:p w:rsidR="001F0102" w:rsidRPr="001F0102" w:rsidRDefault="001F0102" w:rsidP="001F0102">
      <w:pPr>
        <w:widowControl w:val="0"/>
        <w:autoSpaceDE w:val="0"/>
        <w:autoSpaceDN w:val="0"/>
        <w:spacing w:line="276" w:lineRule="auto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3136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</w:tblGrid>
      <w:tr w:rsidR="001F0102" w:rsidRPr="001F0102" w:rsidTr="00E9778E">
        <w:trPr>
          <w:trHeight w:val="940"/>
        </w:trPr>
        <w:tc>
          <w:tcPr>
            <w:tcW w:w="7366" w:type="dxa"/>
            <w:shd w:val="clear" w:color="auto" w:fill="auto"/>
          </w:tcPr>
          <w:p w:rsidR="001F0102" w:rsidRPr="001F0102" w:rsidRDefault="001F0102" w:rsidP="001F0102">
            <w:pPr>
              <w:tabs>
                <w:tab w:val="left" w:pos="3381"/>
              </w:tabs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  <w:p w:rsidR="001F0102" w:rsidRPr="001F0102" w:rsidRDefault="001F0102" w:rsidP="001F0102">
            <w:pPr>
              <w:spacing w:line="276" w:lineRule="auto"/>
              <w:ind w:firstLine="708"/>
              <w:jc w:val="center"/>
              <w:rPr>
                <w:rFonts w:eastAsia="Calibri"/>
                <w:sz w:val="28"/>
                <w:szCs w:val="28"/>
              </w:rPr>
            </w:pPr>
            <w:r w:rsidRPr="001F0102"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 w:rsidRPr="001F0102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F0102">
              <w:rPr>
                <w:rFonts w:eastAsia="Calibri"/>
                <w:sz w:val="28"/>
                <w:szCs w:val="28"/>
              </w:rPr>
              <w:t xml:space="preserve"> сельского поселения </w:t>
            </w:r>
          </w:p>
          <w:p w:rsidR="001F0102" w:rsidRPr="001F0102" w:rsidRDefault="001F0102" w:rsidP="001F0102">
            <w:pPr>
              <w:spacing w:line="276" w:lineRule="auto"/>
              <w:ind w:firstLine="708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F0102">
              <w:rPr>
                <w:rFonts w:eastAsia="Calibri"/>
                <w:sz w:val="28"/>
                <w:szCs w:val="28"/>
              </w:rPr>
              <w:t>(1 ед.)</w:t>
            </w:r>
          </w:p>
        </w:tc>
      </w:tr>
    </w:tbl>
    <w:p w:rsidR="001F0102" w:rsidRPr="001F0102" w:rsidRDefault="001F0102" w:rsidP="001F0102">
      <w:pPr>
        <w:spacing w:after="200" w:line="276" w:lineRule="auto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3381"/>
        </w:tabs>
        <w:spacing w:after="200" w:line="276" w:lineRule="auto"/>
        <w:rPr>
          <w:sz w:val="28"/>
          <w:szCs w:val="28"/>
        </w:rPr>
      </w:pPr>
      <w:r w:rsidRPr="001F0102">
        <w:rPr>
          <w:sz w:val="28"/>
          <w:szCs w:val="28"/>
        </w:rPr>
        <w:tab/>
      </w:r>
    </w:p>
    <w:p w:rsidR="001F0102" w:rsidRPr="001F0102" w:rsidRDefault="001F0102" w:rsidP="001F0102">
      <w:pPr>
        <w:tabs>
          <w:tab w:val="left" w:pos="3381"/>
        </w:tabs>
        <w:spacing w:after="200" w:line="276" w:lineRule="auto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1102"/>
        </w:tabs>
        <w:spacing w:after="200"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43180</wp:posOffset>
                </wp:positionV>
                <wp:extent cx="8255" cy="795020"/>
                <wp:effectExtent l="76200" t="0" r="67945" b="622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795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5.75pt;margin-top:3.4pt;width:.6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">
                <v:stroke endarrow="open"/>
                <o:lock v:ext="edit" shapetype="f"/>
              </v:shape>
            </w:pict>
          </mc:Fallback>
        </mc:AlternateContent>
      </w:r>
      <w:r w:rsidRPr="001F0102">
        <w:rPr>
          <w:sz w:val="28"/>
          <w:szCs w:val="28"/>
        </w:rPr>
        <w:tab/>
      </w:r>
    </w:p>
    <w:p w:rsidR="001F0102" w:rsidRPr="001F0102" w:rsidRDefault="001F0102" w:rsidP="001F0102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F0102" w:rsidRPr="001F0102" w:rsidRDefault="001F0102" w:rsidP="001F0102">
      <w:pPr>
        <w:ind w:left="708"/>
        <w:jc w:val="both"/>
        <w:rPr>
          <w:rFonts w:eastAsia="Calibri"/>
          <w:bCs/>
          <w:sz w:val="28"/>
          <w:szCs w:val="28"/>
        </w:rPr>
      </w:pPr>
    </w:p>
    <w:tbl>
      <w:tblPr>
        <w:tblpPr w:leftFromText="180" w:rightFromText="180" w:vertAnchor="text" w:horzAnchor="page" w:tblpX="3925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1F0102" w:rsidRPr="001F0102" w:rsidTr="00E9778E">
        <w:trPr>
          <w:trHeight w:val="926"/>
        </w:trPr>
        <w:tc>
          <w:tcPr>
            <w:tcW w:w="6089" w:type="dxa"/>
            <w:shd w:val="clear" w:color="auto" w:fill="auto"/>
          </w:tcPr>
          <w:p w:rsidR="001F0102" w:rsidRPr="001F0102" w:rsidRDefault="001F0102" w:rsidP="001F0102">
            <w:pPr>
              <w:tabs>
                <w:tab w:val="left" w:pos="3381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1F0102" w:rsidRPr="001F0102" w:rsidRDefault="001F0102" w:rsidP="001F0102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1F0102">
              <w:rPr>
                <w:rFonts w:eastAsia="Calibri"/>
                <w:sz w:val="28"/>
                <w:szCs w:val="28"/>
              </w:rPr>
              <w:t xml:space="preserve">Ведущий специалист администрации     </w:t>
            </w:r>
          </w:p>
          <w:p w:rsidR="001F0102" w:rsidRPr="001F0102" w:rsidRDefault="001F0102" w:rsidP="001F0102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1F010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F0102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F0102">
              <w:rPr>
                <w:rFonts w:eastAsia="Calibri"/>
                <w:sz w:val="28"/>
                <w:szCs w:val="28"/>
              </w:rPr>
              <w:t xml:space="preserve"> сельского поселения </w:t>
            </w:r>
          </w:p>
          <w:p w:rsidR="001F0102" w:rsidRPr="001F0102" w:rsidRDefault="001F0102" w:rsidP="001F0102">
            <w:pPr>
              <w:spacing w:line="276" w:lineRule="auto"/>
              <w:ind w:firstLine="708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1F0102">
              <w:rPr>
                <w:rFonts w:eastAsia="Calibri"/>
                <w:sz w:val="28"/>
                <w:szCs w:val="28"/>
              </w:rPr>
              <w:t xml:space="preserve">                               (1 ед.)</w:t>
            </w:r>
          </w:p>
        </w:tc>
      </w:tr>
    </w:tbl>
    <w:p w:rsidR="001F0102" w:rsidRPr="001F0102" w:rsidRDefault="001F0102" w:rsidP="001F0102">
      <w:pPr>
        <w:shd w:val="clear" w:color="auto" w:fill="FFFFFF"/>
        <w:rPr>
          <w:bCs/>
        </w:rPr>
      </w:pPr>
    </w:p>
    <w:p w:rsidR="001F0102" w:rsidRPr="001F0102" w:rsidRDefault="001F0102" w:rsidP="001F0102">
      <w:pPr>
        <w:rPr>
          <w:rFonts w:ascii="Calibri" w:eastAsia="Calibri" w:hAnsi="Calibri"/>
          <w:sz w:val="22"/>
          <w:szCs w:val="22"/>
          <w:lang w:eastAsia="en-US"/>
        </w:rPr>
      </w:pPr>
    </w:p>
    <w:p w:rsidR="001F0102" w:rsidRPr="001F0102" w:rsidRDefault="001F0102" w:rsidP="001F0102">
      <w:pPr>
        <w:rPr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1F0102" w:rsidRDefault="001F0102" w:rsidP="00852241">
      <w:pPr>
        <w:jc w:val="center"/>
        <w:rPr>
          <w:b/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</w:p>
    <w:p w:rsid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jc w:val="center"/>
        <w:rPr>
          <w:rFonts w:eastAsia="Calibri"/>
          <w:b/>
          <w:bCs/>
          <w:sz w:val="28"/>
          <w:szCs w:val="28"/>
        </w:rPr>
      </w:pPr>
    </w:p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СОВЕТ НАРОДНЫХ ДЕПУТАТОВ</w:t>
      </w:r>
    </w:p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НАРОДНЕНСКОГО СЕЛЬСКОГО ПОСЕЛЕНИЯ</w:t>
      </w:r>
      <w:r w:rsidRPr="001F0102">
        <w:rPr>
          <w:b/>
          <w:sz w:val="28"/>
        </w:rPr>
        <w:br/>
        <w:t>ТЕРНОВСКОГО МУНИЦИПАЛЬНОГО РАЙОНА</w:t>
      </w:r>
      <w:r w:rsidRPr="001F0102">
        <w:rPr>
          <w:b/>
          <w:sz w:val="28"/>
        </w:rPr>
        <w:br/>
        <w:t>ВОРОНЕЖСКОЙ ОБЛАСТИ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РЕШЕНИЕ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</w:rPr>
      </w:pPr>
      <w:r w:rsidRPr="001F0102">
        <w:rPr>
          <w:rFonts w:eastAsia="Calibri"/>
          <w:bCs/>
          <w:sz w:val="28"/>
        </w:rPr>
        <w:t>от  26 декабря 2024 г.  № 25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1F0102">
        <w:rPr>
          <w:rFonts w:eastAsia="Calibri"/>
          <w:bCs/>
        </w:rPr>
        <w:t xml:space="preserve">                        с. Народное</w:t>
      </w:r>
    </w:p>
    <w:p w:rsidR="001F0102" w:rsidRPr="001F0102" w:rsidRDefault="001F0102" w:rsidP="001F0102">
      <w:pPr>
        <w:outlineLvl w:val="0"/>
        <w:rPr>
          <w:rFonts w:cs="Calibri"/>
          <w:bCs/>
          <w:kern w:val="28"/>
          <w:sz w:val="28"/>
          <w:szCs w:val="28"/>
        </w:rPr>
      </w:pPr>
      <w:r w:rsidRPr="001F0102">
        <w:rPr>
          <w:b/>
          <w:bCs/>
          <w:color w:val="1E1E1E"/>
        </w:rPr>
        <w:br/>
      </w:r>
    </w:p>
    <w:p w:rsidR="001F0102" w:rsidRPr="001F0102" w:rsidRDefault="001F0102" w:rsidP="001F0102">
      <w:pPr>
        <w:ind w:firstLine="708"/>
        <w:outlineLvl w:val="0"/>
        <w:rPr>
          <w:rFonts w:cs="Calibri"/>
          <w:b/>
          <w:bCs/>
          <w:kern w:val="28"/>
          <w:sz w:val="28"/>
          <w:szCs w:val="28"/>
        </w:rPr>
      </w:pPr>
      <w:r w:rsidRPr="001F0102">
        <w:rPr>
          <w:rFonts w:cs="Calibri"/>
          <w:b/>
          <w:bCs/>
          <w:kern w:val="28"/>
          <w:sz w:val="28"/>
          <w:szCs w:val="28"/>
        </w:rPr>
        <w:t>О внесении изменений  в  решение Совета народных</w:t>
      </w:r>
    </w:p>
    <w:p w:rsidR="001F0102" w:rsidRPr="001F0102" w:rsidRDefault="001F0102" w:rsidP="001F0102">
      <w:pPr>
        <w:ind w:firstLine="708"/>
        <w:outlineLvl w:val="0"/>
        <w:rPr>
          <w:rFonts w:cs="Calibri"/>
          <w:b/>
          <w:bCs/>
          <w:kern w:val="28"/>
          <w:sz w:val="28"/>
          <w:szCs w:val="28"/>
        </w:rPr>
      </w:pPr>
      <w:r w:rsidRPr="001F0102">
        <w:rPr>
          <w:rFonts w:cs="Calibri"/>
          <w:b/>
          <w:bCs/>
          <w:kern w:val="28"/>
          <w:sz w:val="28"/>
          <w:szCs w:val="28"/>
        </w:rPr>
        <w:t xml:space="preserve">депутатов </w:t>
      </w:r>
      <w:proofErr w:type="spellStart"/>
      <w:r w:rsidRPr="001F0102">
        <w:rPr>
          <w:rFonts w:cs="Calibri"/>
          <w:b/>
          <w:bCs/>
          <w:kern w:val="28"/>
          <w:sz w:val="28"/>
          <w:szCs w:val="28"/>
        </w:rPr>
        <w:t>Народненского</w:t>
      </w:r>
      <w:proofErr w:type="spellEnd"/>
      <w:r w:rsidRPr="001F0102">
        <w:rPr>
          <w:rFonts w:cs="Calibri"/>
          <w:b/>
          <w:bCs/>
          <w:kern w:val="28"/>
          <w:sz w:val="28"/>
          <w:szCs w:val="28"/>
        </w:rPr>
        <w:t xml:space="preserve"> сельского поселения</w:t>
      </w:r>
    </w:p>
    <w:p w:rsidR="001F0102" w:rsidRPr="001F0102" w:rsidRDefault="001F0102" w:rsidP="001F0102">
      <w:pPr>
        <w:ind w:firstLine="708"/>
        <w:outlineLvl w:val="0"/>
        <w:rPr>
          <w:b/>
          <w:sz w:val="28"/>
          <w:szCs w:val="28"/>
          <w:lang w:val="ru" w:eastAsia="ru" w:bidi="ar"/>
        </w:rPr>
      </w:pPr>
      <w:r w:rsidRPr="001F0102">
        <w:rPr>
          <w:rFonts w:cs="Calibri"/>
          <w:b/>
          <w:bCs/>
          <w:kern w:val="28"/>
          <w:sz w:val="28"/>
          <w:szCs w:val="28"/>
        </w:rPr>
        <w:t xml:space="preserve">от 01.08.2014 г. №09 «О </w:t>
      </w:r>
      <w:r w:rsidRPr="001F0102">
        <w:rPr>
          <w:b/>
          <w:sz w:val="28"/>
          <w:szCs w:val="28"/>
          <w:lang w:val="ru" w:eastAsia="ru" w:bidi="ar"/>
        </w:rPr>
        <w:t xml:space="preserve">Регламенте Совета </w:t>
      </w:r>
    </w:p>
    <w:p w:rsidR="001F0102" w:rsidRPr="001F0102" w:rsidRDefault="001F0102" w:rsidP="001F0102">
      <w:pPr>
        <w:ind w:firstLine="708"/>
        <w:outlineLvl w:val="0"/>
        <w:rPr>
          <w:b/>
          <w:sz w:val="28"/>
          <w:szCs w:val="28"/>
          <w:lang w:val="ru" w:eastAsia="ru" w:bidi="ar"/>
        </w:rPr>
      </w:pPr>
      <w:r w:rsidRPr="001F0102">
        <w:rPr>
          <w:b/>
          <w:sz w:val="28"/>
          <w:szCs w:val="28"/>
          <w:lang w:val="ru" w:eastAsia="ru" w:bidi="ar"/>
        </w:rPr>
        <w:t xml:space="preserve">народных депутатов </w:t>
      </w:r>
      <w:proofErr w:type="spellStart"/>
      <w:r w:rsidRPr="001F0102">
        <w:rPr>
          <w:b/>
          <w:sz w:val="28"/>
          <w:szCs w:val="28"/>
          <w:lang w:val="ru" w:eastAsia="ru" w:bidi="ar"/>
        </w:rPr>
        <w:t>Народненского</w:t>
      </w:r>
      <w:proofErr w:type="spellEnd"/>
      <w:r w:rsidRPr="001F0102">
        <w:rPr>
          <w:b/>
          <w:sz w:val="28"/>
          <w:szCs w:val="28"/>
          <w:lang w:val="ru" w:eastAsia="ru" w:bidi="ar"/>
        </w:rPr>
        <w:t xml:space="preserve"> </w:t>
      </w:r>
      <w:proofErr w:type="gramStart"/>
      <w:r w:rsidRPr="001F0102">
        <w:rPr>
          <w:b/>
          <w:sz w:val="28"/>
          <w:szCs w:val="28"/>
          <w:lang w:val="ru" w:eastAsia="ru" w:bidi="ar"/>
        </w:rPr>
        <w:t>сельского</w:t>
      </w:r>
      <w:proofErr w:type="gramEnd"/>
      <w:r w:rsidRPr="001F0102">
        <w:rPr>
          <w:b/>
          <w:sz w:val="28"/>
          <w:szCs w:val="28"/>
          <w:lang w:val="ru" w:eastAsia="ru" w:bidi="ar"/>
        </w:rPr>
        <w:t xml:space="preserve"> </w:t>
      </w:r>
    </w:p>
    <w:p w:rsidR="001F0102" w:rsidRPr="001F0102" w:rsidRDefault="001F0102" w:rsidP="001F0102">
      <w:pPr>
        <w:ind w:firstLine="708"/>
        <w:outlineLvl w:val="0"/>
        <w:rPr>
          <w:b/>
          <w:sz w:val="28"/>
          <w:szCs w:val="28"/>
          <w:lang w:val="ru" w:eastAsia="ru" w:bidi="ar"/>
        </w:rPr>
      </w:pPr>
      <w:r w:rsidRPr="001F0102">
        <w:rPr>
          <w:b/>
          <w:sz w:val="28"/>
          <w:szCs w:val="28"/>
          <w:lang w:val="ru" w:eastAsia="ru" w:bidi="ar"/>
        </w:rPr>
        <w:t xml:space="preserve">поселения Терновского муниципального района </w:t>
      </w:r>
    </w:p>
    <w:p w:rsidR="001F0102" w:rsidRPr="001F0102" w:rsidRDefault="001F0102" w:rsidP="001F0102">
      <w:pPr>
        <w:ind w:firstLine="708"/>
        <w:outlineLvl w:val="0"/>
        <w:rPr>
          <w:rFonts w:cs="Calibri"/>
          <w:b/>
          <w:bCs/>
          <w:kern w:val="28"/>
          <w:sz w:val="28"/>
          <w:szCs w:val="28"/>
        </w:rPr>
      </w:pPr>
      <w:r w:rsidRPr="001F0102">
        <w:rPr>
          <w:b/>
          <w:sz w:val="28"/>
          <w:szCs w:val="28"/>
          <w:lang w:val="ru" w:eastAsia="ru" w:bidi="ar"/>
        </w:rPr>
        <w:t>Воронежской области»</w:t>
      </w:r>
    </w:p>
    <w:p w:rsidR="001F0102" w:rsidRPr="001F0102" w:rsidRDefault="001F0102" w:rsidP="001F0102">
      <w:pPr>
        <w:jc w:val="both"/>
        <w:rPr>
          <w:rFonts w:cs="Calibri"/>
          <w:b/>
          <w:sz w:val="28"/>
          <w:szCs w:val="28"/>
        </w:rPr>
      </w:pPr>
    </w:p>
    <w:p w:rsidR="001F0102" w:rsidRPr="001F0102" w:rsidRDefault="001F0102" w:rsidP="001F0102">
      <w:pPr>
        <w:spacing w:line="276" w:lineRule="auto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 xml:space="preserve">            В соответствии с Федеральным 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1F0102">
        <w:rPr>
          <w:rFonts w:cs="Calibri"/>
          <w:sz w:val="28"/>
          <w:szCs w:val="28"/>
        </w:rPr>
        <w:t>Народненского</w:t>
      </w:r>
      <w:proofErr w:type="spellEnd"/>
      <w:r w:rsidRPr="001F0102">
        <w:rPr>
          <w:rFonts w:cs="Calibri"/>
          <w:sz w:val="28"/>
          <w:szCs w:val="28"/>
        </w:rPr>
        <w:t xml:space="preserve"> сельского поселения Терновского муниципального района Воронежской области Совет народных депутатов </w:t>
      </w:r>
      <w:proofErr w:type="spellStart"/>
      <w:r w:rsidRPr="001F0102">
        <w:rPr>
          <w:rFonts w:cs="Calibri"/>
          <w:sz w:val="28"/>
          <w:szCs w:val="28"/>
        </w:rPr>
        <w:t>Народненского</w:t>
      </w:r>
      <w:proofErr w:type="spellEnd"/>
      <w:r w:rsidRPr="001F0102">
        <w:rPr>
          <w:rFonts w:cs="Calibri"/>
          <w:sz w:val="28"/>
          <w:szCs w:val="28"/>
        </w:rPr>
        <w:t xml:space="preserve"> сельского поселения Терновского  муниципального района Воронежской области</w:t>
      </w:r>
    </w:p>
    <w:p w:rsidR="001F0102" w:rsidRPr="001F0102" w:rsidRDefault="001F0102" w:rsidP="001F0102">
      <w:pPr>
        <w:spacing w:line="276" w:lineRule="auto"/>
        <w:jc w:val="center"/>
        <w:rPr>
          <w:rFonts w:cs="Calibri"/>
          <w:b/>
          <w:sz w:val="28"/>
          <w:szCs w:val="28"/>
        </w:rPr>
      </w:pPr>
      <w:r w:rsidRPr="001F0102">
        <w:rPr>
          <w:rFonts w:cs="Calibri"/>
          <w:b/>
          <w:sz w:val="28"/>
          <w:szCs w:val="28"/>
        </w:rPr>
        <w:t>РЕШИЛ:</w:t>
      </w:r>
    </w:p>
    <w:p w:rsidR="001F0102" w:rsidRPr="001F0102" w:rsidRDefault="001F0102" w:rsidP="001F0102">
      <w:pPr>
        <w:numPr>
          <w:ilvl w:val="0"/>
          <w:numId w:val="24"/>
        </w:numPr>
        <w:spacing w:line="276" w:lineRule="auto"/>
        <w:ind w:right="-1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lastRenderedPageBreak/>
        <w:t xml:space="preserve">Внести в  решение Совета народных депутатов </w:t>
      </w:r>
      <w:proofErr w:type="spellStart"/>
      <w:r w:rsidRPr="001F0102">
        <w:rPr>
          <w:rFonts w:cs="Calibri"/>
          <w:sz w:val="28"/>
          <w:szCs w:val="28"/>
        </w:rPr>
        <w:t>Народненского</w:t>
      </w:r>
      <w:proofErr w:type="spellEnd"/>
      <w:r w:rsidRPr="001F0102">
        <w:rPr>
          <w:rFonts w:cs="Calibri"/>
          <w:sz w:val="28"/>
          <w:szCs w:val="28"/>
        </w:rPr>
        <w:t xml:space="preserve"> сельского поселения от 01.08.2014 г. №09 «О Регламенте Совета народных депутатов </w:t>
      </w:r>
      <w:proofErr w:type="spellStart"/>
      <w:r w:rsidRPr="001F0102">
        <w:rPr>
          <w:rFonts w:cs="Calibri"/>
          <w:sz w:val="28"/>
          <w:szCs w:val="28"/>
        </w:rPr>
        <w:t>Народненского</w:t>
      </w:r>
      <w:proofErr w:type="spellEnd"/>
      <w:r w:rsidRPr="001F0102">
        <w:rPr>
          <w:rFonts w:cs="Calibri"/>
          <w:sz w:val="28"/>
          <w:szCs w:val="28"/>
        </w:rPr>
        <w:t xml:space="preserve">  сельского поселения Терновского муниципального района Воронежской области» (далее - Регламент), следующие изменения:</w:t>
      </w:r>
    </w:p>
    <w:p w:rsidR="001F0102" w:rsidRPr="001F0102" w:rsidRDefault="001F0102" w:rsidP="001F0102">
      <w:pPr>
        <w:spacing w:line="276" w:lineRule="auto"/>
        <w:ind w:right="-1"/>
        <w:jc w:val="both"/>
        <w:rPr>
          <w:rFonts w:cs="Calibri"/>
          <w:i/>
          <w:iCs/>
          <w:color w:val="FF0000"/>
          <w:sz w:val="28"/>
          <w:szCs w:val="28"/>
        </w:rPr>
      </w:pPr>
      <w:r w:rsidRPr="001F0102">
        <w:rPr>
          <w:rFonts w:cs="Calibri"/>
          <w:sz w:val="28"/>
          <w:szCs w:val="28"/>
        </w:rPr>
        <w:tab/>
        <w:t xml:space="preserve">1.1. В статье 5 Регламента слова «тайным голосованием с использованием бюллетеней» заменить словами «открытым голосованием». </w:t>
      </w:r>
    </w:p>
    <w:p w:rsidR="001F0102" w:rsidRPr="001F0102" w:rsidRDefault="001F0102" w:rsidP="001F0102">
      <w:pPr>
        <w:spacing w:line="276" w:lineRule="auto"/>
        <w:ind w:right="-1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ab/>
        <w:t xml:space="preserve">1.2. В пункте 4 статьи 6 Регламента слова «о </w:t>
      </w:r>
      <w:r w:rsidRPr="001F0102">
        <w:rPr>
          <w:sz w:val="28"/>
          <w:szCs w:val="28"/>
          <w:lang w:val="ru" w:eastAsia="ru" w:bidi="ar"/>
        </w:rPr>
        <w:t>внесении их в бюллетень для тайного голосования</w:t>
      </w:r>
      <w:r w:rsidRPr="001F0102">
        <w:rPr>
          <w:sz w:val="28"/>
          <w:szCs w:val="28"/>
          <w:lang w:eastAsia="ru" w:bidi="ar"/>
        </w:rPr>
        <w:t>» заменить словами «о проведении процедуры голосования».</w:t>
      </w:r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 xml:space="preserve">1.3. Предложение первое части 1 статьи 7 Регламента изложить в следующей редакции: «Глава </w:t>
      </w:r>
      <w:proofErr w:type="spellStart"/>
      <w:r w:rsidRPr="001F0102">
        <w:rPr>
          <w:rFonts w:cs="Calibri"/>
          <w:sz w:val="28"/>
          <w:szCs w:val="28"/>
        </w:rPr>
        <w:t>Народненского</w:t>
      </w:r>
      <w:proofErr w:type="spellEnd"/>
      <w:r w:rsidRPr="001F0102">
        <w:rPr>
          <w:rFonts w:cs="Calibri"/>
          <w:sz w:val="28"/>
          <w:szCs w:val="28"/>
        </w:rPr>
        <w:t xml:space="preserve"> сельского поселения избирается открытым голосованием</w:t>
      </w:r>
      <w:proofErr w:type="gramStart"/>
      <w:r w:rsidRPr="001F0102">
        <w:rPr>
          <w:rFonts w:cs="Calibri"/>
          <w:sz w:val="28"/>
          <w:szCs w:val="28"/>
        </w:rPr>
        <w:t xml:space="preserve">.». </w:t>
      </w:r>
      <w:proofErr w:type="gramEnd"/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 xml:space="preserve">1.4. </w:t>
      </w:r>
      <w:r w:rsidRPr="001F0102">
        <w:rPr>
          <w:rFonts w:cs="Calibri"/>
          <w:sz w:val="28"/>
          <w:szCs w:val="28"/>
          <w:lang w:val="ru"/>
        </w:rPr>
        <w:t>Часть</w:t>
      </w:r>
      <w:r w:rsidRPr="001F0102">
        <w:rPr>
          <w:rFonts w:cs="Calibri"/>
          <w:sz w:val="28"/>
          <w:szCs w:val="28"/>
        </w:rPr>
        <w:t xml:space="preserve"> 5 статьи 7 Регламента изложить в следующей редакции:</w:t>
      </w:r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>«</w:t>
      </w:r>
      <w:r w:rsidRPr="001F0102">
        <w:rPr>
          <w:rFonts w:cs="Calibri"/>
          <w:sz w:val="28"/>
          <w:szCs w:val="28"/>
          <w:lang w:val="ru"/>
        </w:rPr>
        <w:t>5. Избрание главы</w:t>
      </w:r>
      <w:r w:rsidRPr="001F0102">
        <w:rPr>
          <w:rFonts w:cs="Calibri"/>
          <w:sz w:val="28"/>
          <w:szCs w:val="28"/>
        </w:rPr>
        <w:t xml:space="preserve">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 оформляется решением Совета народных депутатов</w:t>
      </w:r>
      <w:r w:rsidRPr="001F0102">
        <w:rPr>
          <w:rFonts w:cs="Calibri"/>
          <w:sz w:val="28"/>
          <w:szCs w:val="28"/>
        </w:rPr>
        <w:t xml:space="preserve">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</w:t>
      </w:r>
      <w:proofErr w:type="gramStart"/>
      <w:r w:rsidRPr="001F0102">
        <w:rPr>
          <w:rFonts w:cs="Calibri"/>
          <w:sz w:val="28"/>
          <w:szCs w:val="28"/>
        </w:rPr>
        <w:t>.».</w:t>
      </w:r>
      <w:proofErr w:type="gramEnd"/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>1.5. Часть 2 статьи 9 Регламента изложить в следующей редакции:</w:t>
      </w:r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  <w:lang w:val="ru"/>
        </w:rPr>
      </w:pPr>
      <w:r w:rsidRPr="001F0102">
        <w:rPr>
          <w:rFonts w:cs="Calibri"/>
          <w:sz w:val="28"/>
          <w:szCs w:val="28"/>
        </w:rPr>
        <w:t>«</w:t>
      </w:r>
      <w:r w:rsidRPr="001F0102">
        <w:rPr>
          <w:rFonts w:cs="Calibri"/>
          <w:sz w:val="28"/>
          <w:szCs w:val="28"/>
          <w:lang w:val="ru"/>
        </w:rPr>
        <w:t xml:space="preserve">2. Глава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поселения, заместитель председателя Совета народных депутатов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 вправе</w:t>
      </w:r>
      <w:r w:rsidRPr="001F0102">
        <w:rPr>
          <w:rFonts w:cs="Calibri"/>
          <w:sz w:val="28"/>
          <w:szCs w:val="28"/>
        </w:rPr>
        <w:t xml:space="preserve"> </w:t>
      </w:r>
      <w:r w:rsidRPr="001F0102">
        <w:rPr>
          <w:rFonts w:cs="Calibri"/>
          <w:sz w:val="28"/>
          <w:szCs w:val="28"/>
          <w:lang w:val="ru"/>
        </w:rPr>
        <w:t xml:space="preserve">добровольно сложить свои полномочия на основании письменного заявления об отставке по собственному желанию. </w:t>
      </w:r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</w:rPr>
      </w:pPr>
      <w:proofErr w:type="gramStart"/>
      <w:r w:rsidRPr="001F0102">
        <w:rPr>
          <w:rFonts w:cs="Calibri"/>
          <w:sz w:val="28"/>
          <w:szCs w:val="28"/>
          <w:lang w:val="ru"/>
        </w:rPr>
        <w:t xml:space="preserve">Заявление главы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</w:t>
      </w:r>
      <w:r w:rsidRPr="001F0102">
        <w:rPr>
          <w:rFonts w:cs="Calibri"/>
          <w:sz w:val="28"/>
          <w:szCs w:val="28"/>
        </w:rPr>
        <w:t>,</w:t>
      </w:r>
      <w:r w:rsidRPr="001F0102">
        <w:rPr>
          <w:rFonts w:cs="Calibri"/>
          <w:sz w:val="28"/>
          <w:szCs w:val="28"/>
          <w:lang w:val="ru"/>
        </w:rPr>
        <w:t xml:space="preserve"> заместителя председателя Совета народных депутатов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 об отставке по собственному желанию регистрируется</w:t>
      </w:r>
      <w:r w:rsidRPr="001F0102">
        <w:rPr>
          <w:rFonts w:cs="Calibri"/>
          <w:sz w:val="28"/>
          <w:szCs w:val="28"/>
        </w:rPr>
        <w:t xml:space="preserve"> </w:t>
      </w:r>
      <w:r w:rsidRPr="001F0102">
        <w:rPr>
          <w:rFonts w:cs="Calibri"/>
          <w:sz w:val="28"/>
          <w:szCs w:val="28"/>
          <w:lang w:val="ru"/>
        </w:rPr>
        <w:t xml:space="preserve">Советом народных депутатов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</w:t>
      </w:r>
      <w:r w:rsidRPr="001F0102">
        <w:rPr>
          <w:rFonts w:cs="Calibri"/>
          <w:sz w:val="28"/>
          <w:szCs w:val="28"/>
        </w:rPr>
        <w:t xml:space="preserve"> в день его поступления в </w:t>
      </w:r>
      <w:r w:rsidRPr="001F0102">
        <w:rPr>
          <w:rFonts w:cs="Calibri"/>
          <w:sz w:val="28"/>
          <w:szCs w:val="28"/>
          <w:lang w:val="ru"/>
        </w:rPr>
        <w:t xml:space="preserve">Совет народных депутатов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</w:t>
      </w:r>
      <w:r w:rsidRPr="001F0102">
        <w:rPr>
          <w:rFonts w:cs="Calibri"/>
          <w:sz w:val="28"/>
          <w:szCs w:val="28"/>
        </w:rPr>
        <w:t xml:space="preserve"> и </w:t>
      </w:r>
      <w:r w:rsidRPr="001F0102">
        <w:rPr>
          <w:rFonts w:cs="Calibri"/>
          <w:sz w:val="28"/>
          <w:szCs w:val="28"/>
          <w:lang w:val="ru"/>
        </w:rPr>
        <w:t xml:space="preserve">включается в повестку дня заседания Совета народных депутатов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</w:t>
      </w:r>
      <w:r w:rsidRPr="001F0102">
        <w:rPr>
          <w:rFonts w:cs="Calibri"/>
          <w:sz w:val="28"/>
          <w:szCs w:val="28"/>
        </w:rPr>
        <w:t xml:space="preserve"> </w:t>
      </w:r>
      <w:r w:rsidRPr="001F0102">
        <w:rPr>
          <w:rFonts w:cs="Calibri"/>
          <w:sz w:val="28"/>
          <w:szCs w:val="28"/>
          <w:lang w:val="ru"/>
        </w:rPr>
        <w:t>без голосования и обсуждения.</w:t>
      </w:r>
      <w:r w:rsidRPr="001F0102">
        <w:rPr>
          <w:rFonts w:cs="Calibri"/>
          <w:sz w:val="28"/>
          <w:szCs w:val="28"/>
        </w:rPr>
        <w:t>».</w:t>
      </w:r>
      <w:proofErr w:type="gramEnd"/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>1.6. Часть 3 статьи 9 Регламента изложить в следующей редакции:</w:t>
      </w:r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  <w:lang w:val="en-US"/>
        </w:rPr>
      </w:pPr>
      <w:r w:rsidRPr="001F0102">
        <w:rPr>
          <w:rFonts w:cs="Calibri"/>
          <w:sz w:val="28"/>
          <w:szCs w:val="28"/>
        </w:rPr>
        <w:t xml:space="preserve">«3. В случае поступления заявления об отставке по собственному желанию от главы </w:t>
      </w:r>
      <w:proofErr w:type="spellStart"/>
      <w:r w:rsidRPr="001F0102">
        <w:rPr>
          <w:rFonts w:cs="Calibri"/>
          <w:sz w:val="28"/>
          <w:szCs w:val="28"/>
        </w:rPr>
        <w:t>Народненского</w:t>
      </w:r>
      <w:proofErr w:type="spellEnd"/>
      <w:r w:rsidRPr="001F0102">
        <w:rPr>
          <w:rFonts w:cs="Calibri"/>
          <w:sz w:val="28"/>
          <w:szCs w:val="28"/>
        </w:rPr>
        <w:t xml:space="preserve"> сельского поселения председательствующим на заседании Совета народных депутатов </w:t>
      </w:r>
      <w:proofErr w:type="spellStart"/>
      <w:r w:rsidRPr="001F0102">
        <w:rPr>
          <w:rFonts w:cs="Calibri"/>
          <w:sz w:val="28"/>
          <w:szCs w:val="28"/>
        </w:rPr>
        <w:t>Народненского</w:t>
      </w:r>
      <w:proofErr w:type="spellEnd"/>
      <w:r w:rsidRPr="001F0102">
        <w:rPr>
          <w:rFonts w:cs="Calibri"/>
          <w:sz w:val="28"/>
          <w:szCs w:val="28"/>
        </w:rPr>
        <w:t xml:space="preserve"> сельского поселения является заместитель председателя Совета народных депутатов </w:t>
      </w:r>
      <w:proofErr w:type="spellStart"/>
      <w:r w:rsidRPr="001F0102">
        <w:rPr>
          <w:rFonts w:cs="Calibri"/>
          <w:sz w:val="28"/>
          <w:szCs w:val="28"/>
        </w:rPr>
        <w:t>Народненского</w:t>
      </w:r>
      <w:proofErr w:type="spellEnd"/>
      <w:r w:rsidRPr="001F0102">
        <w:rPr>
          <w:rFonts w:cs="Calibri"/>
          <w:sz w:val="28"/>
          <w:szCs w:val="28"/>
        </w:rPr>
        <w:t xml:space="preserve"> сельского поселения</w:t>
      </w:r>
      <w:proofErr w:type="gramStart"/>
      <w:r w:rsidRPr="001F0102">
        <w:rPr>
          <w:rFonts w:cs="Calibri"/>
          <w:sz w:val="28"/>
          <w:szCs w:val="28"/>
        </w:rPr>
        <w:t>.».</w:t>
      </w:r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</w:rPr>
      </w:pPr>
      <w:proofErr w:type="gramEnd"/>
      <w:r w:rsidRPr="001F0102">
        <w:rPr>
          <w:rFonts w:cs="Calibri"/>
          <w:sz w:val="28"/>
          <w:szCs w:val="28"/>
        </w:rPr>
        <w:t>1.7. Часть 4 статьи 9 Регламента изложить в следующей редакции:</w:t>
      </w:r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 xml:space="preserve">«4. Полномочия </w:t>
      </w:r>
      <w:r w:rsidRPr="001F0102">
        <w:rPr>
          <w:rFonts w:cs="Calibri"/>
          <w:sz w:val="28"/>
          <w:szCs w:val="28"/>
          <w:lang w:val="ru"/>
        </w:rPr>
        <w:t xml:space="preserve">главы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</w:t>
      </w:r>
      <w:r w:rsidRPr="001F0102">
        <w:rPr>
          <w:rFonts w:cs="Calibri"/>
          <w:sz w:val="28"/>
          <w:szCs w:val="28"/>
        </w:rPr>
        <w:t>,</w:t>
      </w:r>
      <w:r w:rsidRPr="001F0102">
        <w:rPr>
          <w:rFonts w:cs="Calibri"/>
          <w:sz w:val="28"/>
          <w:szCs w:val="28"/>
          <w:lang w:val="ru"/>
        </w:rPr>
        <w:t xml:space="preserve"> заместителя председателя Совета народных депутатов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</w:t>
      </w:r>
      <w:r w:rsidRPr="001F0102">
        <w:rPr>
          <w:rFonts w:cs="Calibri"/>
          <w:sz w:val="28"/>
          <w:szCs w:val="28"/>
        </w:rPr>
        <w:t xml:space="preserve"> прекращаются с момента регистрации заявления об </w:t>
      </w:r>
      <w:r w:rsidRPr="001F0102">
        <w:rPr>
          <w:rFonts w:cs="Calibri"/>
          <w:sz w:val="28"/>
          <w:szCs w:val="28"/>
        </w:rPr>
        <w:lastRenderedPageBreak/>
        <w:t xml:space="preserve">отставке по собственному желанию Советом </w:t>
      </w:r>
      <w:r w:rsidRPr="001F0102">
        <w:rPr>
          <w:rFonts w:cs="Calibri"/>
          <w:sz w:val="28"/>
          <w:szCs w:val="28"/>
          <w:lang w:val="ru"/>
        </w:rPr>
        <w:t xml:space="preserve">народных депутатов </w:t>
      </w:r>
      <w:proofErr w:type="spellStart"/>
      <w:r w:rsidRPr="001F0102">
        <w:rPr>
          <w:rFonts w:cs="Calibri"/>
          <w:sz w:val="28"/>
          <w:szCs w:val="28"/>
          <w:lang w:val="ru"/>
        </w:rPr>
        <w:t>Народненского</w:t>
      </w:r>
      <w:proofErr w:type="spellEnd"/>
      <w:r w:rsidRPr="001F0102">
        <w:rPr>
          <w:rFonts w:cs="Calibri"/>
          <w:sz w:val="28"/>
          <w:szCs w:val="28"/>
          <w:lang w:val="ru"/>
        </w:rPr>
        <w:t xml:space="preserve"> сельского поселения</w:t>
      </w:r>
      <w:proofErr w:type="gramStart"/>
      <w:r w:rsidRPr="001F0102">
        <w:rPr>
          <w:rFonts w:cs="Calibri"/>
          <w:sz w:val="28"/>
          <w:szCs w:val="28"/>
          <w:lang w:val="ru"/>
        </w:rPr>
        <w:t>.</w:t>
      </w:r>
      <w:r w:rsidRPr="001F0102">
        <w:rPr>
          <w:rFonts w:cs="Calibri"/>
          <w:sz w:val="28"/>
          <w:szCs w:val="28"/>
        </w:rPr>
        <w:t>».</w:t>
      </w:r>
      <w:proofErr w:type="gramEnd"/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  <w:lang w:val="en-US"/>
        </w:rPr>
      </w:pPr>
      <w:r w:rsidRPr="001F0102">
        <w:rPr>
          <w:rFonts w:cs="Calibri"/>
          <w:sz w:val="28"/>
          <w:szCs w:val="28"/>
        </w:rPr>
        <w:t xml:space="preserve">1.8. Часть 5 статьи 9 Регламента признать утратившей силу. </w:t>
      </w:r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>1.9. В части 1 статьи 36 Регламента предложение второе исключить.</w:t>
      </w:r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>1.10. Часть 1 статьи 47 Регламента изложить в следующей редакции:</w:t>
      </w:r>
    </w:p>
    <w:p w:rsidR="001F0102" w:rsidRPr="001F0102" w:rsidRDefault="001F0102" w:rsidP="001F0102">
      <w:pPr>
        <w:tabs>
          <w:tab w:val="left" w:pos="700"/>
        </w:tabs>
        <w:snapToGrid w:val="0"/>
        <w:spacing w:line="276" w:lineRule="auto"/>
        <w:jc w:val="both"/>
        <w:rPr>
          <w:sz w:val="28"/>
          <w:szCs w:val="28"/>
        </w:rPr>
      </w:pPr>
      <w:r w:rsidRPr="001F0102">
        <w:rPr>
          <w:sz w:val="28"/>
          <w:szCs w:val="28"/>
        </w:rPr>
        <w:tab/>
        <w:t xml:space="preserve">«1. </w:t>
      </w:r>
      <w:proofErr w:type="gramStart"/>
      <w:r w:rsidRPr="001F0102">
        <w:rPr>
          <w:sz w:val="28"/>
          <w:szCs w:val="28"/>
        </w:rPr>
        <w:t xml:space="preserve">Совет народных депутатов 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по вопросам, отнесенным к его компетенции федеральными законами, законами Воронежской области, Уставом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поселения, принимает решения, устанавливающие правила, обязательные для исполнения на территории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поселения, решение об удалении главы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в отставку, а также решения по вопросам организации деятельности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и по иным вопросам, отнесенным</w:t>
      </w:r>
      <w:proofErr w:type="gramEnd"/>
      <w:r w:rsidRPr="001F0102">
        <w:rPr>
          <w:sz w:val="28"/>
          <w:szCs w:val="28"/>
        </w:rPr>
        <w:t xml:space="preserve"> к его компетенции федеральными законами, законами Воронежской области, Уставом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proofErr w:type="gramStart"/>
      <w:r w:rsidRPr="001F0102">
        <w:rPr>
          <w:sz w:val="28"/>
          <w:szCs w:val="28"/>
        </w:rPr>
        <w:t xml:space="preserve">.». </w:t>
      </w:r>
      <w:proofErr w:type="gramEnd"/>
    </w:p>
    <w:p w:rsidR="001F0102" w:rsidRPr="001F0102" w:rsidRDefault="001F0102" w:rsidP="001F0102">
      <w:pPr>
        <w:tabs>
          <w:tab w:val="left" w:pos="700"/>
        </w:tabs>
        <w:snapToGrid w:val="0"/>
        <w:spacing w:line="276" w:lineRule="auto"/>
        <w:jc w:val="both"/>
        <w:rPr>
          <w:sz w:val="28"/>
          <w:szCs w:val="28"/>
        </w:rPr>
      </w:pPr>
      <w:r w:rsidRPr="001F0102">
        <w:rPr>
          <w:sz w:val="28"/>
          <w:szCs w:val="28"/>
        </w:rPr>
        <w:tab/>
        <w:t>1.11. Часть 2 статьи 47 Регламента изложить в следующей редакции:</w:t>
      </w:r>
    </w:p>
    <w:p w:rsidR="001F0102" w:rsidRPr="001F0102" w:rsidRDefault="001F0102" w:rsidP="001F0102">
      <w:pPr>
        <w:tabs>
          <w:tab w:val="left" w:pos="700"/>
        </w:tabs>
        <w:snapToGrid w:val="0"/>
        <w:spacing w:line="276" w:lineRule="auto"/>
        <w:jc w:val="both"/>
        <w:rPr>
          <w:sz w:val="28"/>
          <w:szCs w:val="28"/>
        </w:rPr>
      </w:pPr>
      <w:r w:rsidRPr="001F0102">
        <w:rPr>
          <w:sz w:val="28"/>
          <w:szCs w:val="28"/>
        </w:rPr>
        <w:tab/>
        <w:t>«2</w:t>
      </w:r>
      <w:r w:rsidRPr="001F0102">
        <w:rPr>
          <w:sz w:val="28"/>
          <w:szCs w:val="28"/>
          <w:lang w:eastAsia="zh-CN"/>
        </w:rPr>
        <w:t xml:space="preserve">. </w:t>
      </w:r>
      <w:r w:rsidRPr="001F0102">
        <w:rPr>
          <w:sz w:val="28"/>
          <w:szCs w:val="28"/>
        </w:rPr>
        <w:t xml:space="preserve">Нормативный правовой акт, принятый Советом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поселения, направляется главе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для подписания и обнародования в течение 10 дней. Глава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поселения, исполняющий полномочия главы администрации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поселения, имеет право отклонить нормативный правовой акт, принятый Советом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поселения. В этом случае указанный нормативный правовой акт в течение 10 дней возвращается в Совет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с мотивированным обоснованием его отклонения либо с предложениями о внесении в него изменений и дополнений. Если глава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отклонит нормативный правовой акт, он вновь рассматривается Советом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поселения, он подлежит подписанию главой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в течение семи дней и обнародованию</w:t>
      </w:r>
      <w:proofErr w:type="gramStart"/>
      <w:r w:rsidRPr="001F0102">
        <w:rPr>
          <w:sz w:val="28"/>
          <w:szCs w:val="28"/>
        </w:rPr>
        <w:t>.».</w:t>
      </w:r>
      <w:proofErr w:type="gramEnd"/>
    </w:p>
    <w:p w:rsidR="001F0102" w:rsidRPr="001F0102" w:rsidRDefault="001F0102" w:rsidP="001F0102">
      <w:pPr>
        <w:tabs>
          <w:tab w:val="left" w:pos="700"/>
        </w:tabs>
        <w:snapToGrid w:val="0"/>
        <w:spacing w:line="276" w:lineRule="auto"/>
        <w:jc w:val="both"/>
        <w:rPr>
          <w:sz w:val="28"/>
          <w:szCs w:val="28"/>
          <w:lang w:eastAsia="zh-CN"/>
        </w:rPr>
      </w:pPr>
      <w:r w:rsidRPr="001F0102">
        <w:rPr>
          <w:sz w:val="28"/>
          <w:szCs w:val="28"/>
          <w:lang w:eastAsia="zh-CN"/>
        </w:rPr>
        <w:tab/>
        <w:t>1.12.</w:t>
      </w:r>
      <w:r w:rsidRPr="001F0102">
        <w:rPr>
          <w:sz w:val="28"/>
          <w:szCs w:val="28"/>
          <w:lang w:eastAsia="zh-CN"/>
        </w:rPr>
        <w:tab/>
        <w:t>Часть 3 статьи 47 Регламента изложить в следующей редакции:</w:t>
      </w:r>
    </w:p>
    <w:p w:rsidR="001F0102" w:rsidRPr="001F0102" w:rsidRDefault="001F0102" w:rsidP="001F0102">
      <w:pPr>
        <w:tabs>
          <w:tab w:val="left" w:pos="700"/>
        </w:tabs>
        <w:snapToGrid w:val="0"/>
        <w:spacing w:line="276" w:lineRule="auto"/>
        <w:jc w:val="both"/>
        <w:rPr>
          <w:sz w:val="28"/>
          <w:szCs w:val="28"/>
        </w:rPr>
      </w:pPr>
      <w:r w:rsidRPr="001F0102">
        <w:rPr>
          <w:sz w:val="28"/>
          <w:szCs w:val="28"/>
          <w:lang w:eastAsia="zh-CN"/>
        </w:rPr>
        <w:tab/>
        <w:t xml:space="preserve">«3. Глава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</w:t>
      </w:r>
      <w:r w:rsidRPr="001F0102">
        <w:rPr>
          <w:sz w:val="28"/>
          <w:szCs w:val="28"/>
          <w:lang w:eastAsia="zh-CN"/>
        </w:rPr>
        <w:t xml:space="preserve">в пределах своих полномочий, установленных Уставом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r w:rsidRPr="001F0102">
        <w:rPr>
          <w:sz w:val="28"/>
          <w:szCs w:val="28"/>
          <w:lang w:eastAsia="zh-CN"/>
        </w:rPr>
        <w:t xml:space="preserve"> и решениями </w:t>
      </w:r>
      <w:r w:rsidRPr="001F0102">
        <w:rPr>
          <w:sz w:val="28"/>
          <w:szCs w:val="28"/>
        </w:rPr>
        <w:t xml:space="preserve">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r w:rsidRPr="001F0102">
        <w:rPr>
          <w:sz w:val="28"/>
          <w:szCs w:val="28"/>
          <w:lang w:eastAsia="zh-CN"/>
        </w:rPr>
        <w:t xml:space="preserve">, издает постановления и распоряжения по вопросам организации </w:t>
      </w:r>
      <w:r w:rsidRPr="001F0102">
        <w:rPr>
          <w:sz w:val="28"/>
          <w:szCs w:val="28"/>
          <w:lang w:eastAsia="zh-CN"/>
        </w:rPr>
        <w:lastRenderedPageBreak/>
        <w:t xml:space="preserve">деятельности </w:t>
      </w:r>
      <w:r w:rsidRPr="001F0102">
        <w:rPr>
          <w:sz w:val="28"/>
          <w:szCs w:val="28"/>
        </w:rPr>
        <w:t xml:space="preserve">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proofErr w:type="gramStart"/>
      <w:r w:rsidRPr="001F0102">
        <w:rPr>
          <w:sz w:val="28"/>
          <w:szCs w:val="28"/>
        </w:rPr>
        <w:t>.».</w:t>
      </w:r>
      <w:proofErr w:type="gramEnd"/>
    </w:p>
    <w:p w:rsidR="001F0102" w:rsidRPr="001F0102" w:rsidRDefault="001F0102" w:rsidP="001F0102">
      <w:pPr>
        <w:tabs>
          <w:tab w:val="left" w:pos="700"/>
        </w:tabs>
        <w:snapToGrid w:val="0"/>
        <w:spacing w:line="276" w:lineRule="auto"/>
        <w:jc w:val="both"/>
        <w:rPr>
          <w:sz w:val="28"/>
          <w:szCs w:val="28"/>
        </w:rPr>
      </w:pPr>
      <w:r w:rsidRPr="001F0102">
        <w:rPr>
          <w:sz w:val="28"/>
          <w:szCs w:val="28"/>
        </w:rPr>
        <w:tab/>
        <w:t>1.13. Часть 5 статьи 47 Регламента изложить в следующей редакции:</w:t>
      </w:r>
    </w:p>
    <w:p w:rsidR="001F0102" w:rsidRPr="001F0102" w:rsidRDefault="001F0102" w:rsidP="001F0102">
      <w:pPr>
        <w:tabs>
          <w:tab w:val="left" w:pos="700"/>
        </w:tabs>
        <w:snapToGrid w:val="0"/>
        <w:spacing w:line="276" w:lineRule="auto"/>
        <w:jc w:val="both"/>
        <w:rPr>
          <w:sz w:val="28"/>
          <w:szCs w:val="28"/>
          <w:lang w:val="en-US"/>
        </w:rPr>
      </w:pPr>
      <w:r w:rsidRPr="001F0102">
        <w:rPr>
          <w:sz w:val="28"/>
          <w:szCs w:val="28"/>
        </w:rPr>
        <w:tab/>
        <w:t xml:space="preserve">«5. </w:t>
      </w:r>
      <w:proofErr w:type="gramStart"/>
      <w:r w:rsidRPr="001F0102">
        <w:rPr>
          <w:sz w:val="28"/>
          <w:szCs w:val="28"/>
        </w:rPr>
        <w:t xml:space="preserve">Правовые акты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не должны противоречить Конституции</w:t>
      </w:r>
      <w:r w:rsidRPr="001F0102">
        <w:rPr>
          <w:sz w:val="28"/>
          <w:szCs w:val="28"/>
          <w:lang w:val="en-US"/>
        </w:rPr>
        <w:t> </w:t>
      </w:r>
      <w:r w:rsidRPr="001F0102">
        <w:rPr>
          <w:sz w:val="28"/>
          <w:szCs w:val="28"/>
        </w:rPr>
        <w:t xml:space="preserve">Российской Федерации, федеральным конституционным законам, Федеральному закону от 6 октября 2003 г. № 131-ФЗ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а также Уставу Воронежской области, законам, иным нормативным правовым актам Воронежской области, Уставу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proofErr w:type="gramEnd"/>
      <w:r w:rsidRPr="001F0102">
        <w:rPr>
          <w:sz w:val="28"/>
          <w:szCs w:val="28"/>
        </w:rPr>
        <w:t>.».</w:t>
      </w:r>
    </w:p>
    <w:p w:rsidR="001F0102" w:rsidRPr="001F0102" w:rsidRDefault="001F0102" w:rsidP="001F0102">
      <w:pPr>
        <w:tabs>
          <w:tab w:val="left" w:pos="700"/>
        </w:tabs>
        <w:snapToGrid w:val="0"/>
        <w:spacing w:line="276" w:lineRule="auto"/>
        <w:jc w:val="both"/>
        <w:rPr>
          <w:sz w:val="28"/>
          <w:szCs w:val="28"/>
        </w:rPr>
      </w:pPr>
      <w:r w:rsidRPr="001F0102">
        <w:rPr>
          <w:sz w:val="28"/>
          <w:szCs w:val="28"/>
        </w:rPr>
        <w:tab/>
        <w:t xml:space="preserve">1.14. </w:t>
      </w:r>
      <w:r w:rsidRPr="001F0102">
        <w:rPr>
          <w:sz w:val="28"/>
          <w:szCs w:val="28"/>
        </w:rPr>
        <w:tab/>
        <w:t>Часть 7 статьи 47 Регламента изложить в следующей редакции:</w:t>
      </w:r>
    </w:p>
    <w:p w:rsidR="001F0102" w:rsidRPr="001F0102" w:rsidRDefault="001F0102" w:rsidP="001F0102">
      <w:pPr>
        <w:tabs>
          <w:tab w:val="left" w:pos="700"/>
        </w:tabs>
        <w:snapToGrid w:val="0"/>
        <w:spacing w:line="276" w:lineRule="auto"/>
        <w:jc w:val="both"/>
        <w:rPr>
          <w:sz w:val="28"/>
          <w:szCs w:val="28"/>
        </w:rPr>
      </w:pPr>
      <w:r w:rsidRPr="001F0102">
        <w:rPr>
          <w:sz w:val="28"/>
          <w:szCs w:val="28"/>
        </w:rPr>
        <w:tab/>
        <w:t xml:space="preserve">«7. Муниципальные правовые акты вступают в силу в порядке, установленном Уставом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поселения, за исключением нормативных правовых актов Совета народных депутатов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1F0102">
        <w:rPr>
          <w:sz w:val="28"/>
          <w:szCs w:val="28"/>
        </w:rPr>
        <w:t>.».</w:t>
      </w:r>
      <w:proofErr w:type="gramEnd"/>
    </w:p>
    <w:p w:rsidR="001F0102" w:rsidRPr="001F0102" w:rsidRDefault="001F0102" w:rsidP="001F010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sz w:val="28"/>
          <w:szCs w:val="28"/>
          <w:lang w:eastAsia="en-US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  <w:lang w:eastAsia="en-US"/>
        </w:rPr>
        <w:t>Народненского</w:t>
      </w:r>
      <w:proofErr w:type="spellEnd"/>
      <w:r w:rsidRPr="001F0102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ind w:left="708"/>
        <w:rPr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>Исполняющий</w:t>
      </w:r>
      <w:proofErr w:type="gramEnd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обязанности главы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поселения:                                        </w:t>
      </w:r>
      <w:proofErr w:type="spellStart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>Е.А.Мишина</w:t>
      </w:r>
      <w:proofErr w:type="spellEnd"/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СОВЕТ НАРОДНЫХ ДЕПУТАТОВ</w:t>
      </w:r>
    </w:p>
    <w:p w:rsidR="001F0102" w:rsidRPr="001F0102" w:rsidRDefault="001F0102" w:rsidP="001F010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НАРОДНЕНСКОГО СЕЛЬСКОГО ПОСЕЛЕНИЯ</w:t>
      </w:r>
      <w:r w:rsidRPr="001F0102">
        <w:rPr>
          <w:b/>
          <w:sz w:val="28"/>
        </w:rPr>
        <w:br/>
        <w:t>ТЕРНОВСКОГО МУНИЦИПАЛЬНОГО РАЙОНА</w:t>
      </w:r>
      <w:r w:rsidRPr="001F0102">
        <w:rPr>
          <w:b/>
          <w:sz w:val="28"/>
        </w:rPr>
        <w:br/>
        <w:t>ВОРОНЕЖСКОЙ ОБЛАСТИ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F0102">
        <w:rPr>
          <w:b/>
          <w:sz w:val="28"/>
        </w:rPr>
        <w:t>РЕШЕНИЕ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  <w:sz w:val="28"/>
        </w:rPr>
      </w:pPr>
      <w:r w:rsidRPr="001F0102">
        <w:rPr>
          <w:rFonts w:eastAsia="Calibri"/>
          <w:bCs/>
          <w:sz w:val="28"/>
        </w:rPr>
        <w:t>от  26 декабря 2024 г.  № 26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1F0102">
        <w:rPr>
          <w:rFonts w:eastAsia="Calibri"/>
          <w:bCs/>
        </w:rPr>
        <w:t xml:space="preserve">                        с. Народное</w:t>
      </w:r>
    </w:p>
    <w:p w:rsidR="001F0102" w:rsidRPr="001F0102" w:rsidRDefault="001F0102" w:rsidP="001F0102">
      <w:pPr>
        <w:outlineLvl w:val="0"/>
        <w:rPr>
          <w:rFonts w:cs="Calibri"/>
          <w:bCs/>
          <w:kern w:val="28"/>
          <w:sz w:val="28"/>
          <w:szCs w:val="28"/>
        </w:rPr>
      </w:pPr>
    </w:p>
    <w:p w:rsidR="001F0102" w:rsidRPr="001F0102" w:rsidRDefault="001F0102" w:rsidP="001F0102">
      <w:pPr>
        <w:ind w:firstLine="708"/>
        <w:outlineLvl w:val="0"/>
        <w:rPr>
          <w:b/>
          <w:iCs/>
          <w:sz w:val="28"/>
          <w:szCs w:val="28"/>
        </w:rPr>
      </w:pPr>
      <w:r w:rsidRPr="001F0102">
        <w:rPr>
          <w:b/>
          <w:iCs/>
          <w:sz w:val="28"/>
          <w:szCs w:val="28"/>
        </w:rPr>
        <w:t xml:space="preserve">О внесении изменений в решение Совета </w:t>
      </w:r>
    </w:p>
    <w:p w:rsidR="001F0102" w:rsidRPr="001F0102" w:rsidRDefault="001F0102" w:rsidP="001F0102">
      <w:pPr>
        <w:ind w:firstLine="708"/>
        <w:outlineLvl w:val="0"/>
        <w:rPr>
          <w:b/>
          <w:iCs/>
          <w:sz w:val="28"/>
          <w:szCs w:val="28"/>
        </w:rPr>
      </w:pPr>
      <w:r w:rsidRPr="001F0102">
        <w:rPr>
          <w:b/>
          <w:iCs/>
          <w:sz w:val="28"/>
          <w:szCs w:val="28"/>
        </w:rPr>
        <w:lastRenderedPageBreak/>
        <w:t xml:space="preserve">народных депутатов </w:t>
      </w:r>
      <w:proofErr w:type="spellStart"/>
      <w:r w:rsidRPr="001F0102">
        <w:rPr>
          <w:b/>
          <w:iCs/>
          <w:sz w:val="28"/>
          <w:szCs w:val="28"/>
        </w:rPr>
        <w:t>Народненского</w:t>
      </w:r>
      <w:proofErr w:type="spellEnd"/>
      <w:r w:rsidRPr="001F0102">
        <w:rPr>
          <w:b/>
          <w:iCs/>
          <w:sz w:val="28"/>
          <w:szCs w:val="28"/>
        </w:rPr>
        <w:t xml:space="preserve"> </w:t>
      </w:r>
      <w:proofErr w:type="gramStart"/>
      <w:r w:rsidRPr="001F0102">
        <w:rPr>
          <w:b/>
          <w:iCs/>
          <w:sz w:val="28"/>
          <w:szCs w:val="28"/>
        </w:rPr>
        <w:t>сельского</w:t>
      </w:r>
      <w:proofErr w:type="gramEnd"/>
      <w:r w:rsidRPr="001F0102">
        <w:rPr>
          <w:b/>
          <w:iCs/>
          <w:sz w:val="28"/>
          <w:szCs w:val="28"/>
        </w:rPr>
        <w:t xml:space="preserve"> </w:t>
      </w:r>
    </w:p>
    <w:p w:rsidR="001F0102" w:rsidRPr="001F0102" w:rsidRDefault="001F0102" w:rsidP="001F0102">
      <w:pPr>
        <w:ind w:firstLine="708"/>
        <w:outlineLvl w:val="0"/>
        <w:rPr>
          <w:b/>
          <w:iCs/>
          <w:sz w:val="28"/>
          <w:szCs w:val="28"/>
        </w:rPr>
      </w:pPr>
      <w:r w:rsidRPr="001F0102">
        <w:rPr>
          <w:b/>
          <w:iCs/>
          <w:sz w:val="28"/>
          <w:szCs w:val="28"/>
        </w:rPr>
        <w:t xml:space="preserve">поселения от 30.10.2015 № 25 «О формировании </w:t>
      </w:r>
    </w:p>
    <w:p w:rsidR="001F0102" w:rsidRPr="001F0102" w:rsidRDefault="001F0102" w:rsidP="001F0102">
      <w:pPr>
        <w:ind w:firstLine="708"/>
        <w:outlineLvl w:val="0"/>
        <w:rPr>
          <w:b/>
          <w:iCs/>
          <w:sz w:val="28"/>
          <w:szCs w:val="28"/>
        </w:rPr>
      </w:pPr>
      <w:r w:rsidRPr="001F0102">
        <w:rPr>
          <w:b/>
          <w:iCs/>
          <w:sz w:val="28"/>
          <w:szCs w:val="28"/>
        </w:rPr>
        <w:t xml:space="preserve">специализированного жилищного фонда </w:t>
      </w:r>
    </w:p>
    <w:p w:rsidR="001F0102" w:rsidRPr="001F0102" w:rsidRDefault="001F0102" w:rsidP="001F0102">
      <w:pPr>
        <w:ind w:firstLine="708"/>
        <w:outlineLvl w:val="0"/>
        <w:rPr>
          <w:b/>
          <w:iCs/>
          <w:sz w:val="28"/>
          <w:szCs w:val="28"/>
        </w:rPr>
      </w:pPr>
      <w:proofErr w:type="spellStart"/>
      <w:r w:rsidRPr="001F0102">
        <w:rPr>
          <w:b/>
          <w:iCs/>
          <w:sz w:val="28"/>
          <w:szCs w:val="28"/>
        </w:rPr>
        <w:t>Народненского</w:t>
      </w:r>
      <w:proofErr w:type="spellEnd"/>
      <w:r w:rsidRPr="001F0102">
        <w:rPr>
          <w:b/>
          <w:iCs/>
          <w:sz w:val="28"/>
          <w:szCs w:val="28"/>
        </w:rPr>
        <w:t xml:space="preserve"> сельского поселения  Терновского </w:t>
      </w:r>
    </w:p>
    <w:p w:rsidR="001F0102" w:rsidRPr="001F0102" w:rsidRDefault="001F0102" w:rsidP="001F0102">
      <w:pPr>
        <w:ind w:firstLine="708"/>
        <w:outlineLvl w:val="0"/>
        <w:rPr>
          <w:b/>
          <w:iCs/>
          <w:sz w:val="28"/>
          <w:szCs w:val="28"/>
        </w:rPr>
      </w:pPr>
      <w:r w:rsidRPr="001F0102">
        <w:rPr>
          <w:b/>
          <w:iCs/>
          <w:sz w:val="28"/>
          <w:szCs w:val="28"/>
        </w:rPr>
        <w:t xml:space="preserve">муниципального района и </w:t>
      </w:r>
      <w:proofErr w:type="gramStart"/>
      <w:r w:rsidRPr="001F0102">
        <w:rPr>
          <w:b/>
          <w:iCs/>
          <w:sz w:val="28"/>
          <w:szCs w:val="28"/>
        </w:rPr>
        <w:t>порядке</w:t>
      </w:r>
      <w:proofErr w:type="gramEnd"/>
      <w:r w:rsidRPr="001F0102">
        <w:rPr>
          <w:b/>
          <w:iCs/>
          <w:sz w:val="28"/>
          <w:szCs w:val="28"/>
        </w:rPr>
        <w:t xml:space="preserve"> предоставления </w:t>
      </w:r>
    </w:p>
    <w:p w:rsidR="001F0102" w:rsidRPr="001F0102" w:rsidRDefault="001F0102" w:rsidP="001F0102">
      <w:pPr>
        <w:ind w:firstLine="708"/>
        <w:outlineLvl w:val="0"/>
        <w:rPr>
          <w:b/>
          <w:iCs/>
          <w:sz w:val="28"/>
          <w:szCs w:val="28"/>
        </w:rPr>
      </w:pPr>
      <w:r w:rsidRPr="001F0102">
        <w:rPr>
          <w:b/>
          <w:iCs/>
          <w:sz w:val="28"/>
          <w:szCs w:val="28"/>
        </w:rPr>
        <w:t xml:space="preserve">жилых  помещений специализированного жилищного </w:t>
      </w:r>
    </w:p>
    <w:p w:rsidR="001F0102" w:rsidRPr="001F0102" w:rsidRDefault="001F0102" w:rsidP="001F0102">
      <w:pPr>
        <w:ind w:firstLine="708"/>
        <w:outlineLvl w:val="0"/>
        <w:rPr>
          <w:b/>
          <w:iCs/>
          <w:sz w:val="28"/>
          <w:szCs w:val="28"/>
        </w:rPr>
      </w:pPr>
      <w:r w:rsidRPr="001F0102">
        <w:rPr>
          <w:b/>
          <w:iCs/>
          <w:sz w:val="28"/>
          <w:szCs w:val="28"/>
        </w:rPr>
        <w:t xml:space="preserve">фонда </w:t>
      </w:r>
      <w:proofErr w:type="spellStart"/>
      <w:r w:rsidRPr="001F0102">
        <w:rPr>
          <w:b/>
          <w:iCs/>
          <w:sz w:val="28"/>
          <w:szCs w:val="28"/>
        </w:rPr>
        <w:t>Народненского</w:t>
      </w:r>
      <w:proofErr w:type="spellEnd"/>
      <w:r w:rsidRPr="001F0102">
        <w:rPr>
          <w:b/>
          <w:iCs/>
          <w:sz w:val="28"/>
          <w:szCs w:val="28"/>
        </w:rPr>
        <w:t xml:space="preserve"> сельского поселения Терновского </w:t>
      </w:r>
    </w:p>
    <w:p w:rsidR="001F0102" w:rsidRPr="001F0102" w:rsidRDefault="001F0102" w:rsidP="001F0102">
      <w:pPr>
        <w:ind w:firstLine="708"/>
        <w:outlineLvl w:val="0"/>
        <w:rPr>
          <w:b/>
          <w:iCs/>
          <w:sz w:val="28"/>
          <w:szCs w:val="28"/>
        </w:rPr>
      </w:pPr>
      <w:r w:rsidRPr="001F0102">
        <w:rPr>
          <w:b/>
          <w:iCs/>
          <w:sz w:val="28"/>
          <w:szCs w:val="28"/>
        </w:rPr>
        <w:t xml:space="preserve">муниципального района» </w:t>
      </w:r>
    </w:p>
    <w:p w:rsidR="001F0102" w:rsidRPr="001F0102" w:rsidRDefault="001F0102" w:rsidP="001F0102">
      <w:pPr>
        <w:ind w:firstLine="709"/>
        <w:jc w:val="both"/>
        <w:rPr>
          <w:iCs/>
          <w:sz w:val="28"/>
          <w:szCs w:val="28"/>
        </w:rPr>
      </w:pPr>
    </w:p>
    <w:p w:rsidR="001F0102" w:rsidRPr="001F0102" w:rsidRDefault="001F0102" w:rsidP="001F0102">
      <w:pPr>
        <w:ind w:firstLine="709"/>
        <w:jc w:val="both"/>
        <w:rPr>
          <w:iCs/>
          <w:sz w:val="28"/>
          <w:szCs w:val="28"/>
        </w:rPr>
      </w:pPr>
      <w:r w:rsidRPr="001F0102">
        <w:rPr>
          <w:iCs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1F0102">
        <w:rPr>
          <w:iCs/>
          <w:sz w:val="28"/>
          <w:szCs w:val="28"/>
        </w:rPr>
        <w:t>Народненского</w:t>
      </w:r>
      <w:proofErr w:type="spellEnd"/>
      <w:r w:rsidRPr="001F0102">
        <w:rPr>
          <w:iCs/>
          <w:sz w:val="28"/>
          <w:szCs w:val="28"/>
        </w:rPr>
        <w:t xml:space="preserve"> сельского поселения Терновского муниципального района, Совет народных депутатов </w:t>
      </w:r>
      <w:proofErr w:type="spellStart"/>
      <w:r w:rsidRPr="001F0102">
        <w:rPr>
          <w:iCs/>
          <w:sz w:val="28"/>
          <w:szCs w:val="28"/>
        </w:rPr>
        <w:t>Народненского</w:t>
      </w:r>
      <w:proofErr w:type="spellEnd"/>
      <w:r w:rsidRPr="001F0102">
        <w:rPr>
          <w:iCs/>
          <w:sz w:val="28"/>
          <w:szCs w:val="28"/>
        </w:rPr>
        <w:t xml:space="preserve"> сельского поселения Терновского муниципального района</w:t>
      </w:r>
    </w:p>
    <w:p w:rsidR="001F0102" w:rsidRPr="001F0102" w:rsidRDefault="001F0102" w:rsidP="001F0102">
      <w:pPr>
        <w:spacing w:line="276" w:lineRule="auto"/>
        <w:jc w:val="center"/>
        <w:rPr>
          <w:rFonts w:cs="Calibri"/>
          <w:b/>
          <w:sz w:val="28"/>
          <w:szCs w:val="28"/>
        </w:rPr>
      </w:pPr>
      <w:r w:rsidRPr="001F0102">
        <w:rPr>
          <w:rFonts w:cs="Calibri"/>
          <w:b/>
          <w:sz w:val="28"/>
          <w:szCs w:val="28"/>
        </w:rPr>
        <w:t>РЕШИЛ:</w:t>
      </w:r>
    </w:p>
    <w:p w:rsidR="001F0102" w:rsidRPr="001F0102" w:rsidRDefault="001F0102" w:rsidP="001F0102">
      <w:pPr>
        <w:spacing w:line="276" w:lineRule="auto"/>
        <w:ind w:right="-1" w:firstLine="708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 xml:space="preserve">1.Внести изменения в  решение Совета народных депутатов </w:t>
      </w:r>
      <w:proofErr w:type="spellStart"/>
      <w:r w:rsidRPr="001F0102">
        <w:rPr>
          <w:rFonts w:cs="Calibri"/>
          <w:sz w:val="28"/>
          <w:szCs w:val="28"/>
        </w:rPr>
        <w:t>Народненского</w:t>
      </w:r>
      <w:proofErr w:type="spellEnd"/>
      <w:r w:rsidRPr="001F0102">
        <w:rPr>
          <w:rFonts w:cs="Calibri"/>
          <w:sz w:val="28"/>
          <w:szCs w:val="28"/>
        </w:rPr>
        <w:t xml:space="preserve"> сельского поселения от 30.10.2015 №25 «О формировании специализированного жилищного фонда </w:t>
      </w:r>
      <w:proofErr w:type="spellStart"/>
      <w:r w:rsidRPr="001F0102">
        <w:rPr>
          <w:rFonts w:cs="Calibri"/>
          <w:sz w:val="28"/>
          <w:szCs w:val="28"/>
        </w:rPr>
        <w:t>Народненского</w:t>
      </w:r>
      <w:proofErr w:type="spellEnd"/>
      <w:r w:rsidRPr="001F0102">
        <w:rPr>
          <w:rFonts w:cs="Calibri"/>
          <w:sz w:val="28"/>
          <w:szCs w:val="28"/>
        </w:rPr>
        <w:t xml:space="preserve"> сельского поселения Терновского муниципального района и порядке предоставления жилых помещений специализированного жилищного фонда </w:t>
      </w:r>
      <w:proofErr w:type="spellStart"/>
      <w:r w:rsidRPr="001F0102">
        <w:rPr>
          <w:rFonts w:cs="Calibri"/>
          <w:sz w:val="28"/>
          <w:szCs w:val="28"/>
        </w:rPr>
        <w:t>Народненского</w:t>
      </w:r>
      <w:proofErr w:type="spellEnd"/>
      <w:r w:rsidRPr="001F0102">
        <w:rPr>
          <w:rFonts w:cs="Calibri"/>
          <w:sz w:val="28"/>
          <w:szCs w:val="28"/>
        </w:rPr>
        <w:t xml:space="preserve"> сельского поселения Терновского муниципального района», следующие изменения:</w:t>
      </w:r>
    </w:p>
    <w:p w:rsidR="001F0102" w:rsidRPr="001F0102" w:rsidRDefault="001F0102" w:rsidP="001F0102">
      <w:pPr>
        <w:spacing w:line="276" w:lineRule="auto"/>
        <w:ind w:right="-1" w:firstLine="567"/>
        <w:jc w:val="both"/>
        <w:rPr>
          <w:rFonts w:cs="Calibri"/>
          <w:sz w:val="28"/>
          <w:szCs w:val="28"/>
        </w:rPr>
      </w:pPr>
      <w:r w:rsidRPr="001F0102">
        <w:rPr>
          <w:rFonts w:cs="Calibri"/>
          <w:sz w:val="28"/>
          <w:szCs w:val="28"/>
        </w:rPr>
        <w:t>1.1. Пункт 3.1 дополнить подпунктом следующего содержания:</w:t>
      </w: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1F0102">
        <w:rPr>
          <w:iCs/>
          <w:sz w:val="28"/>
          <w:szCs w:val="28"/>
        </w:rPr>
        <w:t xml:space="preserve">«- работникам сельскохозяйственных предприятий, осуществляющих деятельность на территории </w:t>
      </w:r>
      <w:proofErr w:type="spellStart"/>
      <w:r w:rsidRPr="001F0102">
        <w:rPr>
          <w:iCs/>
          <w:sz w:val="28"/>
          <w:szCs w:val="28"/>
        </w:rPr>
        <w:t>Народненского</w:t>
      </w:r>
      <w:proofErr w:type="spellEnd"/>
      <w:r w:rsidRPr="001F0102">
        <w:rPr>
          <w:iCs/>
          <w:sz w:val="28"/>
          <w:szCs w:val="28"/>
        </w:rPr>
        <w:t xml:space="preserve"> сельского поселения Терновского муниципального района, по перечню профессий (специальностей), который утверждается Администрацией».</w:t>
      </w: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1F0102">
        <w:rPr>
          <w:iCs/>
          <w:sz w:val="28"/>
          <w:szCs w:val="28"/>
        </w:rPr>
        <w:t xml:space="preserve">1.2. В абзаце втором пункта 3.4. после слов «учреждений здравоохранения, находящихся на территории </w:t>
      </w:r>
      <w:proofErr w:type="spellStart"/>
      <w:r w:rsidRPr="001F0102">
        <w:rPr>
          <w:iCs/>
          <w:sz w:val="28"/>
          <w:szCs w:val="28"/>
        </w:rPr>
        <w:t>Народненского</w:t>
      </w:r>
      <w:proofErr w:type="spellEnd"/>
      <w:r w:rsidRPr="001F0102">
        <w:rPr>
          <w:iCs/>
          <w:sz w:val="28"/>
          <w:szCs w:val="28"/>
        </w:rPr>
        <w:t xml:space="preserve"> сельского поселения Терновского муниципального района» добавить слова «работникам сельскохозяйственных предприятий, осуществляющих деятельность на территории </w:t>
      </w:r>
      <w:proofErr w:type="spellStart"/>
      <w:r w:rsidRPr="001F0102">
        <w:rPr>
          <w:iCs/>
          <w:sz w:val="28"/>
          <w:szCs w:val="28"/>
        </w:rPr>
        <w:t>Народненского</w:t>
      </w:r>
      <w:proofErr w:type="spellEnd"/>
      <w:r w:rsidRPr="001F0102">
        <w:rPr>
          <w:iCs/>
          <w:sz w:val="28"/>
          <w:szCs w:val="28"/>
        </w:rPr>
        <w:t xml:space="preserve"> сельского поселения».</w:t>
      </w: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1F0102">
        <w:rPr>
          <w:iCs/>
          <w:sz w:val="28"/>
          <w:szCs w:val="28"/>
        </w:rPr>
        <w:t xml:space="preserve">1.3. В пункте 3.8. после слов «учреждений здравоохранения, находящихся на территории </w:t>
      </w:r>
      <w:proofErr w:type="spellStart"/>
      <w:r w:rsidRPr="001F0102">
        <w:rPr>
          <w:iCs/>
          <w:sz w:val="28"/>
          <w:szCs w:val="28"/>
        </w:rPr>
        <w:t>Народненского</w:t>
      </w:r>
      <w:proofErr w:type="spellEnd"/>
      <w:r w:rsidRPr="001F0102">
        <w:rPr>
          <w:iCs/>
          <w:sz w:val="28"/>
          <w:szCs w:val="28"/>
        </w:rPr>
        <w:t xml:space="preserve"> сельского поселения Терновского муниципального района» добавить слова «работникам сельскохозяйственных предприятий, осуществляющих деятельность на территории </w:t>
      </w:r>
      <w:proofErr w:type="spellStart"/>
      <w:r w:rsidRPr="001F0102">
        <w:rPr>
          <w:iCs/>
          <w:sz w:val="28"/>
          <w:szCs w:val="28"/>
        </w:rPr>
        <w:t>Народненского</w:t>
      </w:r>
      <w:proofErr w:type="spellEnd"/>
      <w:r w:rsidRPr="001F0102">
        <w:rPr>
          <w:iCs/>
          <w:sz w:val="28"/>
          <w:szCs w:val="28"/>
        </w:rPr>
        <w:t xml:space="preserve"> сельского поселения».</w:t>
      </w: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1F0102">
        <w:rPr>
          <w:iCs/>
          <w:sz w:val="28"/>
          <w:szCs w:val="28"/>
        </w:rPr>
        <w:t>1.4. Из пункта 4.5 Порядка исключить слово: «условий».</w:t>
      </w: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1F0102">
        <w:rPr>
          <w:iCs/>
          <w:sz w:val="28"/>
          <w:szCs w:val="28"/>
        </w:rPr>
        <w:t>1.5. Исключить из Порядка пункт 5.4.</w:t>
      </w: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</w:rPr>
      </w:pPr>
      <w:r w:rsidRPr="001F0102">
        <w:rPr>
          <w:iCs/>
          <w:sz w:val="28"/>
          <w:szCs w:val="28"/>
        </w:rPr>
        <w:t>1.6. Пункт 5.7 Порядка изложить в следующей редакции:</w:t>
      </w:r>
    </w:p>
    <w:p w:rsidR="001F0102" w:rsidRPr="001F0102" w:rsidRDefault="001F0102" w:rsidP="001F0102">
      <w:pPr>
        <w:spacing w:line="276" w:lineRule="auto"/>
        <w:jc w:val="both"/>
        <w:rPr>
          <w:iCs/>
          <w:sz w:val="28"/>
          <w:szCs w:val="28"/>
        </w:rPr>
      </w:pPr>
      <w:r w:rsidRPr="001F0102">
        <w:rPr>
          <w:iCs/>
          <w:sz w:val="28"/>
          <w:szCs w:val="28"/>
        </w:rPr>
        <w:lastRenderedPageBreak/>
        <w:t xml:space="preserve">«5.7. Ходатайство муниципального предприятия (учреждения), администрации </w:t>
      </w:r>
      <w:proofErr w:type="spellStart"/>
      <w:r w:rsidRPr="001F0102">
        <w:rPr>
          <w:iCs/>
          <w:sz w:val="28"/>
          <w:szCs w:val="28"/>
        </w:rPr>
        <w:t>Народненского</w:t>
      </w:r>
      <w:proofErr w:type="spellEnd"/>
      <w:r w:rsidRPr="001F0102">
        <w:rPr>
          <w:iCs/>
          <w:sz w:val="28"/>
          <w:szCs w:val="28"/>
        </w:rPr>
        <w:t xml:space="preserve"> сельского поселения Терновского муниципального района на приватизацию работникам служебного помещения (для работников муниципальных предприятий, учреждений).».</w:t>
      </w:r>
    </w:p>
    <w:p w:rsidR="001F0102" w:rsidRPr="001F0102" w:rsidRDefault="001F0102" w:rsidP="001F0102">
      <w:pPr>
        <w:spacing w:line="276" w:lineRule="auto"/>
        <w:ind w:right="-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rFonts w:cs="Calibri"/>
          <w:sz w:val="28"/>
          <w:szCs w:val="28"/>
        </w:rPr>
        <w:tab/>
        <w:t xml:space="preserve">2. </w:t>
      </w:r>
      <w:r w:rsidRPr="001F0102">
        <w:rPr>
          <w:sz w:val="28"/>
          <w:szCs w:val="28"/>
          <w:lang w:eastAsia="en-US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  <w:lang w:eastAsia="en-US"/>
        </w:rPr>
        <w:t>Народненского</w:t>
      </w:r>
      <w:proofErr w:type="spellEnd"/>
      <w:r w:rsidRPr="001F0102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ind w:left="708"/>
        <w:rPr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>Исполняющий</w:t>
      </w:r>
      <w:proofErr w:type="gramEnd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обязанности главы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>Народненского</w:t>
      </w:r>
      <w:proofErr w:type="spellEnd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поселения:                                        </w:t>
      </w:r>
      <w:proofErr w:type="spellStart"/>
      <w:r w:rsidRPr="001F0102">
        <w:rPr>
          <w:rFonts w:ascii="Times New Roman CYR" w:hAnsi="Times New Roman CYR" w:cs="Times New Roman CYR"/>
          <w:color w:val="000000"/>
          <w:sz w:val="28"/>
          <w:szCs w:val="28"/>
        </w:rPr>
        <w:t>Е.А.Мишина</w:t>
      </w:r>
      <w:proofErr w:type="spellEnd"/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96265" cy="675640"/>
            <wp:effectExtent l="0" t="0" r="0" b="0"/>
            <wp:docPr id="1" name="Рисунок 1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02" w:rsidRPr="001F0102" w:rsidRDefault="001F0102" w:rsidP="001F0102">
      <w:pPr>
        <w:suppressAutoHyphens/>
        <w:jc w:val="center"/>
        <w:rPr>
          <w:lang w:eastAsia="zh-CN"/>
        </w:rPr>
      </w:pPr>
    </w:p>
    <w:p w:rsidR="001F0102" w:rsidRPr="001F0102" w:rsidRDefault="001F0102" w:rsidP="001F0102">
      <w:pPr>
        <w:suppressAutoHyphens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АДМИНИСТРАЦИЯ</w:t>
      </w:r>
      <w:r w:rsidRPr="001F0102">
        <w:rPr>
          <w:b/>
          <w:sz w:val="28"/>
          <w:szCs w:val="28"/>
        </w:rPr>
        <w:br/>
        <w:t>НАРОДНЕНСКОГО СЕЛЬСКОГО ПОСЕЛЕНИЯ</w:t>
      </w:r>
      <w:r w:rsidRPr="001F0102">
        <w:rPr>
          <w:b/>
          <w:sz w:val="28"/>
          <w:szCs w:val="28"/>
        </w:rPr>
        <w:br/>
        <w:t>ТЕРНОВСКОГО МУНИЦИПАЛЬНОГО РАЙОНА</w:t>
      </w:r>
      <w:r w:rsidRPr="001F0102">
        <w:rPr>
          <w:b/>
          <w:sz w:val="28"/>
          <w:szCs w:val="28"/>
        </w:rPr>
        <w:br/>
        <w:t>ВОРОНЕЖСКОЙ ОБЛАСТИ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ПОСТАНОВЛЕНИЕ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t>от  04 декабря 2024 г.  № 85</w:t>
      </w:r>
    </w:p>
    <w:p w:rsidR="001F0102" w:rsidRPr="001F0102" w:rsidRDefault="001F0102" w:rsidP="001F0102">
      <w:pPr>
        <w:rPr>
          <w:sz w:val="20"/>
          <w:szCs w:val="20"/>
        </w:rPr>
      </w:pPr>
      <w:r w:rsidRPr="001F0102">
        <w:t xml:space="preserve">                   </w:t>
      </w:r>
      <w:r w:rsidRPr="001F0102">
        <w:rPr>
          <w:sz w:val="20"/>
          <w:szCs w:val="20"/>
        </w:rPr>
        <w:t>с. Народное</w:t>
      </w:r>
    </w:p>
    <w:p w:rsidR="001F0102" w:rsidRPr="001F0102" w:rsidRDefault="001F0102" w:rsidP="001F0102">
      <w:pPr>
        <w:rPr>
          <w:sz w:val="20"/>
          <w:szCs w:val="20"/>
        </w:rPr>
      </w:pP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О внесении изменений в постановление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Pr="001F0102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1F0102">
        <w:rPr>
          <w:b/>
          <w:bCs/>
          <w:kern w:val="28"/>
          <w:sz w:val="28"/>
          <w:szCs w:val="28"/>
        </w:rPr>
        <w:t xml:space="preserve"> сельского 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поселения №69 от 14.12.2023 г. «Об утверждении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 xml:space="preserve">административного регламента предоставления 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муниципальной услуги «</w:t>
      </w:r>
      <w:r w:rsidRPr="001F0102">
        <w:rPr>
          <w:b/>
          <w:bCs/>
          <w:color w:val="000000"/>
          <w:kern w:val="28"/>
          <w:sz w:val="28"/>
          <w:szCs w:val="28"/>
        </w:rPr>
        <w:t>Предоставление разрешения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color w:val="000000"/>
          <w:kern w:val="28"/>
          <w:sz w:val="28"/>
          <w:szCs w:val="28"/>
        </w:rPr>
        <w:t xml:space="preserve">на осуществление земляных работ» на территории 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proofErr w:type="spellStart"/>
      <w:r w:rsidRPr="001F0102">
        <w:rPr>
          <w:b/>
          <w:bCs/>
          <w:color w:val="000000"/>
          <w:kern w:val="28"/>
          <w:sz w:val="28"/>
          <w:szCs w:val="28"/>
        </w:rPr>
        <w:t>Народненского</w:t>
      </w:r>
      <w:proofErr w:type="spellEnd"/>
      <w:r w:rsidRPr="001F0102">
        <w:rPr>
          <w:b/>
          <w:bCs/>
          <w:color w:val="000000"/>
          <w:kern w:val="28"/>
          <w:sz w:val="28"/>
          <w:szCs w:val="28"/>
        </w:rPr>
        <w:t xml:space="preserve"> сельского поселения Терновского 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color w:val="000000"/>
          <w:kern w:val="28"/>
          <w:sz w:val="28"/>
          <w:szCs w:val="28"/>
        </w:rPr>
        <w:t>муниципального района Воронежской области</w:t>
      </w:r>
      <w:r w:rsidRPr="001F0102">
        <w:rPr>
          <w:b/>
          <w:bCs/>
          <w:kern w:val="28"/>
          <w:sz w:val="28"/>
          <w:szCs w:val="28"/>
        </w:rPr>
        <w:t>»</w:t>
      </w:r>
    </w:p>
    <w:p w:rsidR="001F0102" w:rsidRPr="001F0102" w:rsidRDefault="001F0102" w:rsidP="001F0102">
      <w:pPr>
        <w:spacing w:line="276" w:lineRule="auto"/>
        <w:jc w:val="both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1F0102">
        <w:rPr>
          <w:rFonts w:eastAsia="Calibri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r w:rsidRPr="001F0102">
        <w:rPr>
          <w:rFonts w:eastAsia="Calibri"/>
          <w:sz w:val="28"/>
          <w:szCs w:val="28"/>
        </w:rPr>
        <w:lastRenderedPageBreak/>
        <w:t>государственных и муниципальных услуг»</w:t>
      </w:r>
      <w:r w:rsidRPr="001F0102">
        <w:rPr>
          <w:rFonts w:eastAsia="Calibri"/>
          <w:bCs/>
          <w:sz w:val="26"/>
          <w:szCs w:val="26"/>
          <w:lang w:eastAsia="zh-CN"/>
        </w:rPr>
        <w:t>,</w:t>
      </w:r>
      <w:r w:rsidRPr="001F0102">
        <w:rPr>
          <w:rFonts w:eastAsia="Calibri"/>
          <w:sz w:val="28"/>
          <w:szCs w:val="28"/>
        </w:rPr>
        <w:t xml:space="preserve"> </w:t>
      </w:r>
      <w:r w:rsidRPr="001F0102">
        <w:rPr>
          <w:rFonts w:eastAsia="Calibri"/>
          <w:sz w:val="28"/>
          <w:szCs w:val="28"/>
          <w:lang w:eastAsia="zh-CN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1F0102">
        <w:rPr>
          <w:rFonts w:eastAsia="Calibri"/>
          <w:sz w:val="28"/>
          <w:szCs w:val="28"/>
          <w:lang w:eastAsia="zh-CN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1F0102">
        <w:rPr>
          <w:sz w:val="28"/>
          <w:szCs w:val="28"/>
        </w:rPr>
        <w:t xml:space="preserve">, Уставом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администрация 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1F0102" w:rsidRPr="001F0102" w:rsidRDefault="001F0102" w:rsidP="001F010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1F0102" w:rsidRPr="001F0102" w:rsidRDefault="001F0102" w:rsidP="001F010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ab/>
        <w:t xml:space="preserve">1.Внести в постановление администрации </w:t>
      </w:r>
      <w:proofErr w:type="spellStart"/>
      <w:r w:rsidRPr="001F0102">
        <w:rPr>
          <w:rFonts w:eastAsia="Calibri"/>
          <w:sz w:val="28"/>
          <w:szCs w:val="28"/>
        </w:rPr>
        <w:t>Народненского</w:t>
      </w:r>
      <w:proofErr w:type="spellEnd"/>
      <w:r w:rsidRPr="001F0102">
        <w:rPr>
          <w:rFonts w:eastAsia="Calibri"/>
          <w:sz w:val="28"/>
          <w:szCs w:val="28"/>
        </w:rPr>
        <w:t xml:space="preserve"> сельского поселения №69 от 14.12.2023 г.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1F0102">
        <w:rPr>
          <w:rFonts w:eastAsia="Calibri"/>
          <w:sz w:val="28"/>
          <w:szCs w:val="28"/>
        </w:rPr>
        <w:t>Народненского</w:t>
      </w:r>
      <w:proofErr w:type="spellEnd"/>
      <w:r w:rsidRPr="001F0102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  <w:r w:rsidRPr="001F0102">
        <w:rPr>
          <w:sz w:val="28"/>
          <w:szCs w:val="28"/>
          <w:lang w:eastAsia="zh-CN"/>
        </w:rPr>
        <w:tab/>
        <w:t xml:space="preserve"> </w:t>
      </w:r>
    </w:p>
    <w:p w:rsidR="001F0102" w:rsidRPr="001F0102" w:rsidRDefault="001F0102" w:rsidP="001F010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1F0102">
        <w:rPr>
          <w:rFonts w:eastAsia="Calibri"/>
          <w:bCs/>
          <w:sz w:val="28"/>
          <w:szCs w:val="28"/>
          <w:lang w:eastAsia="zh-CN"/>
        </w:rPr>
        <w:t>1.1. Пункт 7 дополнить новым подпунктом 7.8 следующего содержания:</w:t>
      </w:r>
    </w:p>
    <w:p w:rsidR="001F0102" w:rsidRPr="001F0102" w:rsidRDefault="001F0102" w:rsidP="001F0102">
      <w:pPr>
        <w:tabs>
          <w:tab w:val="left" w:pos="1399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bCs/>
          <w:sz w:val="28"/>
          <w:szCs w:val="28"/>
        </w:rPr>
        <w:t xml:space="preserve">«7.8. </w:t>
      </w:r>
      <w:proofErr w:type="gramStart"/>
      <w:r w:rsidRPr="001F0102">
        <w:rPr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1F0102" w:rsidRPr="001F0102" w:rsidRDefault="001F0102" w:rsidP="001F0102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1F0102">
        <w:rPr>
          <w:sz w:val="28"/>
          <w:szCs w:val="28"/>
          <w:lang w:eastAsia="zh-CN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1F0102">
        <w:rPr>
          <w:rFonts w:eastAsia="Calibri"/>
          <w:sz w:val="28"/>
          <w:szCs w:val="28"/>
          <w:lang w:eastAsia="zh-CN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1F0102" w:rsidRPr="001F0102" w:rsidRDefault="001F0102" w:rsidP="001F0102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1F0102">
        <w:rPr>
          <w:sz w:val="28"/>
          <w:szCs w:val="28"/>
          <w:lang w:eastAsia="zh-CN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1F0102" w:rsidRPr="001F0102" w:rsidRDefault="001F0102" w:rsidP="001F0102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1F0102">
        <w:rPr>
          <w:sz w:val="28"/>
          <w:szCs w:val="28"/>
          <w:lang w:eastAsia="zh-CN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F0102">
        <w:rPr>
          <w:sz w:val="28"/>
          <w:szCs w:val="28"/>
          <w:lang w:eastAsia="zh-CN"/>
        </w:rPr>
        <w:t xml:space="preserve">.». </w:t>
      </w:r>
      <w:proofErr w:type="gramEnd"/>
    </w:p>
    <w:p w:rsidR="001F0102" w:rsidRPr="001F0102" w:rsidRDefault="001F0102" w:rsidP="001F0102">
      <w:pPr>
        <w:suppressAutoHyphens/>
        <w:spacing w:line="276" w:lineRule="auto"/>
        <w:ind w:firstLine="567"/>
        <w:jc w:val="both"/>
        <w:rPr>
          <w:color w:val="0000FF"/>
          <w:sz w:val="28"/>
          <w:szCs w:val="28"/>
          <w:u w:val="single"/>
        </w:rPr>
      </w:pPr>
      <w:r w:rsidRPr="001F0102">
        <w:rPr>
          <w:sz w:val="28"/>
          <w:szCs w:val="28"/>
        </w:rPr>
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</w:r>
      <w:hyperlink r:id="rId7" w:history="1">
        <w:r w:rsidRPr="001F0102">
          <w:rPr>
            <w:color w:val="0000FF"/>
            <w:sz w:val="28"/>
            <w:szCs w:val="28"/>
            <w:u w:val="single"/>
          </w:rPr>
          <w:t>https://narodnenskoe-r20.gosweb.gosuslugi.ru</w:t>
        </w:r>
      </w:hyperlink>
      <w:r w:rsidRPr="001F0102">
        <w:rPr>
          <w:color w:val="0000FF"/>
          <w:sz w:val="28"/>
          <w:szCs w:val="28"/>
          <w:u w:val="single"/>
        </w:rPr>
        <w:t>.</w:t>
      </w:r>
    </w:p>
    <w:p w:rsidR="001F0102" w:rsidRPr="001F0102" w:rsidRDefault="001F0102" w:rsidP="001F0102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>3. Настоящее постановление вступает в силу с даты официального обнародования.</w:t>
      </w:r>
    </w:p>
    <w:p w:rsidR="001F0102" w:rsidRPr="001F0102" w:rsidRDefault="001F0102" w:rsidP="001F0102">
      <w:pPr>
        <w:spacing w:line="276" w:lineRule="auto"/>
        <w:ind w:firstLine="70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4. </w:t>
      </w:r>
      <w:proofErr w:type="gramStart"/>
      <w:r w:rsidRPr="001F0102">
        <w:rPr>
          <w:sz w:val="28"/>
          <w:szCs w:val="28"/>
        </w:rPr>
        <w:t>Контроль за</w:t>
      </w:r>
      <w:proofErr w:type="gramEnd"/>
      <w:r w:rsidRPr="001F01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0102" w:rsidRPr="001F0102" w:rsidRDefault="001F0102" w:rsidP="001F0102">
      <w:pPr>
        <w:spacing w:line="276" w:lineRule="auto"/>
        <w:ind w:firstLine="709"/>
        <w:jc w:val="both"/>
        <w:rPr>
          <w:sz w:val="28"/>
          <w:szCs w:val="28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F0102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1F0102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F0102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1F0102">
        <w:rPr>
          <w:rFonts w:eastAsia="Calibri"/>
          <w:sz w:val="28"/>
          <w:szCs w:val="28"/>
          <w:lang w:eastAsia="en-US"/>
        </w:rPr>
        <w:tab/>
        <w:t xml:space="preserve">                             Е.А. Мишина</w:t>
      </w: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96265" cy="675640"/>
            <wp:effectExtent l="0" t="0" r="0" b="0"/>
            <wp:docPr id="3" name="Рисунок 3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02" w:rsidRPr="001F0102" w:rsidRDefault="001F0102" w:rsidP="001F0102">
      <w:pPr>
        <w:suppressAutoHyphens/>
        <w:jc w:val="center"/>
        <w:rPr>
          <w:lang w:eastAsia="zh-CN"/>
        </w:rPr>
      </w:pPr>
    </w:p>
    <w:p w:rsidR="001F0102" w:rsidRPr="001F0102" w:rsidRDefault="001F0102" w:rsidP="001F0102">
      <w:pPr>
        <w:suppressAutoHyphens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АДМИНИСТРАЦИЯ</w:t>
      </w:r>
      <w:r w:rsidRPr="001F0102">
        <w:rPr>
          <w:b/>
          <w:sz w:val="28"/>
          <w:szCs w:val="28"/>
        </w:rPr>
        <w:br/>
        <w:t>НАРОДНЕНСКОГО СЕЛЬСКОГО ПОСЕЛЕНИЯ</w:t>
      </w:r>
      <w:r w:rsidRPr="001F0102">
        <w:rPr>
          <w:b/>
          <w:sz w:val="28"/>
          <w:szCs w:val="28"/>
        </w:rPr>
        <w:br/>
        <w:t>ТЕРНОВСКОГО МУНИЦИПАЛЬНОГО РАЙОНА</w:t>
      </w:r>
      <w:r w:rsidRPr="001F0102">
        <w:rPr>
          <w:b/>
          <w:sz w:val="28"/>
          <w:szCs w:val="28"/>
        </w:rPr>
        <w:br/>
        <w:t>ВОРОНЕЖСКОЙ ОБЛАСТИ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ПОСТАНОВЛЕНИЕ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t>от  04 декабря 2024 г.  № 86</w:t>
      </w:r>
    </w:p>
    <w:p w:rsidR="001F0102" w:rsidRPr="001F0102" w:rsidRDefault="001F0102" w:rsidP="001F0102">
      <w:pPr>
        <w:rPr>
          <w:sz w:val="20"/>
          <w:szCs w:val="20"/>
        </w:rPr>
      </w:pPr>
      <w:r w:rsidRPr="001F0102">
        <w:t xml:space="preserve">                   </w:t>
      </w:r>
      <w:r w:rsidRPr="001F0102">
        <w:rPr>
          <w:sz w:val="20"/>
          <w:szCs w:val="20"/>
        </w:rPr>
        <w:t>с. Народное</w:t>
      </w:r>
    </w:p>
    <w:p w:rsidR="001F0102" w:rsidRPr="001F0102" w:rsidRDefault="001F0102" w:rsidP="001F0102">
      <w:pPr>
        <w:rPr>
          <w:sz w:val="20"/>
          <w:szCs w:val="20"/>
        </w:rPr>
      </w:pP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О внесении изменений в постановление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Pr="001F0102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1F0102">
        <w:rPr>
          <w:b/>
          <w:bCs/>
          <w:kern w:val="28"/>
          <w:sz w:val="28"/>
          <w:szCs w:val="28"/>
        </w:rPr>
        <w:t xml:space="preserve"> сельского 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поселения №75 от 14.12.2023 г. «Об утверждении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 xml:space="preserve">административного регламента предоставления 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муниципальной услуги «</w:t>
      </w:r>
      <w:r w:rsidRPr="001F0102">
        <w:rPr>
          <w:b/>
          <w:bCs/>
          <w:color w:val="000000"/>
          <w:kern w:val="28"/>
          <w:sz w:val="28"/>
          <w:szCs w:val="28"/>
        </w:rPr>
        <w:t xml:space="preserve">Предоставление </w:t>
      </w:r>
      <w:proofErr w:type="gramStart"/>
      <w:r w:rsidRPr="001F0102">
        <w:rPr>
          <w:b/>
          <w:bCs/>
          <w:color w:val="000000"/>
          <w:kern w:val="28"/>
          <w:sz w:val="28"/>
          <w:szCs w:val="28"/>
        </w:rPr>
        <w:t>земельного</w:t>
      </w:r>
      <w:proofErr w:type="gramEnd"/>
      <w:r w:rsidRPr="001F0102">
        <w:rPr>
          <w:b/>
          <w:bCs/>
          <w:color w:val="000000"/>
          <w:kern w:val="28"/>
          <w:sz w:val="28"/>
          <w:szCs w:val="28"/>
        </w:rPr>
        <w:t xml:space="preserve"> 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color w:val="000000"/>
          <w:kern w:val="28"/>
          <w:sz w:val="28"/>
          <w:szCs w:val="28"/>
        </w:rPr>
        <w:t>участка, находящегося в муниципальной собственности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color w:val="000000"/>
          <w:kern w:val="28"/>
          <w:sz w:val="28"/>
          <w:szCs w:val="28"/>
        </w:rPr>
        <w:t>на торгах</w:t>
      </w:r>
      <w:r w:rsidRPr="001F0102">
        <w:rPr>
          <w:b/>
          <w:bCs/>
          <w:kern w:val="28"/>
          <w:sz w:val="28"/>
          <w:szCs w:val="28"/>
        </w:rPr>
        <w:t xml:space="preserve">» на территории </w:t>
      </w:r>
      <w:proofErr w:type="spellStart"/>
      <w:r w:rsidRPr="001F0102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1F0102">
        <w:rPr>
          <w:b/>
          <w:bCs/>
          <w:kern w:val="28"/>
          <w:sz w:val="28"/>
          <w:szCs w:val="28"/>
        </w:rPr>
        <w:t xml:space="preserve"> </w:t>
      </w:r>
      <w:proofErr w:type="gramStart"/>
      <w:r w:rsidRPr="001F0102">
        <w:rPr>
          <w:b/>
          <w:bCs/>
          <w:kern w:val="28"/>
          <w:sz w:val="28"/>
          <w:szCs w:val="28"/>
        </w:rPr>
        <w:t>сельского</w:t>
      </w:r>
      <w:proofErr w:type="gramEnd"/>
      <w:r w:rsidRPr="001F0102">
        <w:rPr>
          <w:b/>
          <w:bCs/>
          <w:kern w:val="28"/>
          <w:sz w:val="28"/>
          <w:szCs w:val="28"/>
        </w:rPr>
        <w:t xml:space="preserve"> 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поселения Терновского муниципального района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Воронежской области»</w:t>
      </w:r>
    </w:p>
    <w:p w:rsidR="001F0102" w:rsidRPr="001F0102" w:rsidRDefault="001F0102" w:rsidP="001F0102">
      <w:pPr>
        <w:jc w:val="both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1F0102">
        <w:rPr>
          <w:rFonts w:eastAsia="Calibri"/>
          <w:sz w:val="28"/>
          <w:szCs w:val="28"/>
        </w:rPr>
        <w:lastRenderedPageBreak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F0102">
        <w:rPr>
          <w:rFonts w:eastAsia="Calibri"/>
          <w:bCs/>
          <w:sz w:val="26"/>
          <w:szCs w:val="26"/>
          <w:lang w:eastAsia="zh-CN"/>
        </w:rPr>
        <w:t>,</w:t>
      </w:r>
      <w:r w:rsidRPr="001F0102">
        <w:rPr>
          <w:rFonts w:eastAsia="Calibri"/>
          <w:sz w:val="28"/>
          <w:szCs w:val="28"/>
        </w:rPr>
        <w:t xml:space="preserve"> </w:t>
      </w:r>
      <w:r w:rsidRPr="001F0102">
        <w:rPr>
          <w:rFonts w:eastAsia="Calibri"/>
          <w:sz w:val="28"/>
          <w:szCs w:val="28"/>
          <w:lang w:eastAsia="zh-CN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1F0102">
        <w:rPr>
          <w:rFonts w:eastAsia="Calibri"/>
          <w:sz w:val="28"/>
          <w:szCs w:val="28"/>
          <w:lang w:eastAsia="zh-CN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1F0102">
        <w:rPr>
          <w:sz w:val="28"/>
          <w:szCs w:val="28"/>
        </w:rPr>
        <w:t xml:space="preserve">, Уставом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администрация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1F0102" w:rsidRPr="001F0102" w:rsidRDefault="001F0102" w:rsidP="001F010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1F0102" w:rsidRPr="001F0102" w:rsidRDefault="001F0102" w:rsidP="001F010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ab/>
        <w:t xml:space="preserve">1.Внести в постановление администрации </w:t>
      </w:r>
      <w:proofErr w:type="spellStart"/>
      <w:r w:rsidRPr="001F0102">
        <w:rPr>
          <w:rFonts w:eastAsia="Calibri"/>
          <w:sz w:val="28"/>
          <w:szCs w:val="28"/>
        </w:rPr>
        <w:t>Народненского</w:t>
      </w:r>
      <w:proofErr w:type="spellEnd"/>
      <w:r w:rsidRPr="001F0102">
        <w:rPr>
          <w:rFonts w:eastAsia="Calibri"/>
          <w:sz w:val="28"/>
          <w:szCs w:val="28"/>
        </w:rPr>
        <w:t xml:space="preserve"> сельского поселения №75 от 14.12.2023 г.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</w:t>
      </w:r>
      <w:proofErr w:type="spellStart"/>
      <w:r w:rsidRPr="001F0102">
        <w:rPr>
          <w:rFonts w:eastAsia="Calibri"/>
          <w:sz w:val="28"/>
          <w:szCs w:val="28"/>
        </w:rPr>
        <w:t>Народненского</w:t>
      </w:r>
      <w:proofErr w:type="spellEnd"/>
      <w:r w:rsidRPr="001F0102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1F0102" w:rsidRPr="001F0102" w:rsidRDefault="001F0102" w:rsidP="001F010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1F0102">
        <w:rPr>
          <w:rFonts w:eastAsia="Calibri"/>
          <w:sz w:val="28"/>
          <w:szCs w:val="28"/>
        </w:rPr>
        <w:t xml:space="preserve">1.1. </w:t>
      </w:r>
      <w:r w:rsidRPr="001F0102">
        <w:rPr>
          <w:rFonts w:eastAsia="Calibri"/>
          <w:bCs/>
          <w:sz w:val="28"/>
          <w:szCs w:val="28"/>
          <w:lang w:eastAsia="zh-CN"/>
        </w:rPr>
        <w:t xml:space="preserve">Дополнить Административный регламент после пункта 7.1. новым подпунктом 7.1.2. следующего содержания: </w:t>
      </w:r>
    </w:p>
    <w:p w:rsidR="001F0102" w:rsidRPr="001F0102" w:rsidRDefault="001F0102" w:rsidP="001F0102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1F0102">
        <w:rPr>
          <w:sz w:val="28"/>
          <w:szCs w:val="28"/>
          <w:lang w:eastAsia="zh-CN"/>
        </w:rPr>
        <w:t xml:space="preserve">«7.1.2. </w:t>
      </w:r>
      <w:proofErr w:type="gramStart"/>
      <w:r w:rsidRPr="001F0102">
        <w:rPr>
          <w:sz w:val="28"/>
          <w:szCs w:val="28"/>
          <w:lang w:eastAsia="zh-CN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1F0102">
        <w:rPr>
          <w:sz w:val="28"/>
          <w:szCs w:val="28"/>
          <w:lang w:eastAsia="zh-CN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1F0102" w:rsidRPr="001F0102" w:rsidRDefault="001F0102" w:rsidP="001F0102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1F0102">
        <w:rPr>
          <w:sz w:val="28"/>
          <w:szCs w:val="28"/>
          <w:lang w:eastAsia="zh-CN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1F0102" w:rsidRPr="001F0102" w:rsidRDefault="001F0102" w:rsidP="001F0102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1F0102">
        <w:rPr>
          <w:sz w:val="28"/>
          <w:szCs w:val="28"/>
          <w:lang w:eastAsia="zh-CN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F0102">
        <w:rPr>
          <w:sz w:val="28"/>
          <w:szCs w:val="28"/>
          <w:lang w:eastAsia="zh-CN"/>
        </w:rPr>
        <w:t>.».</w:t>
      </w:r>
      <w:proofErr w:type="gramEnd"/>
    </w:p>
    <w:p w:rsidR="001F0102" w:rsidRPr="001F0102" w:rsidRDefault="001F0102" w:rsidP="001F0102">
      <w:pPr>
        <w:suppressAutoHyphens/>
        <w:spacing w:line="276" w:lineRule="auto"/>
        <w:ind w:firstLine="567"/>
        <w:jc w:val="both"/>
        <w:rPr>
          <w:color w:val="0000FF"/>
          <w:sz w:val="28"/>
          <w:szCs w:val="28"/>
          <w:u w:val="single"/>
        </w:rPr>
      </w:pPr>
      <w:r w:rsidRPr="001F0102">
        <w:rPr>
          <w:sz w:val="28"/>
          <w:szCs w:val="28"/>
        </w:rPr>
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</w:r>
      <w:hyperlink r:id="rId8" w:history="1">
        <w:r w:rsidRPr="001F0102">
          <w:rPr>
            <w:color w:val="0000FF"/>
            <w:sz w:val="28"/>
            <w:szCs w:val="28"/>
            <w:u w:val="single"/>
          </w:rPr>
          <w:t>https://narodnenskoe-r20.gosweb.gosuslugi.ru</w:t>
        </w:r>
      </w:hyperlink>
      <w:r w:rsidRPr="001F0102">
        <w:rPr>
          <w:color w:val="0000FF"/>
          <w:sz w:val="28"/>
          <w:szCs w:val="28"/>
          <w:u w:val="single"/>
        </w:rPr>
        <w:t>.</w:t>
      </w:r>
    </w:p>
    <w:p w:rsidR="001F0102" w:rsidRPr="001F0102" w:rsidRDefault="001F0102" w:rsidP="001F0102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>3. Настоящее постановление вступает в силу с даты официального обнародования.</w:t>
      </w:r>
    </w:p>
    <w:p w:rsidR="001F0102" w:rsidRPr="001F0102" w:rsidRDefault="001F0102" w:rsidP="001F0102">
      <w:pPr>
        <w:spacing w:line="276" w:lineRule="auto"/>
        <w:ind w:firstLine="70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4. </w:t>
      </w:r>
      <w:proofErr w:type="gramStart"/>
      <w:r w:rsidRPr="001F0102">
        <w:rPr>
          <w:sz w:val="28"/>
          <w:szCs w:val="28"/>
        </w:rPr>
        <w:t>Контроль за</w:t>
      </w:r>
      <w:proofErr w:type="gramEnd"/>
      <w:r w:rsidRPr="001F01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0102" w:rsidRPr="001F0102" w:rsidRDefault="001F0102" w:rsidP="001F0102">
      <w:pPr>
        <w:spacing w:line="276" w:lineRule="auto"/>
        <w:ind w:firstLine="709"/>
        <w:jc w:val="both"/>
        <w:rPr>
          <w:sz w:val="28"/>
          <w:szCs w:val="28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F0102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1F0102">
        <w:rPr>
          <w:rFonts w:eastAsia="Calibri"/>
          <w:sz w:val="28"/>
          <w:szCs w:val="28"/>
          <w:lang w:eastAsia="en-US"/>
        </w:rPr>
        <w:t xml:space="preserve"> обязанности </w:t>
      </w: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F0102">
        <w:rPr>
          <w:rFonts w:eastAsia="Calibri"/>
          <w:sz w:val="28"/>
          <w:szCs w:val="28"/>
          <w:lang w:eastAsia="en-US"/>
        </w:rPr>
        <w:t xml:space="preserve">главы </w:t>
      </w:r>
      <w:proofErr w:type="spellStart"/>
      <w:r w:rsidRPr="001F0102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1F0102">
        <w:rPr>
          <w:rFonts w:eastAsia="Calibri"/>
          <w:sz w:val="28"/>
          <w:szCs w:val="28"/>
          <w:lang w:eastAsia="en-US"/>
        </w:rPr>
        <w:tab/>
        <w:t xml:space="preserve">                      Е.А. Мишина </w:t>
      </w: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96265" cy="675640"/>
            <wp:effectExtent l="0" t="0" r="0" b="0"/>
            <wp:docPr id="4" name="Рисунок 4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02" w:rsidRPr="001F0102" w:rsidRDefault="001F0102" w:rsidP="001F0102">
      <w:pPr>
        <w:suppressAutoHyphens/>
        <w:jc w:val="center"/>
        <w:rPr>
          <w:lang w:eastAsia="zh-CN"/>
        </w:rPr>
      </w:pPr>
    </w:p>
    <w:p w:rsidR="001F0102" w:rsidRPr="001F0102" w:rsidRDefault="001F0102" w:rsidP="001F0102">
      <w:pPr>
        <w:suppressAutoHyphens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АДМИНИСТРАЦИЯ</w:t>
      </w:r>
      <w:r w:rsidRPr="001F0102">
        <w:rPr>
          <w:b/>
          <w:sz w:val="28"/>
          <w:szCs w:val="28"/>
        </w:rPr>
        <w:br/>
        <w:t>НАРОДНЕНСКОГО СЕЛЬСКОГО ПОСЕЛЕНИЯ</w:t>
      </w:r>
      <w:r w:rsidRPr="001F0102">
        <w:rPr>
          <w:b/>
          <w:sz w:val="28"/>
          <w:szCs w:val="28"/>
        </w:rPr>
        <w:br/>
        <w:t>ТЕРНОВСКОГО МУНИЦИПАЛЬНОГО РАЙОНА</w:t>
      </w:r>
      <w:r w:rsidRPr="001F0102">
        <w:rPr>
          <w:b/>
          <w:sz w:val="28"/>
          <w:szCs w:val="28"/>
        </w:rPr>
        <w:br/>
        <w:t>ВОРОНЕЖСКОЙ ОБЛАСТИ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ПОСТАНОВЛЕНИЕ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t>от  04 декабря 2024 г.  № 87</w:t>
      </w:r>
    </w:p>
    <w:p w:rsidR="001F0102" w:rsidRPr="001F0102" w:rsidRDefault="001F0102" w:rsidP="001F0102">
      <w:pPr>
        <w:rPr>
          <w:sz w:val="20"/>
          <w:szCs w:val="20"/>
        </w:rPr>
      </w:pPr>
      <w:r w:rsidRPr="001F0102">
        <w:t xml:space="preserve">                   </w:t>
      </w:r>
      <w:r w:rsidRPr="001F0102">
        <w:rPr>
          <w:sz w:val="20"/>
          <w:szCs w:val="20"/>
        </w:rPr>
        <w:t>с. Народное</w:t>
      </w:r>
    </w:p>
    <w:p w:rsidR="001F0102" w:rsidRPr="001F0102" w:rsidRDefault="001F0102" w:rsidP="001F0102">
      <w:pPr>
        <w:rPr>
          <w:sz w:val="20"/>
          <w:szCs w:val="20"/>
        </w:rPr>
      </w:pP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О внесении изменений в постановление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Pr="001F0102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1F0102">
        <w:rPr>
          <w:b/>
          <w:bCs/>
          <w:kern w:val="28"/>
          <w:sz w:val="28"/>
          <w:szCs w:val="28"/>
        </w:rPr>
        <w:t xml:space="preserve"> сельского 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поселения №65 от 14.12.2023 г. «Об утверждении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 xml:space="preserve">административного регламента предоставления 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муниципальной услуги «</w:t>
      </w:r>
      <w:r w:rsidRPr="001F0102">
        <w:rPr>
          <w:b/>
          <w:bCs/>
          <w:color w:val="000000"/>
          <w:kern w:val="28"/>
          <w:sz w:val="28"/>
          <w:szCs w:val="28"/>
        </w:rPr>
        <w:t xml:space="preserve">Постановка граждан </w:t>
      </w:r>
      <w:proofErr w:type="gramStart"/>
      <w:r w:rsidRPr="001F0102">
        <w:rPr>
          <w:b/>
          <w:bCs/>
          <w:color w:val="000000"/>
          <w:kern w:val="28"/>
          <w:sz w:val="28"/>
          <w:szCs w:val="28"/>
        </w:rPr>
        <w:t>на</w:t>
      </w:r>
      <w:proofErr w:type="gramEnd"/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color w:val="000000"/>
          <w:kern w:val="28"/>
          <w:sz w:val="28"/>
          <w:szCs w:val="28"/>
        </w:rPr>
        <w:t xml:space="preserve">учет в качестве лиц, имеющих право </w:t>
      </w:r>
      <w:proofErr w:type="gramStart"/>
      <w:r w:rsidRPr="001F0102">
        <w:rPr>
          <w:b/>
          <w:bCs/>
          <w:color w:val="000000"/>
          <w:kern w:val="28"/>
          <w:sz w:val="28"/>
          <w:szCs w:val="28"/>
        </w:rPr>
        <w:t>на</w:t>
      </w:r>
      <w:proofErr w:type="gramEnd"/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color w:val="000000"/>
          <w:kern w:val="28"/>
          <w:sz w:val="28"/>
          <w:szCs w:val="28"/>
        </w:rPr>
        <w:t xml:space="preserve">предоставление земельных участков в собственность 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color w:val="000000"/>
          <w:kern w:val="28"/>
          <w:sz w:val="28"/>
          <w:szCs w:val="28"/>
        </w:rPr>
        <w:t xml:space="preserve">бесплатно» на территории </w:t>
      </w:r>
      <w:proofErr w:type="spellStart"/>
      <w:r w:rsidRPr="001F0102">
        <w:rPr>
          <w:b/>
          <w:bCs/>
          <w:color w:val="000000"/>
          <w:kern w:val="28"/>
          <w:sz w:val="28"/>
          <w:szCs w:val="28"/>
        </w:rPr>
        <w:t>Народненского</w:t>
      </w:r>
      <w:proofErr w:type="spellEnd"/>
      <w:r w:rsidRPr="001F0102">
        <w:rPr>
          <w:b/>
          <w:bCs/>
          <w:color w:val="000000"/>
          <w:kern w:val="28"/>
          <w:sz w:val="28"/>
          <w:szCs w:val="28"/>
        </w:rPr>
        <w:t xml:space="preserve"> </w:t>
      </w:r>
      <w:proofErr w:type="gramStart"/>
      <w:r w:rsidRPr="001F0102">
        <w:rPr>
          <w:b/>
          <w:bCs/>
          <w:color w:val="000000"/>
          <w:kern w:val="28"/>
          <w:sz w:val="28"/>
          <w:szCs w:val="28"/>
        </w:rPr>
        <w:t>сельского</w:t>
      </w:r>
      <w:proofErr w:type="gramEnd"/>
      <w:r w:rsidRPr="001F0102">
        <w:rPr>
          <w:b/>
          <w:bCs/>
          <w:color w:val="000000"/>
          <w:kern w:val="28"/>
          <w:sz w:val="28"/>
          <w:szCs w:val="28"/>
        </w:rPr>
        <w:t xml:space="preserve"> 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color w:val="000000"/>
          <w:kern w:val="28"/>
          <w:sz w:val="28"/>
          <w:szCs w:val="28"/>
        </w:rPr>
        <w:lastRenderedPageBreak/>
        <w:t xml:space="preserve">поселения Терновского муниципального района 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color w:val="000000"/>
          <w:kern w:val="28"/>
          <w:sz w:val="28"/>
          <w:szCs w:val="28"/>
        </w:rPr>
        <w:t>Воронежской области</w:t>
      </w:r>
      <w:r w:rsidRPr="001F0102">
        <w:rPr>
          <w:b/>
          <w:bCs/>
          <w:kern w:val="28"/>
          <w:sz w:val="28"/>
          <w:szCs w:val="28"/>
        </w:rPr>
        <w:t>»</w:t>
      </w:r>
    </w:p>
    <w:p w:rsidR="001F0102" w:rsidRPr="001F0102" w:rsidRDefault="001F0102" w:rsidP="001F0102">
      <w:pPr>
        <w:spacing w:line="276" w:lineRule="auto"/>
        <w:jc w:val="both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F0102">
        <w:rPr>
          <w:bCs/>
          <w:sz w:val="28"/>
          <w:szCs w:val="28"/>
        </w:rPr>
        <w:t>,</w:t>
      </w:r>
      <w:r w:rsidRPr="001F0102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1F0102" w:rsidRPr="001F0102" w:rsidRDefault="001F0102" w:rsidP="001F010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1F0102" w:rsidRPr="001F0102" w:rsidRDefault="001F0102" w:rsidP="001F010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ab/>
        <w:t xml:space="preserve">1.Внести в постановление администрации </w:t>
      </w:r>
      <w:proofErr w:type="spellStart"/>
      <w:r w:rsidRPr="001F0102">
        <w:rPr>
          <w:rFonts w:eastAsia="Calibri"/>
          <w:sz w:val="28"/>
          <w:szCs w:val="28"/>
        </w:rPr>
        <w:t>Народненского</w:t>
      </w:r>
      <w:proofErr w:type="spellEnd"/>
      <w:r w:rsidRPr="001F0102">
        <w:rPr>
          <w:rFonts w:eastAsia="Calibri"/>
          <w:sz w:val="28"/>
          <w:szCs w:val="28"/>
        </w:rPr>
        <w:t xml:space="preserve"> сельского поселения №65 от 14.12.2023 г.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Pr="001F0102">
        <w:rPr>
          <w:rFonts w:eastAsia="Calibri"/>
          <w:sz w:val="28"/>
          <w:szCs w:val="28"/>
        </w:rPr>
        <w:t>Народненского</w:t>
      </w:r>
      <w:proofErr w:type="spellEnd"/>
      <w:r w:rsidRPr="001F0102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1F0102" w:rsidRPr="001F0102" w:rsidRDefault="001F0102" w:rsidP="001F010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Calibri" w:eastAsia="Calibri" w:hAnsi="Calibri"/>
          <w:bCs/>
          <w:sz w:val="28"/>
          <w:szCs w:val="28"/>
        </w:rPr>
      </w:pPr>
      <w:r w:rsidRPr="001F0102">
        <w:rPr>
          <w:rFonts w:eastAsia="Calibri"/>
          <w:sz w:val="28"/>
          <w:szCs w:val="28"/>
          <w:lang w:eastAsia="en-US"/>
        </w:rPr>
        <w:tab/>
        <w:t xml:space="preserve">1.1. </w:t>
      </w:r>
      <w:r w:rsidRPr="001F0102">
        <w:rPr>
          <w:rFonts w:eastAsia="Calibri"/>
          <w:bCs/>
          <w:sz w:val="28"/>
          <w:szCs w:val="28"/>
        </w:rPr>
        <w:t>В подпункте 22.1.4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1.2.</w:t>
      </w:r>
      <w:r w:rsidRPr="001F0102">
        <w:rPr>
          <w:sz w:val="28"/>
          <w:szCs w:val="28"/>
        </w:rPr>
        <w:t xml:space="preserve"> </w:t>
      </w:r>
      <w:r w:rsidRPr="001F0102">
        <w:rPr>
          <w:color w:val="000000"/>
          <w:sz w:val="28"/>
          <w:szCs w:val="28"/>
        </w:rPr>
        <w:t>В пунктах 37, 39 слово «департамент» заменить словом «министерство».</w:t>
      </w:r>
    </w:p>
    <w:p w:rsidR="001F0102" w:rsidRPr="001F0102" w:rsidRDefault="001F0102" w:rsidP="001F0102">
      <w:pPr>
        <w:suppressAutoHyphens/>
        <w:spacing w:line="276" w:lineRule="auto"/>
        <w:ind w:firstLine="567"/>
        <w:jc w:val="both"/>
        <w:rPr>
          <w:color w:val="0000FF"/>
          <w:sz w:val="28"/>
          <w:szCs w:val="28"/>
          <w:u w:val="single"/>
        </w:rPr>
      </w:pPr>
      <w:r w:rsidRPr="001F0102">
        <w:rPr>
          <w:sz w:val="28"/>
          <w:szCs w:val="28"/>
        </w:rPr>
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1F0102" w:rsidRPr="001F0102" w:rsidRDefault="001F0102" w:rsidP="001F0102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>3. Настоящее постановление вступает в силу с даты официального обнародования.</w:t>
      </w:r>
    </w:p>
    <w:p w:rsidR="001F0102" w:rsidRPr="001F0102" w:rsidRDefault="001F0102" w:rsidP="001F0102">
      <w:pPr>
        <w:spacing w:line="276" w:lineRule="auto"/>
        <w:ind w:firstLine="70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4. </w:t>
      </w:r>
      <w:proofErr w:type="gramStart"/>
      <w:r w:rsidRPr="001F0102">
        <w:rPr>
          <w:sz w:val="28"/>
          <w:szCs w:val="28"/>
        </w:rPr>
        <w:t>Контроль за</w:t>
      </w:r>
      <w:proofErr w:type="gramEnd"/>
      <w:r w:rsidRPr="001F01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0102" w:rsidRPr="001F0102" w:rsidRDefault="001F0102" w:rsidP="001F0102">
      <w:pPr>
        <w:spacing w:line="276" w:lineRule="auto"/>
        <w:ind w:firstLine="709"/>
        <w:jc w:val="both"/>
        <w:rPr>
          <w:sz w:val="28"/>
          <w:szCs w:val="28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F0102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1F0102">
        <w:rPr>
          <w:rFonts w:eastAsia="Calibri"/>
          <w:sz w:val="28"/>
          <w:szCs w:val="28"/>
          <w:lang w:eastAsia="en-US"/>
        </w:rPr>
        <w:t xml:space="preserve"> обязанности </w:t>
      </w: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F0102">
        <w:rPr>
          <w:rFonts w:eastAsia="Calibri"/>
          <w:sz w:val="28"/>
          <w:szCs w:val="28"/>
          <w:lang w:eastAsia="en-US"/>
        </w:rPr>
        <w:lastRenderedPageBreak/>
        <w:t xml:space="preserve">главы </w:t>
      </w:r>
      <w:proofErr w:type="spellStart"/>
      <w:r w:rsidRPr="001F0102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1F0102">
        <w:rPr>
          <w:rFonts w:eastAsia="Calibri"/>
          <w:sz w:val="28"/>
          <w:szCs w:val="28"/>
          <w:lang w:eastAsia="en-US"/>
        </w:rPr>
        <w:tab/>
        <w:t xml:space="preserve">                     Е.А. Мишина</w:t>
      </w: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96265" cy="675640"/>
            <wp:effectExtent l="0" t="0" r="0" b="0"/>
            <wp:docPr id="5" name="Рисунок 5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02" w:rsidRPr="001F0102" w:rsidRDefault="001F0102" w:rsidP="001F0102">
      <w:pPr>
        <w:suppressAutoHyphens/>
        <w:jc w:val="center"/>
        <w:rPr>
          <w:lang w:eastAsia="zh-CN"/>
        </w:rPr>
      </w:pPr>
    </w:p>
    <w:p w:rsidR="001F0102" w:rsidRPr="001F0102" w:rsidRDefault="001F0102" w:rsidP="001F0102">
      <w:pPr>
        <w:suppressAutoHyphens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АДМИНИСТРАЦИЯ</w:t>
      </w:r>
      <w:r w:rsidRPr="001F0102">
        <w:rPr>
          <w:b/>
          <w:sz w:val="28"/>
          <w:szCs w:val="28"/>
        </w:rPr>
        <w:br/>
        <w:t>НАРОДНЕНСКОГО СЕЛЬСКОГО ПОСЕЛЕНИЯ</w:t>
      </w:r>
      <w:r w:rsidRPr="001F0102">
        <w:rPr>
          <w:b/>
          <w:sz w:val="28"/>
          <w:szCs w:val="28"/>
        </w:rPr>
        <w:br/>
        <w:t>ТЕРНОВСКОГО МУНИЦИПАЛЬНОГО РАЙОНА</w:t>
      </w:r>
      <w:r w:rsidRPr="001F0102">
        <w:rPr>
          <w:b/>
          <w:sz w:val="28"/>
          <w:szCs w:val="28"/>
        </w:rPr>
        <w:br/>
        <w:t>ВОРОНЕЖСКОЙ ОБЛАСТИ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ПОСТАНОВЛЕНИЕ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t>от  10 декабря  2024 г.  № 88</w:t>
      </w:r>
    </w:p>
    <w:p w:rsidR="001F0102" w:rsidRPr="001F0102" w:rsidRDefault="001F0102" w:rsidP="001F0102">
      <w:pPr>
        <w:rPr>
          <w:sz w:val="20"/>
          <w:szCs w:val="20"/>
        </w:rPr>
      </w:pPr>
      <w:r w:rsidRPr="001F0102">
        <w:t xml:space="preserve">                   </w:t>
      </w:r>
      <w:r w:rsidRPr="001F0102">
        <w:rPr>
          <w:sz w:val="20"/>
          <w:szCs w:val="20"/>
        </w:rPr>
        <w:t>с. Народное</w:t>
      </w:r>
    </w:p>
    <w:p w:rsidR="001F0102" w:rsidRPr="001F0102" w:rsidRDefault="001F0102" w:rsidP="001F0102">
      <w:pPr>
        <w:rPr>
          <w:sz w:val="20"/>
          <w:szCs w:val="20"/>
        </w:rPr>
      </w:pP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</w:p>
    <w:p w:rsidR="001F0102" w:rsidRPr="001F0102" w:rsidRDefault="001F0102" w:rsidP="001F0102">
      <w:pPr>
        <w:shd w:val="clear" w:color="auto" w:fill="FFFFFF"/>
        <w:ind w:left="708" w:right="41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F0102">
        <w:rPr>
          <w:rFonts w:eastAsia="Calibri"/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Pr="001F0102">
        <w:rPr>
          <w:rFonts w:eastAsia="Calibri"/>
          <w:b/>
          <w:bCs/>
          <w:color w:val="000000"/>
          <w:sz w:val="28"/>
          <w:szCs w:val="28"/>
        </w:rPr>
        <w:t>Народненского</w:t>
      </w:r>
      <w:proofErr w:type="spellEnd"/>
      <w:r w:rsidRPr="001F0102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</w:t>
      </w:r>
    </w:p>
    <w:p w:rsidR="001F0102" w:rsidRPr="001F0102" w:rsidRDefault="001F0102" w:rsidP="001F0102">
      <w:pPr>
        <w:shd w:val="clear" w:color="auto" w:fill="FFFFFF"/>
        <w:ind w:left="708" w:right="4109"/>
        <w:jc w:val="both"/>
        <w:rPr>
          <w:b/>
          <w:color w:val="212121"/>
        </w:rPr>
      </w:pPr>
    </w:p>
    <w:p w:rsidR="001F0102" w:rsidRPr="001F0102" w:rsidRDefault="001F0102" w:rsidP="001F0102">
      <w:pPr>
        <w:shd w:val="clear" w:color="auto" w:fill="FFFFFF"/>
        <w:jc w:val="both"/>
        <w:rPr>
          <w:color w:val="212121"/>
        </w:rPr>
      </w:pPr>
    </w:p>
    <w:p w:rsidR="001F0102" w:rsidRPr="001F0102" w:rsidRDefault="001F0102" w:rsidP="001F0102">
      <w:pPr>
        <w:spacing w:line="276" w:lineRule="auto"/>
        <w:ind w:firstLine="709"/>
        <w:jc w:val="both"/>
        <w:rPr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На основании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F0102">
        <w:rPr>
          <w:sz w:val="28"/>
          <w:szCs w:val="28"/>
        </w:rPr>
        <w:t xml:space="preserve">администрация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ПОСТАНОВЛЯЕТ:</w:t>
      </w:r>
    </w:p>
    <w:p w:rsidR="001F0102" w:rsidRPr="001F0102" w:rsidRDefault="001F0102" w:rsidP="001F0102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поселения.</w:t>
      </w:r>
    </w:p>
    <w:p w:rsidR="001F0102" w:rsidRPr="001F0102" w:rsidRDefault="001F0102" w:rsidP="001F0102">
      <w:pPr>
        <w:spacing w:line="276" w:lineRule="auto"/>
        <w:ind w:firstLine="357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2. 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</w:t>
      </w:r>
      <w:r w:rsidRPr="001F0102">
        <w:rPr>
          <w:sz w:val="28"/>
          <w:szCs w:val="28"/>
        </w:rPr>
        <w:lastRenderedPageBreak/>
        <w:t>Воронежской области «Муниципальный вестник»  и размещению  на официальном сайте в сети Интернет.</w:t>
      </w:r>
    </w:p>
    <w:p w:rsidR="001F0102" w:rsidRPr="001F0102" w:rsidRDefault="001F0102" w:rsidP="001F0102">
      <w:pPr>
        <w:spacing w:line="276" w:lineRule="auto"/>
        <w:ind w:firstLine="357"/>
        <w:jc w:val="both"/>
        <w:rPr>
          <w:sz w:val="28"/>
          <w:szCs w:val="28"/>
        </w:rPr>
      </w:pPr>
    </w:p>
    <w:p w:rsidR="001F0102" w:rsidRPr="001F0102" w:rsidRDefault="001F0102" w:rsidP="001F0102">
      <w:pPr>
        <w:spacing w:line="276" w:lineRule="auto"/>
        <w:ind w:firstLine="357"/>
        <w:jc w:val="both"/>
        <w:rPr>
          <w:sz w:val="28"/>
          <w:szCs w:val="28"/>
        </w:rPr>
      </w:pPr>
    </w:p>
    <w:p w:rsidR="001F0102" w:rsidRPr="001F0102" w:rsidRDefault="001F0102" w:rsidP="001F0102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</w:p>
    <w:p w:rsidR="001F0102" w:rsidRPr="001F0102" w:rsidRDefault="001F0102" w:rsidP="001F0102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  <w:r w:rsidRPr="001F0102">
        <w:rPr>
          <w:sz w:val="28"/>
          <w:szCs w:val="28"/>
        </w:rPr>
        <w:t>3.</w:t>
      </w:r>
      <w:proofErr w:type="gramStart"/>
      <w:r w:rsidRPr="001F0102">
        <w:rPr>
          <w:sz w:val="28"/>
          <w:szCs w:val="28"/>
        </w:rPr>
        <w:t>Контроль за</w:t>
      </w:r>
      <w:proofErr w:type="gramEnd"/>
      <w:r w:rsidRPr="001F01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0102" w:rsidRPr="001F0102" w:rsidRDefault="001F0102" w:rsidP="001F01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1F0102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1F0102">
        <w:rPr>
          <w:rFonts w:eastAsia="Calibri"/>
          <w:sz w:val="28"/>
          <w:szCs w:val="28"/>
          <w:lang w:eastAsia="en-US"/>
        </w:rPr>
        <w:t xml:space="preserve"> обязанности </w:t>
      </w:r>
    </w:p>
    <w:p w:rsidR="001F0102" w:rsidRPr="001F0102" w:rsidRDefault="001F0102" w:rsidP="001F0102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1F0102">
        <w:rPr>
          <w:rFonts w:eastAsia="Calibri"/>
          <w:sz w:val="28"/>
          <w:szCs w:val="28"/>
          <w:lang w:eastAsia="en-US"/>
        </w:rPr>
        <w:t xml:space="preserve">главы </w:t>
      </w:r>
      <w:proofErr w:type="spellStart"/>
      <w:r w:rsidRPr="001F0102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1F0102">
        <w:rPr>
          <w:rFonts w:eastAsia="Calibri"/>
          <w:sz w:val="28"/>
          <w:szCs w:val="28"/>
          <w:lang w:eastAsia="en-US"/>
        </w:rPr>
        <w:tab/>
        <w:t xml:space="preserve">                             Е.А. Мишина</w:t>
      </w:r>
    </w:p>
    <w:p w:rsidR="001F0102" w:rsidRPr="001F0102" w:rsidRDefault="001F0102" w:rsidP="001F0102">
      <w:pPr>
        <w:suppressAutoHyphens/>
        <w:spacing w:line="276" w:lineRule="auto"/>
        <w:ind w:firstLine="709"/>
        <w:jc w:val="right"/>
      </w:pPr>
    </w:p>
    <w:p w:rsidR="001F0102" w:rsidRPr="001F0102" w:rsidRDefault="001F0102" w:rsidP="001F0102">
      <w:pPr>
        <w:suppressAutoHyphens/>
        <w:spacing w:line="276" w:lineRule="auto"/>
        <w:ind w:firstLine="709"/>
        <w:jc w:val="right"/>
      </w:pPr>
    </w:p>
    <w:p w:rsidR="001F0102" w:rsidRPr="001F0102" w:rsidRDefault="001F0102" w:rsidP="001F0102">
      <w:pPr>
        <w:suppressAutoHyphens/>
        <w:spacing w:line="276" w:lineRule="auto"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                     Утверждено</w:t>
      </w: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Терновского муниципального района</w:t>
      </w: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Воронежской области от 09 декабря</w:t>
      </w: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2024 г. № 88</w:t>
      </w: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jc w:val="center"/>
        <w:rPr>
          <w:b/>
          <w:color w:val="000000"/>
          <w:sz w:val="28"/>
          <w:szCs w:val="28"/>
        </w:rPr>
      </w:pPr>
      <w:r w:rsidRPr="001F0102">
        <w:tab/>
      </w:r>
      <w:r w:rsidRPr="001F0102">
        <w:rPr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Pr="001F0102">
        <w:rPr>
          <w:b/>
          <w:color w:val="000000"/>
          <w:sz w:val="28"/>
          <w:szCs w:val="28"/>
        </w:rPr>
        <w:t>Народненского</w:t>
      </w:r>
      <w:proofErr w:type="spellEnd"/>
      <w:r w:rsidRPr="001F0102">
        <w:rPr>
          <w:b/>
          <w:color w:val="000000"/>
          <w:sz w:val="28"/>
          <w:szCs w:val="28"/>
        </w:rPr>
        <w:t xml:space="preserve"> сельского поселения</w:t>
      </w:r>
    </w:p>
    <w:p w:rsidR="001F0102" w:rsidRPr="001F0102" w:rsidRDefault="001F0102" w:rsidP="001F0102">
      <w:pPr>
        <w:jc w:val="center"/>
        <w:rPr>
          <w:color w:val="000000"/>
          <w:sz w:val="28"/>
          <w:szCs w:val="28"/>
        </w:rPr>
      </w:pP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F0102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1F0102">
        <w:rPr>
          <w:color w:val="00000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Настоящая Программа </w:t>
      </w:r>
      <w:proofErr w:type="gramStart"/>
      <w:r w:rsidRPr="001F0102">
        <w:rPr>
          <w:color w:val="000000"/>
          <w:sz w:val="28"/>
          <w:szCs w:val="28"/>
        </w:rPr>
        <w:t>разработана и подлежит</w:t>
      </w:r>
      <w:proofErr w:type="gramEnd"/>
      <w:r w:rsidRPr="001F0102">
        <w:rPr>
          <w:color w:val="000000"/>
          <w:sz w:val="28"/>
          <w:szCs w:val="28"/>
        </w:rPr>
        <w:t xml:space="preserve"> исполнению администрацией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(далее по тексту – администрация).</w:t>
      </w:r>
    </w:p>
    <w:p w:rsidR="001F0102" w:rsidRPr="001F0102" w:rsidRDefault="001F0102" w:rsidP="001F0102">
      <w:pPr>
        <w:ind w:firstLine="709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1F0102" w:rsidRPr="001F0102" w:rsidRDefault="001F0102" w:rsidP="001F0102">
      <w:pPr>
        <w:ind w:firstLine="70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1F0102" w:rsidRPr="001F0102" w:rsidRDefault="001F0102" w:rsidP="001F0102">
      <w:pPr>
        <w:ind w:firstLine="70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 w:rsidR="001F0102" w:rsidRPr="001F0102" w:rsidRDefault="001F0102" w:rsidP="001F0102">
      <w:pPr>
        <w:ind w:right="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- соблюдение правил благоустройства территории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области;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- 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1F0102" w:rsidRPr="001F0102" w:rsidRDefault="001F0102" w:rsidP="001F01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102">
        <w:rPr>
          <w:sz w:val="28"/>
          <w:szCs w:val="28"/>
        </w:rPr>
        <w:lastRenderedPageBreak/>
        <w:t xml:space="preserve">- организация благоустройства территории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в соответствии с правилами в сфере благоустройства.</w:t>
      </w:r>
    </w:p>
    <w:p w:rsidR="001F0102" w:rsidRPr="001F0102" w:rsidRDefault="001F0102" w:rsidP="001F0102">
      <w:pPr>
        <w:ind w:firstLine="709"/>
        <w:jc w:val="both"/>
        <w:rPr>
          <w:sz w:val="28"/>
          <w:szCs w:val="28"/>
        </w:rPr>
      </w:pPr>
    </w:p>
    <w:p w:rsidR="001F0102" w:rsidRPr="001F0102" w:rsidRDefault="001F0102" w:rsidP="001F0102">
      <w:pPr>
        <w:ind w:firstLine="567"/>
        <w:jc w:val="both"/>
        <w:rPr>
          <w:color w:val="000000"/>
          <w:sz w:val="28"/>
          <w:szCs w:val="28"/>
        </w:rPr>
      </w:pPr>
    </w:p>
    <w:p w:rsidR="001F0102" w:rsidRPr="001F0102" w:rsidRDefault="001F0102" w:rsidP="001F0102">
      <w:pPr>
        <w:ind w:firstLine="567"/>
        <w:jc w:val="both"/>
        <w:rPr>
          <w:sz w:val="28"/>
          <w:szCs w:val="28"/>
        </w:rPr>
      </w:pPr>
      <w:r w:rsidRPr="001F0102">
        <w:rPr>
          <w:sz w:val="28"/>
          <w:szCs w:val="28"/>
          <w:shd w:val="clear" w:color="auto" w:fill="FFFFFF"/>
          <w:lang w:eastAsia="zh-CN"/>
        </w:rPr>
        <w:t xml:space="preserve"> В 2024 году контрольным органом плановые проверки соблюдения действующего законодательства в сфере благоустройства не проводились.</w:t>
      </w:r>
    </w:p>
    <w:p w:rsidR="001F0102" w:rsidRPr="001F0102" w:rsidRDefault="001F0102" w:rsidP="001F0102">
      <w:pPr>
        <w:ind w:firstLine="567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В рамках профилактики</w:t>
      </w:r>
      <w:r w:rsidRPr="001F0102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1F0102">
        <w:rPr>
          <w:sz w:val="28"/>
          <w:szCs w:val="28"/>
        </w:rPr>
        <w:t xml:space="preserve"> администрацией в 2024 году осуществлялись следующие мероприятия:</w:t>
      </w:r>
    </w:p>
    <w:p w:rsidR="001F0102" w:rsidRPr="001F0102" w:rsidRDefault="001F0102" w:rsidP="001F0102">
      <w:pPr>
        <w:tabs>
          <w:tab w:val="left" w:pos="851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>1)размещение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F0102" w:rsidRPr="001F0102" w:rsidRDefault="001F0102" w:rsidP="001F0102">
      <w:pPr>
        <w:tabs>
          <w:tab w:val="left" w:pos="851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F0102" w:rsidRPr="001F0102" w:rsidRDefault="001F0102" w:rsidP="001F0102">
      <w:pPr>
        <w:tabs>
          <w:tab w:val="left" w:pos="851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>3)обеспечение регулярного обобщения практики осуществления муниципального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F0102" w:rsidRPr="001F0102" w:rsidRDefault="001F0102" w:rsidP="001F010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1F0102">
        <w:rPr>
          <w:sz w:val="28"/>
          <w:szCs w:val="28"/>
        </w:rPr>
        <w:tab/>
        <w:t>В 2024 году предостережения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выдавались.</w:t>
      </w:r>
    </w:p>
    <w:p w:rsidR="001F0102" w:rsidRPr="001F0102" w:rsidRDefault="001F0102" w:rsidP="001F0102">
      <w:pPr>
        <w:ind w:firstLine="709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2. Цели и задачи реализации Программы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2.1. Целями Программы являются: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2) предупреждение </w:t>
      </w:r>
      <w:proofErr w:type="gramStart"/>
      <w:r w:rsidRPr="001F0102">
        <w:rPr>
          <w:sz w:val="28"/>
          <w:szCs w:val="28"/>
        </w:rPr>
        <w:t>нарушений</w:t>
      </w:r>
      <w:proofErr w:type="gramEnd"/>
      <w:r w:rsidRPr="001F010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3) снижение размера ущерба, причиняемого охраняемым законом ценностям.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2.2. Задачами Программы являются: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3) снижение административной нагрузки на контролируемых лиц;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1F0102" w:rsidRPr="001F0102" w:rsidRDefault="001F0102" w:rsidP="001F0102">
      <w:pPr>
        <w:ind w:firstLine="709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F0102" w:rsidRPr="001F0102" w:rsidRDefault="001F0102" w:rsidP="001F0102">
      <w:pPr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74"/>
        <w:gridCol w:w="1907"/>
        <w:gridCol w:w="2353"/>
      </w:tblGrid>
      <w:tr w:rsidR="001F0102" w:rsidRPr="001F0102" w:rsidTr="00E9778E">
        <w:tc>
          <w:tcPr>
            <w:tcW w:w="736" w:type="dxa"/>
            <w:shd w:val="clear" w:color="auto" w:fill="auto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0102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F0102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1F0102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74" w:type="dxa"/>
            <w:shd w:val="clear" w:color="auto" w:fill="auto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0102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7" w:type="dxa"/>
            <w:shd w:val="clear" w:color="auto" w:fill="auto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0102">
              <w:rPr>
                <w:b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53" w:type="dxa"/>
            <w:shd w:val="clear" w:color="auto" w:fill="auto"/>
          </w:tcPr>
          <w:p w:rsidR="001F0102" w:rsidRPr="001F0102" w:rsidRDefault="001F0102" w:rsidP="001F01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F0102">
              <w:rPr>
                <w:b/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1F0102" w:rsidRPr="001F0102" w:rsidTr="00E9778E">
        <w:tc>
          <w:tcPr>
            <w:tcW w:w="736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74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Информирование</w:t>
            </w:r>
          </w:p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контрольног</w:t>
            </w:r>
            <w:proofErr w:type="gramStart"/>
            <w:r w:rsidRPr="001F0102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1F0102">
              <w:rPr>
                <w:color w:val="000000"/>
                <w:sz w:val="28"/>
                <w:szCs w:val="28"/>
              </w:rPr>
              <w:t>надзорного)органа в сети «Интернет», в  средствах массовой информации, через личные кабинеты контролируемых лиц в государственных информационных системах(при их наличии) и в иных формах.</w:t>
            </w:r>
          </w:p>
        </w:tc>
        <w:tc>
          <w:tcPr>
            <w:tcW w:w="1907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0102" w:rsidRPr="001F0102" w:rsidTr="00E9778E">
        <w:tc>
          <w:tcPr>
            <w:tcW w:w="736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74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Обобщение правоприменительной практики</w:t>
            </w:r>
          </w:p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По итогам обобщения правоприменительной практики контрольны</w:t>
            </w:r>
            <w:proofErr w:type="gramStart"/>
            <w:r w:rsidRPr="001F0102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1F0102">
              <w:rPr>
                <w:color w:val="000000"/>
                <w:sz w:val="28"/>
                <w:szCs w:val="28"/>
              </w:rPr>
              <w:t>надзорный) орган обеспечивает подготовку доклада, содержащего результаты обобщения правоприменительной практики контрольного (надзорного) органа</w:t>
            </w:r>
          </w:p>
        </w:tc>
        <w:tc>
          <w:tcPr>
            <w:tcW w:w="1907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до 1 февраля года, следующего за отчетным годом</w:t>
            </w:r>
          </w:p>
        </w:tc>
        <w:tc>
          <w:tcPr>
            <w:tcW w:w="2353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0102" w:rsidRPr="001F0102" w:rsidTr="00E9778E">
        <w:tc>
          <w:tcPr>
            <w:tcW w:w="736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74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Консультирование</w:t>
            </w:r>
          </w:p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Консультирование контролируемых лиц осуществляется должностными лицами контрольног</w:t>
            </w:r>
            <w:proofErr w:type="gramStart"/>
            <w:r w:rsidRPr="001F0102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1F0102">
              <w:rPr>
                <w:color w:val="000000"/>
                <w:sz w:val="28"/>
                <w:szCs w:val="28"/>
              </w:rPr>
              <w:t>надзорного) органа в случае обращения  по вопросам, связанным с организацией и осуществлением муниципального контроля.</w:t>
            </w:r>
          </w:p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Консультирование, в том числе письменное, осуществляется по следующим вопросам:</w:t>
            </w:r>
          </w:p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lastRenderedPageBreak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- порядок обжалования решений и действи</w:t>
            </w:r>
            <w:proofErr w:type="gramStart"/>
            <w:r w:rsidRPr="001F0102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1F0102">
              <w:rPr>
                <w:color w:val="000000"/>
                <w:sz w:val="28"/>
                <w:szCs w:val="28"/>
              </w:rPr>
              <w:t>бездействия) должностных лиц.</w:t>
            </w:r>
          </w:p>
        </w:tc>
        <w:tc>
          <w:tcPr>
            <w:tcW w:w="1907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53" w:type="dxa"/>
            <w:shd w:val="clear" w:color="auto" w:fill="auto"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</w:p>
    <w:p w:rsidR="001F0102" w:rsidRPr="001F0102" w:rsidRDefault="001F0102" w:rsidP="001F0102">
      <w:pPr>
        <w:ind w:left="360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4.Показатели результативности и эффективности Программы</w:t>
      </w:r>
    </w:p>
    <w:p w:rsidR="001F0102" w:rsidRPr="001F0102" w:rsidRDefault="001F0102" w:rsidP="001F0102">
      <w:pPr>
        <w:jc w:val="both"/>
        <w:rPr>
          <w:b/>
          <w:color w:val="000000"/>
          <w:sz w:val="28"/>
          <w:szCs w:val="28"/>
        </w:rPr>
      </w:pPr>
    </w:p>
    <w:p w:rsidR="001F0102" w:rsidRPr="001F0102" w:rsidRDefault="001F0102" w:rsidP="001F0102">
      <w:pPr>
        <w:shd w:val="clear" w:color="auto" w:fill="FFFFFF"/>
        <w:ind w:firstLine="360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При реализации Программы планируется достижение следующих результатов: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1F0102" w:rsidRPr="001F0102" w:rsidRDefault="001F0102" w:rsidP="001F0102">
      <w:pPr>
        <w:shd w:val="clear" w:color="auto" w:fill="FFFFFF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1F0102" w:rsidRPr="001F0102" w:rsidRDefault="001F0102" w:rsidP="001F0102">
      <w:pPr>
        <w:shd w:val="clear" w:color="auto" w:fill="FFFFFF"/>
        <w:ind w:firstLine="708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</w:t>
      </w:r>
      <w:proofErr w:type="gramStart"/>
      <w:r w:rsidRPr="001F0102">
        <w:rPr>
          <w:sz w:val="28"/>
          <w:szCs w:val="28"/>
        </w:rPr>
        <w:t>включаются в обобщение практики осуществления муниципального контроля и размещаются</w:t>
      </w:r>
      <w:proofErr w:type="gramEnd"/>
      <w:r w:rsidRPr="001F0102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 сельского поселения Терновского муниципального района в информационно-телекоммуникационной сети «Интернет».</w:t>
      </w:r>
    </w:p>
    <w:p w:rsidR="001F0102" w:rsidRPr="001F0102" w:rsidRDefault="001F0102" w:rsidP="001F0102">
      <w:pPr>
        <w:shd w:val="clear" w:color="auto" w:fill="FFFFFF"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Отчетные показатели на 2025 год:</w:t>
      </w:r>
    </w:p>
    <w:p w:rsidR="001F0102" w:rsidRPr="001F0102" w:rsidRDefault="001F0102" w:rsidP="001F010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6754"/>
        <w:gridCol w:w="2192"/>
      </w:tblGrid>
      <w:tr w:rsidR="001F0102" w:rsidRPr="001F0102" w:rsidTr="00E9778E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 xml:space="preserve">№ </w:t>
            </w:r>
            <w:proofErr w:type="gramStart"/>
            <w:r w:rsidRPr="001F0102">
              <w:rPr>
                <w:sz w:val="28"/>
                <w:szCs w:val="28"/>
              </w:rPr>
              <w:t>п</w:t>
            </w:r>
            <w:proofErr w:type="gramEnd"/>
            <w:r w:rsidRPr="001F0102">
              <w:rPr>
                <w:sz w:val="28"/>
                <w:szCs w:val="28"/>
              </w:rPr>
              <w:t>/п</w:t>
            </w:r>
          </w:p>
        </w:tc>
        <w:tc>
          <w:tcPr>
            <w:tcW w:w="6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Значение показателя</w:t>
            </w:r>
          </w:p>
        </w:tc>
      </w:tr>
      <w:tr w:rsidR="001F0102" w:rsidRPr="001F0102" w:rsidTr="00E9778E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3</w:t>
            </w:r>
          </w:p>
        </w:tc>
      </w:tr>
      <w:tr w:rsidR="001F0102" w:rsidRPr="001F0102" w:rsidTr="00E9778E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02" w:rsidRPr="001F0102" w:rsidRDefault="001F0102" w:rsidP="001F0102">
            <w:pPr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02" w:rsidRPr="001F0102" w:rsidRDefault="001F0102" w:rsidP="001F0102">
            <w:pPr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Не менее 100%</w:t>
            </w:r>
          </w:p>
        </w:tc>
      </w:tr>
      <w:tr w:rsidR="001F0102" w:rsidRPr="001F0102" w:rsidTr="00E9778E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02" w:rsidRPr="001F0102" w:rsidRDefault="001F0102" w:rsidP="001F0102">
            <w:pPr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  <w:lang w:eastAsia="zh-C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02" w:rsidRPr="001F0102" w:rsidRDefault="001F0102" w:rsidP="001F0102">
            <w:pPr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Не менее 100% опрошенных</w:t>
            </w:r>
          </w:p>
        </w:tc>
      </w:tr>
      <w:tr w:rsidR="001F0102" w:rsidRPr="001F0102" w:rsidTr="00E9778E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02" w:rsidRPr="001F0102" w:rsidRDefault="001F0102" w:rsidP="001F0102">
            <w:pPr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 xml:space="preserve">Выполнение профилактических мероприятий </w:t>
            </w:r>
            <w:r w:rsidRPr="001F0102">
              <w:rPr>
                <w:sz w:val="28"/>
                <w:szCs w:val="28"/>
              </w:rPr>
              <w:lastRenderedPageBreak/>
              <w:t>согласно перечню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02" w:rsidRPr="001F0102" w:rsidRDefault="001F0102" w:rsidP="001F0102">
            <w:pPr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lastRenderedPageBreak/>
              <w:t xml:space="preserve">Не менее 100% </w:t>
            </w:r>
            <w:r w:rsidRPr="001F0102">
              <w:rPr>
                <w:sz w:val="28"/>
                <w:szCs w:val="28"/>
              </w:rPr>
              <w:lastRenderedPageBreak/>
              <w:t>мероприятий</w:t>
            </w:r>
          </w:p>
        </w:tc>
      </w:tr>
    </w:tbl>
    <w:p w:rsidR="001F0102" w:rsidRPr="001F0102" w:rsidRDefault="001F0102" w:rsidP="001F0102">
      <w:pPr>
        <w:shd w:val="clear" w:color="auto" w:fill="FFFFFF"/>
        <w:jc w:val="both"/>
        <w:rPr>
          <w:color w:val="212121"/>
          <w:sz w:val="28"/>
          <w:szCs w:val="28"/>
        </w:rPr>
      </w:pPr>
      <w:r w:rsidRPr="001F0102">
        <w:rPr>
          <w:color w:val="212121"/>
          <w:sz w:val="28"/>
          <w:szCs w:val="28"/>
        </w:rPr>
        <w:lastRenderedPageBreak/>
        <w:t> </w:t>
      </w:r>
    </w:p>
    <w:p w:rsidR="001F0102" w:rsidRPr="001F0102" w:rsidRDefault="001F0102" w:rsidP="001F0102">
      <w:pPr>
        <w:suppressAutoHyphens/>
        <w:ind w:firstLine="708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96265" cy="675640"/>
            <wp:effectExtent l="0" t="0" r="0" b="0"/>
            <wp:docPr id="6" name="Рисунок 6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02" w:rsidRPr="001F0102" w:rsidRDefault="001F0102" w:rsidP="001F0102">
      <w:pPr>
        <w:suppressAutoHyphens/>
        <w:jc w:val="center"/>
        <w:rPr>
          <w:lang w:eastAsia="zh-CN"/>
        </w:rPr>
      </w:pPr>
    </w:p>
    <w:p w:rsidR="001F0102" w:rsidRPr="001F0102" w:rsidRDefault="001F0102" w:rsidP="001F0102">
      <w:pPr>
        <w:suppressAutoHyphens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АДМИНИСТРАЦИЯ</w:t>
      </w:r>
      <w:r w:rsidRPr="001F0102">
        <w:rPr>
          <w:b/>
          <w:sz w:val="28"/>
          <w:szCs w:val="28"/>
        </w:rPr>
        <w:br/>
        <w:t>НАРОДНЕНСКОГО СЕЛЬСКОГО ПОСЕЛЕНИЯ</w:t>
      </w:r>
      <w:r w:rsidRPr="001F0102">
        <w:rPr>
          <w:b/>
          <w:sz w:val="28"/>
          <w:szCs w:val="28"/>
        </w:rPr>
        <w:br/>
        <w:t>ТЕРНОВСКОГО МУНИЦИПАЛЬНОГО РАЙОНА</w:t>
      </w:r>
      <w:r w:rsidRPr="001F0102">
        <w:rPr>
          <w:b/>
          <w:sz w:val="28"/>
          <w:szCs w:val="28"/>
        </w:rPr>
        <w:br/>
        <w:t>ВОРОНЕЖСКОЙ ОБЛАСТИ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ПОСТАНОВЛЕНИЕ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t>от  10 декабря 2024 г.  № 89</w:t>
      </w:r>
    </w:p>
    <w:p w:rsidR="001F0102" w:rsidRPr="001F0102" w:rsidRDefault="001F0102" w:rsidP="001F0102">
      <w:pPr>
        <w:rPr>
          <w:sz w:val="20"/>
          <w:szCs w:val="20"/>
        </w:rPr>
      </w:pPr>
      <w:r w:rsidRPr="001F0102">
        <w:t xml:space="preserve">                   </w:t>
      </w:r>
      <w:r w:rsidRPr="001F0102">
        <w:rPr>
          <w:sz w:val="20"/>
          <w:szCs w:val="20"/>
        </w:rPr>
        <w:t>с. Народное</w:t>
      </w:r>
    </w:p>
    <w:p w:rsidR="001F0102" w:rsidRPr="001F0102" w:rsidRDefault="001F0102" w:rsidP="001F0102">
      <w:pPr>
        <w:rPr>
          <w:b/>
          <w:sz w:val="28"/>
          <w:szCs w:val="28"/>
        </w:rPr>
      </w:pPr>
    </w:p>
    <w:p w:rsidR="001F0102" w:rsidRPr="001F0102" w:rsidRDefault="001F0102" w:rsidP="001F0102">
      <w:pPr>
        <w:shd w:val="clear" w:color="auto" w:fill="FFFFFF"/>
        <w:ind w:left="708" w:right="4109"/>
        <w:jc w:val="both"/>
        <w:rPr>
          <w:b/>
          <w:color w:val="212121"/>
          <w:sz w:val="28"/>
          <w:szCs w:val="28"/>
        </w:rPr>
      </w:pPr>
      <w:r w:rsidRPr="001F0102">
        <w:rPr>
          <w:rFonts w:eastAsia="Calibri"/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</w:t>
      </w:r>
      <w:r w:rsidRPr="001F0102">
        <w:rPr>
          <w:rFonts w:eastAsia="Calibri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F0102">
        <w:rPr>
          <w:rFonts w:eastAsia="Calibri"/>
          <w:b/>
          <w:sz w:val="28"/>
          <w:szCs w:val="28"/>
        </w:rPr>
        <w:t>Народненского</w:t>
      </w:r>
      <w:proofErr w:type="spellEnd"/>
      <w:r w:rsidRPr="001F0102">
        <w:rPr>
          <w:rFonts w:eastAsia="Calibri"/>
          <w:b/>
          <w:sz w:val="28"/>
          <w:szCs w:val="28"/>
        </w:rPr>
        <w:t xml:space="preserve"> сельского поселения </w:t>
      </w:r>
    </w:p>
    <w:p w:rsidR="001F0102" w:rsidRPr="001F0102" w:rsidRDefault="001F0102" w:rsidP="001F0102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1F0102" w:rsidRPr="001F0102" w:rsidRDefault="001F0102" w:rsidP="001F0102">
      <w:pPr>
        <w:spacing w:line="276" w:lineRule="auto"/>
        <w:ind w:firstLine="709"/>
        <w:jc w:val="both"/>
        <w:rPr>
          <w:sz w:val="28"/>
          <w:szCs w:val="28"/>
        </w:rPr>
      </w:pPr>
      <w:r w:rsidRPr="001F0102">
        <w:rPr>
          <w:color w:val="050624"/>
          <w:sz w:val="28"/>
          <w:szCs w:val="28"/>
          <w:shd w:val="clear" w:color="auto" w:fill="FFFFFF"/>
          <w:lang w:eastAsia="zh-CN"/>
        </w:rPr>
        <w:t xml:space="preserve">В соответствии с </w:t>
      </w:r>
      <w:r w:rsidRPr="001F0102">
        <w:rPr>
          <w:color w:val="000000"/>
          <w:sz w:val="28"/>
          <w:szCs w:val="28"/>
        </w:rPr>
        <w:t xml:space="preserve">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F0102">
        <w:rPr>
          <w:sz w:val="28"/>
          <w:szCs w:val="28"/>
        </w:rPr>
        <w:t xml:space="preserve">администрация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ПОСТАНОВЛЯЕТ:</w:t>
      </w:r>
    </w:p>
    <w:p w:rsidR="001F0102" w:rsidRPr="001F0102" w:rsidRDefault="001F0102" w:rsidP="001F0102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  <w:lang w:eastAsia="zh-CN"/>
        </w:rPr>
        <w:t xml:space="preserve">1.Утвердить Программу профилактики рисков причинения вреда (ущерба) охраняемым законом ценностям на 2025 год в рамках муниципального контроля </w:t>
      </w:r>
      <w:r w:rsidRPr="001F0102">
        <w:rPr>
          <w:sz w:val="28"/>
          <w:szCs w:val="28"/>
          <w:lang w:eastAsia="zh-CN"/>
        </w:rPr>
        <w:t xml:space="preserve">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1F0102">
        <w:rPr>
          <w:sz w:val="28"/>
          <w:szCs w:val="28"/>
          <w:lang w:eastAsia="zh-CN"/>
        </w:rPr>
        <w:t>Народненского</w:t>
      </w:r>
      <w:proofErr w:type="spellEnd"/>
      <w:r w:rsidRPr="001F0102">
        <w:rPr>
          <w:sz w:val="28"/>
          <w:szCs w:val="28"/>
          <w:lang w:eastAsia="zh-CN"/>
        </w:rPr>
        <w:t xml:space="preserve"> сельского поселения.</w:t>
      </w:r>
    </w:p>
    <w:p w:rsidR="001F0102" w:rsidRPr="001F0102" w:rsidRDefault="001F0102" w:rsidP="001F0102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  <w:r w:rsidRPr="001F0102">
        <w:rPr>
          <w:sz w:val="28"/>
          <w:szCs w:val="28"/>
        </w:rPr>
        <w:t xml:space="preserve">2. 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</w:rPr>
        <w:lastRenderedPageBreak/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1F0102" w:rsidRPr="001F0102" w:rsidRDefault="001F0102" w:rsidP="001F0102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  <w:r w:rsidRPr="001F0102">
        <w:rPr>
          <w:sz w:val="28"/>
          <w:szCs w:val="28"/>
        </w:rPr>
        <w:t>3.</w:t>
      </w:r>
      <w:proofErr w:type="gramStart"/>
      <w:r w:rsidRPr="001F0102">
        <w:rPr>
          <w:sz w:val="28"/>
          <w:szCs w:val="28"/>
        </w:rPr>
        <w:t>Контроль за</w:t>
      </w:r>
      <w:proofErr w:type="gramEnd"/>
      <w:r w:rsidRPr="001F01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0102" w:rsidRPr="001F0102" w:rsidRDefault="001F0102" w:rsidP="001F01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1F0102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1F0102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1F0102" w:rsidRPr="001F0102" w:rsidRDefault="001F0102" w:rsidP="001F0102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1F0102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1F0102">
        <w:rPr>
          <w:rFonts w:eastAsia="Calibri"/>
          <w:sz w:val="28"/>
          <w:szCs w:val="28"/>
          <w:lang w:eastAsia="en-US"/>
        </w:rPr>
        <w:tab/>
        <w:t xml:space="preserve">                        Е.А. Мишина</w:t>
      </w: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suppressAutoHyphens/>
      </w:pP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                       Утверждено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Терновского муниципального района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Воронежской области от 10 декабря</w:t>
      </w:r>
    </w:p>
    <w:p w:rsidR="001F0102" w:rsidRPr="001F0102" w:rsidRDefault="001F0102" w:rsidP="001F0102">
      <w:pPr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2024 г. № 89</w:t>
      </w:r>
    </w:p>
    <w:p w:rsidR="001F0102" w:rsidRPr="001F0102" w:rsidRDefault="001F0102" w:rsidP="001F0102">
      <w:pPr>
        <w:suppressAutoHyphens/>
        <w:ind w:firstLine="709"/>
        <w:jc w:val="right"/>
      </w:pPr>
    </w:p>
    <w:p w:rsidR="001F0102" w:rsidRPr="001F0102" w:rsidRDefault="001F0102" w:rsidP="001F0102">
      <w:pPr>
        <w:jc w:val="center"/>
        <w:rPr>
          <w:b/>
          <w:color w:val="000000"/>
          <w:sz w:val="28"/>
          <w:szCs w:val="28"/>
        </w:rPr>
      </w:pPr>
      <w:r w:rsidRPr="001F0102">
        <w:tab/>
      </w:r>
      <w:r w:rsidRPr="001F0102">
        <w:rPr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рамках муниципального контроля </w:t>
      </w:r>
      <w:r w:rsidRPr="001F0102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F0102">
        <w:rPr>
          <w:b/>
          <w:sz w:val="28"/>
          <w:szCs w:val="28"/>
        </w:rPr>
        <w:t>Народненского</w:t>
      </w:r>
      <w:proofErr w:type="spellEnd"/>
      <w:r w:rsidRPr="001F0102">
        <w:rPr>
          <w:b/>
          <w:sz w:val="28"/>
          <w:szCs w:val="28"/>
        </w:rPr>
        <w:t xml:space="preserve"> сельского поселения </w:t>
      </w:r>
    </w:p>
    <w:p w:rsidR="001F0102" w:rsidRPr="001F0102" w:rsidRDefault="001F0102" w:rsidP="001F0102">
      <w:pPr>
        <w:jc w:val="center"/>
        <w:rPr>
          <w:color w:val="000000"/>
          <w:sz w:val="28"/>
          <w:szCs w:val="28"/>
        </w:rPr>
      </w:pP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F0102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рамках муниципального контроля </w:t>
      </w:r>
      <w:r w:rsidRPr="001F0102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</w:t>
      </w:r>
      <w:r w:rsidRPr="001F0102">
        <w:rPr>
          <w:color w:val="000000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1F0102">
        <w:rPr>
          <w:color w:val="000000"/>
          <w:sz w:val="28"/>
          <w:szCs w:val="28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Настоящая Программа </w:t>
      </w:r>
      <w:proofErr w:type="gramStart"/>
      <w:r w:rsidRPr="001F0102">
        <w:rPr>
          <w:color w:val="000000"/>
          <w:sz w:val="28"/>
          <w:szCs w:val="28"/>
        </w:rPr>
        <w:t>разработана и подлежит</w:t>
      </w:r>
      <w:proofErr w:type="gramEnd"/>
      <w:r w:rsidRPr="001F0102">
        <w:rPr>
          <w:color w:val="000000"/>
          <w:sz w:val="28"/>
          <w:szCs w:val="28"/>
        </w:rPr>
        <w:t xml:space="preserve"> исполнению администрацией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(далее по тексту – администрация).</w:t>
      </w:r>
    </w:p>
    <w:p w:rsidR="001F0102" w:rsidRPr="001F0102" w:rsidRDefault="001F0102" w:rsidP="001F0102">
      <w:pPr>
        <w:ind w:firstLine="709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1.1. Вид муниципального контроля: муниципальный контроль </w:t>
      </w:r>
      <w:r w:rsidRPr="001F0102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  <w:r w:rsidRPr="001F0102">
        <w:rPr>
          <w:color w:val="000000"/>
          <w:sz w:val="28"/>
          <w:szCs w:val="28"/>
        </w:rPr>
        <w:t>.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1.2. Предметом муниципального контроля на территории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является:</w:t>
      </w:r>
    </w:p>
    <w:p w:rsidR="001F0102" w:rsidRPr="001F0102" w:rsidRDefault="001F0102" w:rsidP="001F0102">
      <w:pPr>
        <w:ind w:left="-57" w:right="-1" w:firstLine="766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1F0102" w:rsidRPr="001F0102" w:rsidRDefault="001F0102" w:rsidP="001F0102">
      <w:pPr>
        <w:ind w:left="-57" w:right="-1" w:firstLine="766"/>
        <w:jc w:val="both"/>
        <w:rPr>
          <w:sz w:val="28"/>
          <w:szCs w:val="28"/>
        </w:rPr>
      </w:pPr>
      <w:proofErr w:type="gramStart"/>
      <w:r w:rsidRPr="001F0102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1F0102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  <w:proofErr w:type="gramEnd"/>
    </w:p>
    <w:p w:rsidR="001F0102" w:rsidRPr="001F0102" w:rsidRDefault="001F0102" w:rsidP="001F0102">
      <w:pPr>
        <w:ind w:left="-57" w:right="-1" w:firstLine="766"/>
        <w:jc w:val="both"/>
        <w:rPr>
          <w:sz w:val="28"/>
          <w:szCs w:val="28"/>
        </w:rPr>
      </w:pPr>
      <w:r w:rsidRPr="001F0102">
        <w:rPr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Pr="001F0102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F0102" w:rsidRPr="001F0102" w:rsidRDefault="001F0102" w:rsidP="001F0102">
      <w:pPr>
        <w:ind w:firstLine="708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F0102" w:rsidRPr="001F0102" w:rsidRDefault="001F0102" w:rsidP="001F0102">
      <w:pPr>
        <w:ind w:firstLine="567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За текущий период 2024 года в рамках муниципального контроля </w:t>
      </w:r>
      <w:proofErr w:type="gramStart"/>
      <w:r w:rsidRPr="001F0102">
        <w:rPr>
          <w:color w:val="000000"/>
          <w:sz w:val="28"/>
          <w:szCs w:val="28"/>
        </w:rPr>
        <w:t>на</w:t>
      </w:r>
      <w:proofErr w:type="gramEnd"/>
    </w:p>
    <w:p w:rsidR="001F0102" w:rsidRPr="001F0102" w:rsidRDefault="001F0102" w:rsidP="001F0102">
      <w:pPr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автомобильном </w:t>
      </w:r>
      <w:proofErr w:type="gramStart"/>
      <w:r w:rsidRPr="001F0102">
        <w:rPr>
          <w:color w:val="000000"/>
          <w:sz w:val="28"/>
          <w:szCs w:val="28"/>
        </w:rPr>
        <w:t>транспорте</w:t>
      </w:r>
      <w:proofErr w:type="gramEnd"/>
      <w:r w:rsidRPr="001F0102">
        <w:rPr>
          <w:color w:val="000000"/>
          <w:sz w:val="28"/>
          <w:szCs w:val="28"/>
        </w:rPr>
        <w:t>, городском наземном электрическом транспорте и в дорожном хозяйстве, плановые и внеплановые проверки, мероприятия по</w:t>
      </w:r>
    </w:p>
    <w:p w:rsidR="001F0102" w:rsidRPr="001F0102" w:rsidRDefault="001F0102" w:rsidP="001F0102">
      <w:pPr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контролю без взаимодействия с контролируемыми лицами на территории </w:t>
      </w:r>
      <w:proofErr w:type="spellStart"/>
      <w:r w:rsidRPr="001F0102">
        <w:rPr>
          <w:color w:val="000000"/>
          <w:sz w:val="28"/>
          <w:szCs w:val="28"/>
        </w:rPr>
        <w:t>Народненского</w:t>
      </w:r>
      <w:proofErr w:type="spellEnd"/>
      <w:r w:rsidRPr="001F0102">
        <w:rPr>
          <w:color w:val="000000"/>
          <w:sz w:val="28"/>
          <w:szCs w:val="28"/>
        </w:rPr>
        <w:t xml:space="preserve"> сельского поселения Терновского муниципального района не производились.</w:t>
      </w:r>
    </w:p>
    <w:p w:rsidR="001F0102" w:rsidRPr="001F0102" w:rsidRDefault="001F0102" w:rsidP="001F0102">
      <w:pPr>
        <w:ind w:firstLine="567"/>
        <w:jc w:val="both"/>
        <w:rPr>
          <w:sz w:val="28"/>
          <w:szCs w:val="28"/>
        </w:rPr>
      </w:pPr>
      <w:r w:rsidRPr="001F0102">
        <w:rPr>
          <w:sz w:val="28"/>
          <w:szCs w:val="28"/>
        </w:rPr>
        <w:t>В рамках профилактики</w:t>
      </w:r>
      <w:r w:rsidRPr="001F0102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1F0102">
        <w:rPr>
          <w:sz w:val="28"/>
          <w:szCs w:val="28"/>
        </w:rPr>
        <w:t xml:space="preserve"> администрацией в 2024 году осуществлялись следующие мероприятия:</w:t>
      </w:r>
    </w:p>
    <w:p w:rsidR="001F0102" w:rsidRPr="001F0102" w:rsidRDefault="001F0102" w:rsidP="001F0102">
      <w:pPr>
        <w:tabs>
          <w:tab w:val="left" w:pos="851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>1)размещение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F0102" w:rsidRPr="001F0102" w:rsidRDefault="001F0102" w:rsidP="001F0102">
      <w:pPr>
        <w:tabs>
          <w:tab w:val="left" w:pos="851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F0102" w:rsidRPr="001F0102" w:rsidRDefault="001F0102" w:rsidP="001F0102">
      <w:pPr>
        <w:tabs>
          <w:tab w:val="left" w:pos="851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>3)обеспечение регулярного обобщения практики осуществления муниципального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F0102" w:rsidRPr="001F0102" w:rsidRDefault="001F0102" w:rsidP="001F0102">
      <w:pPr>
        <w:tabs>
          <w:tab w:val="left" w:pos="851"/>
        </w:tabs>
        <w:jc w:val="both"/>
        <w:rPr>
          <w:sz w:val="28"/>
          <w:szCs w:val="28"/>
        </w:rPr>
      </w:pPr>
      <w:r w:rsidRPr="001F0102">
        <w:rPr>
          <w:sz w:val="28"/>
          <w:szCs w:val="28"/>
        </w:rPr>
        <w:tab/>
        <w:t xml:space="preserve">В 2024 году предостережения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</w:t>
      </w:r>
      <w:r w:rsidRPr="001F0102">
        <w:rPr>
          <w:sz w:val="28"/>
          <w:szCs w:val="28"/>
        </w:rPr>
        <w:lastRenderedPageBreak/>
        <w:t>государственного контроля (надзора) и муниципального контроля» не выдавались.</w:t>
      </w:r>
    </w:p>
    <w:p w:rsidR="001F0102" w:rsidRPr="001F0102" w:rsidRDefault="001F0102" w:rsidP="001F0102">
      <w:pPr>
        <w:ind w:firstLine="709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2. Цели и задачи реализации Программы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2.1. Целями профилактической работы являются: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 xml:space="preserve">4) предупреждение </w:t>
      </w:r>
      <w:proofErr w:type="gramStart"/>
      <w:r w:rsidRPr="001F0102">
        <w:rPr>
          <w:color w:val="000000"/>
          <w:sz w:val="28"/>
          <w:szCs w:val="28"/>
        </w:rPr>
        <w:t>нарушений</w:t>
      </w:r>
      <w:proofErr w:type="gramEnd"/>
      <w:r w:rsidRPr="001F0102">
        <w:rPr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2.2. Задачами профилактической работы являются: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F0102" w:rsidRPr="001F0102" w:rsidRDefault="001F0102" w:rsidP="001F0102">
      <w:pPr>
        <w:ind w:firstLine="709"/>
        <w:jc w:val="both"/>
        <w:rPr>
          <w:color w:val="000000"/>
          <w:sz w:val="28"/>
          <w:szCs w:val="28"/>
        </w:rPr>
      </w:pPr>
      <w:r w:rsidRPr="001F0102">
        <w:rPr>
          <w:color w:val="000000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1F0102">
        <w:rPr>
          <w:color w:val="000000"/>
          <w:sz w:val="28"/>
          <w:szCs w:val="28"/>
        </w:rPr>
        <w:t>самообследование</w:t>
      </w:r>
      <w:proofErr w:type="spellEnd"/>
      <w:r w:rsidRPr="001F0102">
        <w:rPr>
          <w:color w:val="000000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1F0102">
        <w:rPr>
          <w:color w:val="000000"/>
          <w:sz w:val="28"/>
          <w:szCs w:val="28"/>
        </w:rPr>
        <w:t>самообследования</w:t>
      </w:r>
      <w:proofErr w:type="spellEnd"/>
      <w:r w:rsidRPr="001F0102">
        <w:rPr>
          <w:color w:val="000000"/>
          <w:sz w:val="28"/>
          <w:szCs w:val="28"/>
        </w:rPr>
        <w:t xml:space="preserve"> в автоматизированном режиме не определены (ч.1 ст.51 №248-ФЗ).</w:t>
      </w:r>
    </w:p>
    <w:p w:rsidR="001F0102" w:rsidRPr="001F0102" w:rsidRDefault="001F0102" w:rsidP="001F0102">
      <w:pPr>
        <w:jc w:val="both"/>
        <w:rPr>
          <w:color w:val="000000"/>
          <w:sz w:val="28"/>
          <w:szCs w:val="28"/>
        </w:rPr>
      </w:pPr>
    </w:p>
    <w:p w:rsidR="001F0102" w:rsidRPr="001F0102" w:rsidRDefault="001F0102" w:rsidP="001F0102">
      <w:pPr>
        <w:ind w:left="720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1F0102" w:rsidRPr="001F0102" w:rsidRDefault="001F0102" w:rsidP="001F0102">
      <w:pPr>
        <w:ind w:left="720"/>
        <w:jc w:val="both"/>
        <w:rPr>
          <w:b/>
          <w:color w:val="000000"/>
          <w:sz w:val="28"/>
          <w:szCs w:val="28"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085"/>
        <w:gridCol w:w="2897"/>
        <w:gridCol w:w="2271"/>
      </w:tblGrid>
      <w:tr w:rsidR="001F0102" w:rsidRPr="001F0102" w:rsidTr="00E9778E">
        <w:trPr>
          <w:trHeight w:val="1125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F010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F010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1F0102" w:rsidRPr="001F0102" w:rsidTr="00E9778E">
        <w:trPr>
          <w:trHeight w:val="787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Информирование.</w:t>
            </w:r>
          </w:p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 xml:space="preserve">Информирование осуществляется посредством </w:t>
            </w:r>
            <w:r w:rsidRPr="001F0102">
              <w:rPr>
                <w:color w:val="000000"/>
                <w:sz w:val="28"/>
                <w:szCs w:val="28"/>
              </w:rPr>
              <w:lastRenderedPageBreak/>
              <w:t>размещения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 в государственных информационных система</w:t>
            </w:r>
            <w:proofErr w:type="gramStart"/>
            <w:r w:rsidRPr="001F0102">
              <w:rPr>
                <w:color w:val="000000"/>
                <w:sz w:val="28"/>
                <w:szCs w:val="28"/>
              </w:rPr>
              <w:t>х(</w:t>
            </w:r>
            <w:proofErr w:type="gramEnd"/>
            <w:r w:rsidRPr="001F0102">
              <w:rPr>
                <w:color w:val="000000"/>
                <w:sz w:val="28"/>
                <w:szCs w:val="28"/>
              </w:rPr>
              <w:t>при их наличии) и в иных формах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 xml:space="preserve">Специалист администрации, к должностным </w:t>
            </w:r>
            <w:r w:rsidRPr="001F0102">
              <w:rPr>
                <w:color w:val="000000"/>
                <w:sz w:val="28"/>
                <w:szCs w:val="28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  <w:tr w:rsidR="001F0102" w:rsidRPr="001F0102" w:rsidTr="00E9778E">
        <w:trPr>
          <w:trHeight w:val="787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Обобщение правоприменительной практики</w:t>
            </w:r>
          </w:p>
          <w:p w:rsidR="001F0102" w:rsidRPr="001F0102" w:rsidRDefault="001F0102" w:rsidP="001F010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F0102" w:rsidRPr="001F0102" w:rsidRDefault="001F0102" w:rsidP="001F010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1F0102">
              <w:rPr>
                <w:sz w:val="28"/>
                <w:szCs w:val="28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0102" w:rsidRPr="001F0102" w:rsidTr="00E9778E">
        <w:trPr>
          <w:trHeight w:val="787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1F0102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Объявление предостережения</w:t>
            </w:r>
          </w:p>
          <w:p w:rsidR="001F0102" w:rsidRPr="001F0102" w:rsidRDefault="001F0102" w:rsidP="001F010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1F0102">
              <w:rPr>
                <w:sz w:val="28"/>
                <w:szCs w:val="28"/>
              </w:rPr>
              <w:lastRenderedPageBreak/>
              <w:t>причинения вреда (ущерба) охраняемым законом ценностям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1F0102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0102" w:rsidRPr="001F0102" w:rsidTr="00E9778E">
        <w:trPr>
          <w:trHeight w:val="787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Консультирование.</w:t>
            </w:r>
          </w:p>
          <w:p w:rsidR="001F0102" w:rsidRPr="001F0102" w:rsidRDefault="001F0102" w:rsidP="001F0102">
            <w:pPr>
              <w:jc w:val="both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color w:val="000000"/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0102" w:rsidRPr="001F0102" w:rsidTr="00E9778E">
        <w:trPr>
          <w:trHeight w:val="787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widowControl w:val="0"/>
              <w:jc w:val="center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1F0102">
              <w:rPr>
                <w:sz w:val="28"/>
                <w:szCs w:val="28"/>
              </w:rPr>
              <w:t>Самообследование</w:t>
            </w:r>
            <w:proofErr w:type="spellEnd"/>
          </w:p>
          <w:p w:rsidR="001F0102" w:rsidRPr="001F0102" w:rsidRDefault="001F0102" w:rsidP="001F0102">
            <w:pPr>
              <w:shd w:val="clear" w:color="auto" w:fill="FFFFFF"/>
              <w:spacing w:after="300"/>
              <w:jc w:val="both"/>
              <w:rPr>
                <w:sz w:val="28"/>
                <w:szCs w:val="28"/>
              </w:rPr>
            </w:pPr>
            <w:r w:rsidRPr="001F0102">
              <w:rPr>
                <w:sz w:val="28"/>
                <w:szCs w:val="28"/>
              </w:rPr>
              <w:t>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      </w:r>
            <w:proofErr w:type="spellStart"/>
            <w:r w:rsidRPr="001F0102">
              <w:rPr>
                <w:sz w:val="28"/>
                <w:szCs w:val="28"/>
              </w:rPr>
              <w:t>самообследование</w:t>
            </w:r>
            <w:proofErr w:type="spellEnd"/>
            <w:r w:rsidRPr="001F0102">
              <w:rPr>
                <w:sz w:val="28"/>
                <w:szCs w:val="28"/>
              </w:rPr>
              <w:t xml:space="preserve">). В рамках </w:t>
            </w:r>
            <w:proofErr w:type="spellStart"/>
            <w:r w:rsidRPr="001F0102">
              <w:rPr>
                <w:sz w:val="28"/>
                <w:szCs w:val="28"/>
              </w:rPr>
              <w:t>самообследования</w:t>
            </w:r>
            <w:proofErr w:type="spellEnd"/>
            <w:r w:rsidRPr="001F0102">
              <w:rPr>
                <w:sz w:val="28"/>
                <w:szCs w:val="28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1F0102">
              <w:rPr>
                <w:sz w:val="28"/>
                <w:szCs w:val="28"/>
                <w:lang w:eastAsia="zh-CN"/>
              </w:rPr>
              <w:t>Самообследование</w:t>
            </w:r>
            <w:proofErr w:type="spellEnd"/>
            <w:r w:rsidRPr="001F0102">
              <w:rPr>
                <w:sz w:val="28"/>
                <w:szCs w:val="28"/>
                <w:lang w:eastAsia="zh-CN"/>
              </w:rPr>
              <w:t xml:space="preserve"> проводится в порядке, предусмотренном </w:t>
            </w:r>
            <w:hyperlink r:id="rId9" w:history="1">
              <w:r w:rsidRPr="001F0102">
                <w:rPr>
                  <w:color w:val="0000FF"/>
                  <w:sz w:val="28"/>
                  <w:szCs w:val="28"/>
                  <w:lang w:eastAsia="zh-CN"/>
                </w:rPr>
                <w:t>ст. 51</w:t>
              </w:r>
            </w:hyperlink>
            <w:r w:rsidRPr="001F0102">
              <w:rPr>
                <w:sz w:val="28"/>
                <w:szCs w:val="28"/>
                <w:lang w:eastAsia="zh-CN"/>
              </w:rPr>
              <w:t xml:space="preserve"> Федерального закона N 248-ФЗ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102" w:rsidRPr="001F0102" w:rsidRDefault="001F0102" w:rsidP="001F010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0102" w:rsidRPr="001F0102" w:rsidRDefault="001F0102" w:rsidP="001F0102">
      <w:pPr>
        <w:jc w:val="both"/>
        <w:rPr>
          <w:color w:val="000000"/>
          <w:sz w:val="28"/>
          <w:szCs w:val="28"/>
        </w:rPr>
      </w:pPr>
    </w:p>
    <w:p w:rsidR="001F0102" w:rsidRPr="001F0102" w:rsidRDefault="001F0102" w:rsidP="001F0102">
      <w:pPr>
        <w:ind w:left="360"/>
        <w:jc w:val="both"/>
        <w:rPr>
          <w:b/>
          <w:color w:val="000000"/>
          <w:sz w:val="28"/>
          <w:szCs w:val="28"/>
        </w:rPr>
      </w:pPr>
      <w:r w:rsidRPr="001F0102">
        <w:rPr>
          <w:b/>
          <w:color w:val="000000"/>
          <w:sz w:val="28"/>
          <w:szCs w:val="28"/>
        </w:rPr>
        <w:t>5.Показатели результативности и эффективности Программы</w:t>
      </w:r>
    </w:p>
    <w:p w:rsidR="001F0102" w:rsidRPr="001F0102" w:rsidRDefault="001F0102" w:rsidP="001F0102">
      <w:pPr>
        <w:ind w:left="72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691"/>
        <w:gridCol w:w="3190"/>
      </w:tblGrid>
      <w:tr w:rsidR="001F0102" w:rsidRPr="001F0102" w:rsidTr="00E9778E">
        <w:trPr>
          <w:trHeight w:val="20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F010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F010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Величина</w:t>
            </w:r>
          </w:p>
        </w:tc>
      </w:tr>
      <w:tr w:rsidR="001F0102" w:rsidRPr="001F0102" w:rsidTr="00E9778E">
        <w:trPr>
          <w:trHeight w:val="787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both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both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0102" w:rsidRPr="001F0102" w:rsidTr="00E9778E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both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both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Исполнено</w:t>
            </w:r>
            <w:proofErr w:type="gramStart"/>
            <w:r w:rsidRPr="001F0102">
              <w:rPr>
                <w:color w:val="000000"/>
                <w:sz w:val="28"/>
                <w:szCs w:val="28"/>
              </w:rPr>
              <w:t xml:space="preserve"> / Н</w:t>
            </w:r>
            <w:proofErr w:type="gramEnd"/>
            <w:r w:rsidRPr="001F0102">
              <w:rPr>
                <w:color w:val="000000"/>
                <w:sz w:val="28"/>
                <w:szCs w:val="28"/>
              </w:rPr>
              <w:t>е исполнено</w:t>
            </w:r>
          </w:p>
        </w:tc>
      </w:tr>
      <w:tr w:rsidR="001F0102" w:rsidRPr="001F0102" w:rsidTr="00E9778E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both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both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F0102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20% и более</w:t>
            </w:r>
          </w:p>
        </w:tc>
      </w:tr>
      <w:tr w:rsidR="001F0102" w:rsidRPr="001F0102" w:rsidTr="00E9778E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both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both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102" w:rsidRPr="001F0102" w:rsidRDefault="001F0102" w:rsidP="001F0102">
            <w:pPr>
              <w:jc w:val="center"/>
              <w:rPr>
                <w:sz w:val="28"/>
                <w:szCs w:val="28"/>
              </w:rPr>
            </w:pPr>
            <w:r w:rsidRPr="001F0102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1F0102" w:rsidRPr="001F0102" w:rsidRDefault="001F0102" w:rsidP="001F0102">
      <w:pPr>
        <w:ind w:firstLine="709"/>
        <w:jc w:val="center"/>
        <w:rPr>
          <w:sz w:val="28"/>
          <w:szCs w:val="28"/>
        </w:rPr>
      </w:pPr>
    </w:p>
    <w:p w:rsidR="001F0102" w:rsidRPr="001F0102" w:rsidRDefault="001F0102" w:rsidP="001F0102">
      <w:pPr>
        <w:jc w:val="center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3469"/>
        </w:tabs>
        <w:suppressAutoHyphens/>
        <w:rPr>
          <w:sz w:val="28"/>
          <w:szCs w:val="28"/>
        </w:rPr>
      </w:pPr>
    </w:p>
    <w:p w:rsidR="001F0102" w:rsidRPr="001F0102" w:rsidRDefault="001F0102" w:rsidP="001F0102">
      <w:pPr>
        <w:jc w:val="center"/>
        <w:rPr>
          <w:sz w:val="40"/>
          <w:szCs w:val="40"/>
        </w:rPr>
      </w:pPr>
      <w:r w:rsidRPr="001F010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FF68939" wp14:editId="2FFB3CA7">
            <wp:extent cx="600075" cy="676034"/>
            <wp:effectExtent l="0" t="0" r="0" b="0"/>
            <wp:docPr id="7" name="Рисунок 7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АДМИНИСТРАЦИЯ</w:t>
      </w:r>
      <w:r w:rsidRPr="001F0102">
        <w:rPr>
          <w:b/>
          <w:sz w:val="28"/>
          <w:szCs w:val="28"/>
        </w:rPr>
        <w:br/>
        <w:t>НАРОДНЕНСКОГО СЕЛЬСКОГО ПОСЕЛЕНИЯ</w:t>
      </w:r>
      <w:r w:rsidRPr="001F0102">
        <w:rPr>
          <w:b/>
          <w:sz w:val="28"/>
          <w:szCs w:val="28"/>
        </w:rPr>
        <w:br/>
        <w:t>ТЕРНОВСКОГО МУНИЦИПАЛЬНОГО РАЙОНА</w:t>
      </w:r>
      <w:r w:rsidRPr="001F0102">
        <w:rPr>
          <w:b/>
          <w:sz w:val="28"/>
          <w:szCs w:val="28"/>
        </w:rPr>
        <w:br/>
        <w:t>ВОРОНЕЖСКОЙ ОБЛАСТИ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ПОСТАНОВЛЕНИЕ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t>от  26 декабря 2024 г.  № 93</w:t>
      </w:r>
    </w:p>
    <w:p w:rsidR="001F0102" w:rsidRPr="001F0102" w:rsidRDefault="001F0102" w:rsidP="001F0102">
      <w:pPr>
        <w:rPr>
          <w:sz w:val="20"/>
          <w:szCs w:val="20"/>
        </w:rPr>
      </w:pPr>
      <w:r w:rsidRPr="001F0102">
        <w:rPr>
          <w:sz w:val="20"/>
          <w:szCs w:val="20"/>
        </w:rPr>
        <w:t xml:space="preserve">                         с. Народное</w:t>
      </w:r>
    </w:p>
    <w:p w:rsidR="001F0102" w:rsidRPr="001F0102" w:rsidRDefault="001F0102" w:rsidP="001F0102">
      <w:pPr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 xml:space="preserve">Об утверждении Перечня должностей (профессий) </w:t>
      </w:r>
    </w:p>
    <w:p w:rsidR="001F0102" w:rsidRPr="001F0102" w:rsidRDefault="001F0102" w:rsidP="001F0102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>сельскохозяйственных предприятий, осуществляющих</w:t>
      </w:r>
    </w:p>
    <w:p w:rsidR="001F0102" w:rsidRPr="001F0102" w:rsidRDefault="001F0102" w:rsidP="001F0102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 xml:space="preserve">деятельность на территории </w:t>
      </w:r>
      <w:proofErr w:type="spellStart"/>
      <w:r w:rsidRPr="001F0102">
        <w:rPr>
          <w:rFonts w:eastAsia="Calibri"/>
          <w:b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1F0102">
        <w:rPr>
          <w:rFonts w:eastAsia="Calibri"/>
          <w:b/>
          <w:sz w:val="28"/>
          <w:szCs w:val="28"/>
          <w:lang w:eastAsia="en-US"/>
        </w:rPr>
        <w:t>сельского</w:t>
      </w:r>
      <w:proofErr w:type="gramEnd"/>
      <w:r w:rsidRPr="001F010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F0102" w:rsidRPr="001F0102" w:rsidRDefault="001F0102" w:rsidP="001F0102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>поселения Терновского муниципального района</w:t>
      </w:r>
    </w:p>
    <w:p w:rsidR="001F0102" w:rsidRPr="001F0102" w:rsidRDefault="001F0102" w:rsidP="001F0102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 xml:space="preserve">Воронежской области, которым предоставляются </w:t>
      </w:r>
    </w:p>
    <w:p w:rsidR="001F0102" w:rsidRPr="001F0102" w:rsidRDefault="001F0102" w:rsidP="001F0102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1F0102">
        <w:rPr>
          <w:rFonts w:eastAsia="Calibri"/>
          <w:b/>
          <w:sz w:val="28"/>
          <w:szCs w:val="28"/>
          <w:lang w:eastAsia="en-US"/>
        </w:rPr>
        <w:t xml:space="preserve">служебные жилые помещения специализированного </w:t>
      </w:r>
      <w:proofErr w:type="gramEnd"/>
    </w:p>
    <w:p w:rsidR="001F0102" w:rsidRPr="001F0102" w:rsidRDefault="001F0102" w:rsidP="001F0102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>жилищного фонда</w:t>
      </w:r>
    </w:p>
    <w:p w:rsidR="001F0102" w:rsidRPr="001F0102" w:rsidRDefault="001F0102" w:rsidP="001F0102">
      <w:pPr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F0102">
        <w:rPr>
          <w:rFonts w:eastAsia="Calibri"/>
          <w:sz w:val="28"/>
          <w:szCs w:val="28"/>
          <w:lang w:eastAsia="en-US"/>
        </w:rPr>
        <w:lastRenderedPageBreak/>
        <w:tab/>
      </w:r>
      <w:proofErr w:type="gramStart"/>
      <w:r w:rsidRPr="001F0102">
        <w:rPr>
          <w:rFonts w:eastAsia="Calibri"/>
          <w:sz w:val="28"/>
          <w:szCs w:val="28"/>
          <w:lang w:eastAsia="en-US"/>
        </w:rPr>
        <w:t xml:space="preserve">В соответствии со ст. 104 Жилищного кодекса РФ, на основании п. 3.1 «Порядка предоставления жилых помещений специализированного жилищного фонда </w:t>
      </w:r>
      <w:proofErr w:type="spellStart"/>
      <w:r w:rsidRPr="001F0102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области»,  утверждённого решением Совета народных депутатов </w:t>
      </w:r>
      <w:proofErr w:type="spellStart"/>
      <w:r w:rsidRPr="001F0102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от 30 октября 2015 г. № 25(в действующей редакции),  администрация </w:t>
      </w:r>
      <w:proofErr w:type="spellStart"/>
      <w:r w:rsidRPr="001F0102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1F0102" w:rsidRPr="001F0102" w:rsidRDefault="001F0102" w:rsidP="001F010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1F0102" w:rsidRPr="001F0102" w:rsidRDefault="001F0102" w:rsidP="001F0102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F0102">
        <w:rPr>
          <w:rFonts w:eastAsiaTheme="minorHAnsi" w:cstheme="minorBidi"/>
          <w:sz w:val="28"/>
          <w:szCs w:val="28"/>
          <w:lang w:eastAsia="en-US"/>
        </w:rPr>
        <w:t xml:space="preserve">1.Утвердить прилагаемый Перечень должностей (профессий) сельскохозяйственных предприятий, осуществляющих деятельность на территории </w:t>
      </w:r>
      <w:proofErr w:type="spellStart"/>
      <w:r w:rsidRPr="001F0102">
        <w:rPr>
          <w:rFonts w:eastAsiaTheme="minorHAnsi" w:cstheme="minorBidi"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области, которым предоставляются служебные жилые помещения специализированного жилищного фонда.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rFonts w:eastAsiaTheme="minorHAnsi" w:cstheme="minorBidi"/>
          <w:sz w:val="28"/>
          <w:szCs w:val="28"/>
          <w:lang w:eastAsia="en-US"/>
        </w:rPr>
        <w:t>2.</w:t>
      </w:r>
      <w:r w:rsidRPr="001F0102">
        <w:rPr>
          <w:sz w:val="28"/>
          <w:szCs w:val="28"/>
          <w:lang w:eastAsia="en-US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  <w:lang w:eastAsia="en-US"/>
        </w:rPr>
        <w:t>Народненского</w:t>
      </w:r>
      <w:proofErr w:type="spellEnd"/>
      <w:r w:rsidRPr="001F0102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1F0102" w:rsidRPr="001F0102" w:rsidRDefault="001F0102" w:rsidP="001F01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F0102">
        <w:rPr>
          <w:rFonts w:ascii="Times New Roman CYR" w:hAnsi="Times New Roman CYR" w:cs="Times New Roman CYR"/>
          <w:bCs/>
          <w:sz w:val="28"/>
          <w:szCs w:val="28"/>
        </w:rPr>
        <w:tab/>
        <w:t>3.</w:t>
      </w:r>
      <w:proofErr w:type="gramStart"/>
      <w:r w:rsidRPr="001F0102">
        <w:rPr>
          <w:rFonts w:ascii="Times New Roman CYR" w:hAnsi="Times New Roman CYR" w:cs="Times New Roman CYR"/>
          <w:bCs/>
          <w:sz w:val="28"/>
          <w:szCs w:val="28"/>
        </w:rPr>
        <w:t>Контроль за</w:t>
      </w:r>
      <w:proofErr w:type="gramEnd"/>
      <w:r w:rsidRPr="001F0102">
        <w:rPr>
          <w:rFonts w:ascii="Times New Roman CYR" w:hAnsi="Times New Roman CYR" w:cs="Times New Roman CYR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F0102" w:rsidRPr="001F0102" w:rsidRDefault="001F0102" w:rsidP="001F0102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jc w:val="both"/>
        <w:rPr>
          <w:sz w:val="28"/>
          <w:szCs w:val="28"/>
        </w:rPr>
      </w:pPr>
    </w:p>
    <w:p w:rsidR="001F0102" w:rsidRPr="001F0102" w:rsidRDefault="001F0102" w:rsidP="001F0102">
      <w:pPr>
        <w:spacing w:line="276" w:lineRule="auto"/>
        <w:jc w:val="both"/>
        <w:rPr>
          <w:sz w:val="28"/>
          <w:szCs w:val="28"/>
        </w:rPr>
      </w:pPr>
      <w:proofErr w:type="gramStart"/>
      <w:r w:rsidRPr="001F0102">
        <w:rPr>
          <w:sz w:val="28"/>
          <w:szCs w:val="28"/>
        </w:rPr>
        <w:t>Исполняющий</w:t>
      </w:r>
      <w:proofErr w:type="gramEnd"/>
      <w:r w:rsidRPr="001F0102">
        <w:rPr>
          <w:sz w:val="28"/>
          <w:szCs w:val="28"/>
        </w:rPr>
        <w:t xml:space="preserve"> обязанности главы </w:t>
      </w:r>
    </w:p>
    <w:p w:rsidR="001F0102" w:rsidRPr="001F0102" w:rsidRDefault="001F0102" w:rsidP="001F0102">
      <w:pPr>
        <w:spacing w:line="276" w:lineRule="auto"/>
        <w:jc w:val="both"/>
        <w:rPr>
          <w:sz w:val="28"/>
          <w:szCs w:val="28"/>
        </w:rPr>
      </w:pP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поселения:</w:t>
      </w:r>
      <w:r w:rsidRPr="001F0102">
        <w:rPr>
          <w:sz w:val="28"/>
          <w:szCs w:val="28"/>
        </w:rPr>
        <w:tab/>
        <w:t xml:space="preserve">                               Е.А. Мишина</w:t>
      </w:r>
    </w:p>
    <w:p w:rsidR="001F0102" w:rsidRPr="001F0102" w:rsidRDefault="001F0102" w:rsidP="001F0102">
      <w:pPr>
        <w:tabs>
          <w:tab w:val="left" w:pos="6765"/>
        </w:tabs>
        <w:spacing w:line="276" w:lineRule="auto"/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2410"/>
        </w:tabs>
        <w:jc w:val="right"/>
        <w:rPr>
          <w:rFonts w:eastAsiaTheme="minorHAnsi"/>
          <w:sz w:val="28"/>
          <w:szCs w:val="22"/>
          <w:lang w:eastAsia="en-US"/>
        </w:rPr>
      </w:pPr>
    </w:p>
    <w:p w:rsidR="001F0102" w:rsidRPr="001F0102" w:rsidRDefault="001F0102" w:rsidP="001F0102">
      <w:pPr>
        <w:tabs>
          <w:tab w:val="left" w:pos="2410"/>
        </w:tabs>
        <w:jc w:val="right"/>
        <w:rPr>
          <w:rFonts w:eastAsiaTheme="minorHAnsi"/>
          <w:sz w:val="28"/>
          <w:szCs w:val="22"/>
          <w:lang w:eastAsia="en-US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>Приложение №1</w:t>
      </w: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к постановлению администрации</w:t>
      </w: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</w:t>
      </w: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   Терновского муниципального района</w:t>
      </w: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                                   Воронежской области от 26 декабря</w:t>
      </w:r>
    </w:p>
    <w:p w:rsidR="001F0102" w:rsidRPr="001F0102" w:rsidRDefault="001F0102" w:rsidP="001F0102">
      <w:pPr>
        <w:spacing w:line="276" w:lineRule="auto"/>
        <w:jc w:val="right"/>
        <w:rPr>
          <w:sz w:val="28"/>
          <w:szCs w:val="28"/>
        </w:rPr>
      </w:pPr>
      <w:r w:rsidRPr="001F0102">
        <w:rPr>
          <w:sz w:val="28"/>
          <w:szCs w:val="28"/>
        </w:rPr>
        <w:t xml:space="preserve">                   2024 г. № 93</w:t>
      </w:r>
    </w:p>
    <w:p w:rsidR="001F0102" w:rsidRPr="001F0102" w:rsidRDefault="001F0102" w:rsidP="001F0102">
      <w:pPr>
        <w:tabs>
          <w:tab w:val="left" w:pos="6765"/>
        </w:tabs>
        <w:jc w:val="both"/>
        <w:rPr>
          <w:sz w:val="28"/>
          <w:szCs w:val="28"/>
        </w:rPr>
      </w:pPr>
    </w:p>
    <w:p w:rsidR="001F0102" w:rsidRPr="001F0102" w:rsidRDefault="001F0102" w:rsidP="001F0102">
      <w:pPr>
        <w:spacing w:after="200" w:line="276" w:lineRule="auto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334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>ПЕРЕЧЕНЬ</w:t>
      </w:r>
    </w:p>
    <w:p w:rsidR="001F0102" w:rsidRPr="001F0102" w:rsidRDefault="001F0102" w:rsidP="001F01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 xml:space="preserve">должностей (профессий) сельскохозяйственных предприятий, находящихся на территории </w:t>
      </w:r>
      <w:proofErr w:type="spellStart"/>
      <w:r w:rsidRPr="001F0102">
        <w:rPr>
          <w:rFonts w:eastAsia="Calibri"/>
          <w:b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b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области, которым предоставляются служебные жилые помещения специализированного жилищного фонда.</w:t>
      </w:r>
    </w:p>
    <w:p w:rsidR="001F0102" w:rsidRPr="001F0102" w:rsidRDefault="001F0102" w:rsidP="001F0102">
      <w:pPr>
        <w:tabs>
          <w:tab w:val="left" w:pos="334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F0102">
        <w:rPr>
          <w:rFonts w:eastAsia="Calibri"/>
          <w:sz w:val="28"/>
          <w:szCs w:val="28"/>
          <w:lang w:eastAsia="en-US"/>
        </w:rPr>
        <w:t>Инженер (ведущий (главный) инженер).</w:t>
      </w:r>
    </w:p>
    <w:p w:rsidR="001F0102" w:rsidRPr="001F0102" w:rsidRDefault="001F0102" w:rsidP="001F0102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2692"/>
        </w:tabs>
        <w:spacing w:after="200" w:line="276" w:lineRule="auto"/>
        <w:rPr>
          <w:sz w:val="28"/>
          <w:szCs w:val="28"/>
        </w:rPr>
      </w:pPr>
    </w:p>
    <w:p w:rsidR="001F0102" w:rsidRPr="001F0102" w:rsidRDefault="001F0102" w:rsidP="001F0102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>
            <wp:extent cx="596265" cy="675640"/>
            <wp:effectExtent l="0" t="0" r="0" b="0"/>
            <wp:docPr id="8" name="Рисунок 8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02" w:rsidRPr="001F0102" w:rsidRDefault="001F0102" w:rsidP="001F0102">
      <w:pPr>
        <w:suppressAutoHyphens/>
        <w:jc w:val="center"/>
        <w:rPr>
          <w:lang w:eastAsia="zh-CN"/>
        </w:rPr>
      </w:pPr>
    </w:p>
    <w:p w:rsidR="001F0102" w:rsidRPr="001F0102" w:rsidRDefault="001F0102" w:rsidP="001F0102">
      <w:pPr>
        <w:suppressAutoHyphens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АДМИНИСТРАЦИЯ</w:t>
      </w:r>
      <w:r w:rsidRPr="001F0102">
        <w:rPr>
          <w:b/>
          <w:sz w:val="28"/>
          <w:szCs w:val="28"/>
        </w:rPr>
        <w:br/>
        <w:t>НАРОДНЕНСКОГО СЕЛЬСКОГО ПОСЕЛЕНИЯ</w:t>
      </w:r>
      <w:r w:rsidRPr="001F0102">
        <w:rPr>
          <w:b/>
          <w:sz w:val="28"/>
          <w:szCs w:val="28"/>
        </w:rPr>
        <w:br/>
        <w:t>ТЕРНОВСКОГО МУНИЦИПАЛЬНОГО РАЙОНА</w:t>
      </w:r>
      <w:r w:rsidRPr="001F0102">
        <w:rPr>
          <w:b/>
          <w:sz w:val="28"/>
          <w:szCs w:val="28"/>
        </w:rPr>
        <w:br/>
        <w:t>ВОРОНЕЖСКОЙ ОБЛАСТИ</w:t>
      </w:r>
    </w:p>
    <w:p w:rsidR="001F0102" w:rsidRPr="001F0102" w:rsidRDefault="001F0102" w:rsidP="001F0102">
      <w:pPr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________________________________________________________________</w:t>
      </w:r>
    </w:p>
    <w:p w:rsidR="001F0102" w:rsidRPr="001F0102" w:rsidRDefault="001F0102" w:rsidP="001F0102">
      <w:pPr>
        <w:widowControl w:val="0"/>
        <w:jc w:val="center"/>
        <w:rPr>
          <w:b/>
          <w:sz w:val="28"/>
          <w:szCs w:val="28"/>
        </w:rPr>
      </w:pPr>
      <w:r w:rsidRPr="001F0102">
        <w:rPr>
          <w:b/>
          <w:sz w:val="28"/>
          <w:szCs w:val="28"/>
        </w:rPr>
        <w:t>ПОСТАНОВЛЕНИЕ</w:t>
      </w:r>
    </w:p>
    <w:p w:rsidR="001F0102" w:rsidRPr="001F0102" w:rsidRDefault="001F0102" w:rsidP="001F0102">
      <w:pPr>
        <w:rPr>
          <w:sz w:val="28"/>
          <w:szCs w:val="28"/>
        </w:rPr>
      </w:pPr>
    </w:p>
    <w:p w:rsidR="001F0102" w:rsidRPr="001F0102" w:rsidRDefault="001F0102" w:rsidP="001F0102">
      <w:pPr>
        <w:rPr>
          <w:sz w:val="28"/>
          <w:szCs w:val="28"/>
        </w:rPr>
      </w:pPr>
      <w:r w:rsidRPr="001F0102">
        <w:rPr>
          <w:sz w:val="28"/>
          <w:szCs w:val="28"/>
        </w:rPr>
        <w:t>от  27 декабря 2024 г.  № 96</w:t>
      </w:r>
    </w:p>
    <w:p w:rsidR="001F0102" w:rsidRPr="001F0102" w:rsidRDefault="001F0102" w:rsidP="001F0102">
      <w:pPr>
        <w:rPr>
          <w:sz w:val="20"/>
          <w:szCs w:val="20"/>
        </w:rPr>
      </w:pPr>
      <w:r w:rsidRPr="001F0102">
        <w:t xml:space="preserve">                   </w:t>
      </w:r>
      <w:r w:rsidRPr="001F0102">
        <w:rPr>
          <w:sz w:val="20"/>
          <w:szCs w:val="20"/>
        </w:rPr>
        <w:t>с. Народное</w:t>
      </w:r>
    </w:p>
    <w:p w:rsidR="001F0102" w:rsidRPr="001F0102" w:rsidRDefault="001F0102" w:rsidP="001F0102">
      <w:pPr>
        <w:rPr>
          <w:sz w:val="20"/>
          <w:szCs w:val="20"/>
        </w:rPr>
      </w:pP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О внесении изменений в постановление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Pr="001F0102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1F0102">
        <w:rPr>
          <w:b/>
          <w:bCs/>
          <w:kern w:val="28"/>
          <w:sz w:val="28"/>
          <w:szCs w:val="28"/>
        </w:rPr>
        <w:t xml:space="preserve"> сельского 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поселения №64 от 14.12.2023 г. «Об утверждении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 xml:space="preserve">административного регламента предоставления 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муниципальной услуги «</w:t>
      </w:r>
      <w:r w:rsidRPr="001F0102">
        <w:rPr>
          <w:b/>
          <w:bCs/>
          <w:color w:val="000000"/>
          <w:kern w:val="28"/>
          <w:sz w:val="28"/>
          <w:szCs w:val="28"/>
        </w:rPr>
        <w:t>Присвоение адреса объекту</w:t>
      </w:r>
    </w:p>
    <w:p w:rsidR="001F0102" w:rsidRPr="001F0102" w:rsidRDefault="001F0102" w:rsidP="001F0102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1F0102">
        <w:rPr>
          <w:b/>
          <w:bCs/>
          <w:color w:val="000000"/>
          <w:kern w:val="28"/>
          <w:sz w:val="28"/>
          <w:szCs w:val="28"/>
        </w:rPr>
        <w:t>адресации, изменение и аннулирование такого адреса»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Pr="001F0102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1F0102">
        <w:rPr>
          <w:b/>
          <w:bCs/>
          <w:kern w:val="28"/>
          <w:sz w:val="28"/>
          <w:szCs w:val="28"/>
        </w:rPr>
        <w:t xml:space="preserve"> сельского поселения 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 xml:space="preserve">Терновского муниципального района Воронежской </w:t>
      </w:r>
    </w:p>
    <w:p w:rsidR="001F0102" w:rsidRPr="001F0102" w:rsidRDefault="001F0102" w:rsidP="001F0102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1F0102">
        <w:rPr>
          <w:b/>
          <w:bCs/>
          <w:kern w:val="28"/>
          <w:sz w:val="28"/>
          <w:szCs w:val="28"/>
        </w:rPr>
        <w:t>области»</w:t>
      </w:r>
    </w:p>
    <w:p w:rsidR="001F0102" w:rsidRPr="001F0102" w:rsidRDefault="001F0102" w:rsidP="001F0102">
      <w:pPr>
        <w:jc w:val="both"/>
        <w:rPr>
          <w:sz w:val="28"/>
          <w:szCs w:val="28"/>
        </w:rPr>
      </w:pP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1F010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1F0102">
        <w:rPr>
          <w:rFonts w:ascii="Arial" w:hAnsi="Arial"/>
        </w:rPr>
        <w:t xml:space="preserve"> </w:t>
      </w:r>
      <w:r w:rsidRPr="001F0102">
        <w:rPr>
          <w:sz w:val="28"/>
          <w:szCs w:val="28"/>
        </w:rPr>
        <w:t xml:space="preserve">Уставом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поселения, в целях приведения нормативного правового акта в соответствие с действующим законодательством, администрация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1F0102" w:rsidRPr="001F0102" w:rsidRDefault="001F0102" w:rsidP="001F010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102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1F0102" w:rsidRPr="001F0102" w:rsidRDefault="001F0102" w:rsidP="001F010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 xml:space="preserve">       1.Внести в постановление администрации </w:t>
      </w:r>
      <w:proofErr w:type="spellStart"/>
      <w:r w:rsidRPr="001F0102">
        <w:rPr>
          <w:rFonts w:eastAsia="Calibri"/>
          <w:sz w:val="28"/>
          <w:szCs w:val="28"/>
        </w:rPr>
        <w:t>Народненского</w:t>
      </w:r>
      <w:proofErr w:type="spellEnd"/>
      <w:r w:rsidRPr="001F0102">
        <w:rPr>
          <w:rFonts w:eastAsia="Calibri"/>
          <w:sz w:val="28"/>
          <w:szCs w:val="28"/>
        </w:rPr>
        <w:t xml:space="preserve"> сельского поселения №64 от 14.12.2023 г.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1F0102">
        <w:rPr>
          <w:rFonts w:eastAsia="Calibri"/>
          <w:sz w:val="28"/>
          <w:szCs w:val="28"/>
        </w:rPr>
        <w:t>Народненского</w:t>
      </w:r>
      <w:proofErr w:type="spellEnd"/>
      <w:r w:rsidRPr="001F0102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1F0102" w:rsidRPr="001F0102" w:rsidRDefault="001F0102" w:rsidP="001F010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1F0102">
        <w:rPr>
          <w:sz w:val="28"/>
          <w:szCs w:val="28"/>
        </w:rPr>
        <w:t xml:space="preserve">1.1. В </w:t>
      </w:r>
      <w:r w:rsidRPr="001F0102">
        <w:rPr>
          <w:sz w:val="28"/>
          <w:szCs w:val="28"/>
          <w:lang w:eastAsia="zh-CN"/>
        </w:rPr>
        <w:t>подпункте 7.1 подпункте а) слова «не более 6 рабочих дней» заменить словами «не более 5 рабочих дней».</w:t>
      </w:r>
    </w:p>
    <w:p w:rsidR="001F0102" w:rsidRPr="001F0102" w:rsidRDefault="001F0102" w:rsidP="001F0102">
      <w:pPr>
        <w:suppressAutoHyphens/>
        <w:spacing w:line="276" w:lineRule="auto"/>
        <w:ind w:firstLine="567"/>
        <w:jc w:val="both"/>
        <w:rPr>
          <w:color w:val="0000FF"/>
          <w:sz w:val="28"/>
          <w:szCs w:val="28"/>
          <w:u w:val="single"/>
        </w:rPr>
      </w:pPr>
      <w:r w:rsidRPr="001F0102">
        <w:rPr>
          <w:sz w:val="28"/>
          <w:szCs w:val="28"/>
        </w:rPr>
        <w:lastRenderedPageBreak/>
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1F0102">
        <w:rPr>
          <w:sz w:val="28"/>
          <w:szCs w:val="28"/>
        </w:rPr>
        <w:t>Народненского</w:t>
      </w:r>
      <w:proofErr w:type="spellEnd"/>
      <w:r w:rsidRPr="001F0102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1F0102" w:rsidRPr="001F0102" w:rsidRDefault="001F0102" w:rsidP="001F0102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F0102">
        <w:rPr>
          <w:rFonts w:eastAsia="Calibri"/>
          <w:sz w:val="28"/>
          <w:szCs w:val="28"/>
        </w:rPr>
        <w:t>3. Настоящее постановление вступает в силу с 01.01.2025 г.</w:t>
      </w:r>
    </w:p>
    <w:p w:rsidR="001F0102" w:rsidRPr="001F0102" w:rsidRDefault="001F0102" w:rsidP="001F0102">
      <w:pPr>
        <w:spacing w:line="276" w:lineRule="auto"/>
        <w:ind w:firstLine="709"/>
        <w:jc w:val="both"/>
        <w:rPr>
          <w:sz w:val="28"/>
          <w:szCs w:val="28"/>
        </w:rPr>
      </w:pPr>
      <w:r w:rsidRPr="001F0102">
        <w:rPr>
          <w:sz w:val="28"/>
          <w:szCs w:val="28"/>
        </w:rPr>
        <w:t xml:space="preserve">4. </w:t>
      </w:r>
      <w:proofErr w:type="gramStart"/>
      <w:r w:rsidRPr="001F0102">
        <w:rPr>
          <w:sz w:val="28"/>
          <w:szCs w:val="28"/>
        </w:rPr>
        <w:t>Контроль за</w:t>
      </w:r>
      <w:proofErr w:type="gramEnd"/>
      <w:r w:rsidRPr="001F01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0102" w:rsidRPr="001F0102" w:rsidRDefault="001F0102" w:rsidP="001F0102">
      <w:pPr>
        <w:spacing w:line="276" w:lineRule="auto"/>
        <w:ind w:firstLine="709"/>
        <w:jc w:val="both"/>
        <w:rPr>
          <w:sz w:val="28"/>
          <w:szCs w:val="28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F0102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1F0102">
        <w:rPr>
          <w:rFonts w:eastAsia="Calibri"/>
          <w:sz w:val="28"/>
          <w:szCs w:val="28"/>
          <w:lang w:eastAsia="en-US"/>
        </w:rPr>
        <w:t xml:space="preserve"> обязанности главы</w:t>
      </w: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F0102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1F0102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1F0102">
        <w:rPr>
          <w:rFonts w:eastAsia="Calibri"/>
          <w:sz w:val="28"/>
          <w:szCs w:val="28"/>
          <w:lang w:eastAsia="en-US"/>
        </w:rPr>
        <w:tab/>
        <w:t xml:space="preserve">     </w:t>
      </w:r>
      <w:proofErr w:type="spellStart"/>
      <w:r w:rsidRPr="001F0102">
        <w:rPr>
          <w:rFonts w:eastAsia="Calibri"/>
          <w:sz w:val="28"/>
          <w:szCs w:val="28"/>
          <w:lang w:eastAsia="en-US"/>
        </w:rPr>
        <w:t>Е.А.Мишина</w:t>
      </w:r>
      <w:proofErr w:type="spellEnd"/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F0102" w:rsidRPr="001F0102" w:rsidRDefault="001F0102" w:rsidP="001F01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2241" w:rsidRPr="001F0102" w:rsidRDefault="00852241" w:rsidP="001F0102">
      <w:pPr>
        <w:ind w:firstLine="708"/>
        <w:rPr>
          <w:sz w:val="28"/>
          <w:szCs w:val="28"/>
        </w:rPr>
      </w:pPr>
    </w:p>
    <w:sectPr w:rsidR="00852241" w:rsidRPr="001F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ADF1187"/>
    <w:multiLevelType w:val="hybridMultilevel"/>
    <w:tmpl w:val="5AD4FF42"/>
    <w:lvl w:ilvl="0" w:tplc="107E17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56C23"/>
    <w:multiLevelType w:val="hybridMultilevel"/>
    <w:tmpl w:val="565E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43AB0"/>
    <w:multiLevelType w:val="hybridMultilevel"/>
    <w:tmpl w:val="974A6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CB164"/>
    <w:multiLevelType w:val="singleLevel"/>
    <w:tmpl w:val="36DCB164"/>
    <w:lvl w:ilvl="0">
      <w:start w:val="1"/>
      <w:numFmt w:val="decimal"/>
      <w:suff w:val="space"/>
      <w:lvlText w:val="%1."/>
      <w:lvlJc w:val="left"/>
    </w:lvl>
  </w:abstractNum>
  <w:abstractNum w:abstractNumId="9">
    <w:nsid w:val="39BD4A21"/>
    <w:multiLevelType w:val="multilevel"/>
    <w:tmpl w:val="44388B8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35186"/>
    <w:multiLevelType w:val="hybridMultilevel"/>
    <w:tmpl w:val="DA42ABC8"/>
    <w:lvl w:ilvl="0" w:tplc="4C0E0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6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B6911"/>
    <w:multiLevelType w:val="hybridMultilevel"/>
    <w:tmpl w:val="9F5A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6"/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7"/>
  </w:num>
  <w:num w:numId="17">
    <w:abstractNumId w:val="14"/>
  </w:num>
  <w:num w:numId="18">
    <w:abstractNumId w:val="18"/>
  </w:num>
  <w:num w:numId="19">
    <w:abstractNumId w:val="19"/>
  </w:num>
  <w:num w:numId="20">
    <w:abstractNumId w:val="2"/>
  </w:num>
  <w:num w:numId="21">
    <w:abstractNumId w:val="16"/>
  </w:num>
  <w:num w:numId="22">
    <w:abstractNumId w:val="5"/>
  </w:num>
  <w:num w:numId="23">
    <w:abstractNumId w:val="20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1F0102"/>
    <w:rsid w:val="002D5B68"/>
    <w:rsid w:val="005B5315"/>
    <w:rsid w:val="006F7D6E"/>
    <w:rsid w:val="008244CD"/>
    <w:rsid w:val="00852241"/>
    <w:rsid w:val="00976B24"/>
    <w:rsid w:val="00D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102"/>
    <w:pPr>
      <w:keepNext/>
      <w:keepLines/>
      <w:spacing w:before="400" w:after="120" w:line="276" w:lineRule="auto"/>
      <w:ind w:left="432" w:hanging="432"/>
      <w:outlineLvl w:val="0"/>
    </w:pPr>
    <w:rPr>
      <w:rFonts w:ascii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1F0102"/>
    <w:pPr>
      <w:keepNext/>
      <w:keepLines/>
      <w:spacing w:before="360" w:after="120" w:line="276" w:lineRule="auto"/>
      <w:ind w:left="576" w:hanging="576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F0102"/>
    <w:pPr>
      <w:keepNext/>
      <w:keepLines/>
      <w:spacing w:before="320" w:after="80" w:line="276" w:lineRule="auto"/>
      <w:ind w:left="720" w:hanging="720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F0102"/>
    <w:pPr>
      <w:keepNext/>
      <w:keepLines/>
      <w:spacing w:before="280" w:after="80" w:line="276" w:lineRule="auto"/>
      <w:ind w:left="864" w:hanging="864"/>
      <w:outlineLvl w:val="3"/>
    </w:pPr>
    <w:rPr>
      <w:rFonts w:ascii="Arial" w:hAnsi="Arial" w:cs="Arial"/>
      <w:color w:val="666666"/>
    </w:rPr>
  </w:style>
  <w:style w:type="paragraph" w:styleId="5">
    <w:name w:val="heading 5"/>
    <w:basedOn w:val="a"/>
    <w:next w:val="a"/>
    <w:link w:val="50"/>
    <w:uiPriority w:val="9"/>
    <w:qFormat/>
    <w:rsid w:val="001F0102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1F0102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F0102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1F0102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1F0102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F0102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1F0102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1F0102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1F0102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1F0102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1F0102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1F0102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1F0102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1F0102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0102"/>
  </w:style>
  <w:style w:type="paragraph" w:styleId="a6">
    <w:name w:val="No Spacing"/>
    <w:uiPriority w:val="1"/>
    <w:qFormat/>
    <w:rsid w:val="001F01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1F0102"/>
    <w:pPr>
      <w:ind w:left="720" w:firstLine="567"/>
      <w:jc w:val="both"/>
    </w:pPr>
    <w:rPr>
      <w:rFonts w:ascii="Arial" w:hAnsi="Arial" w:cs="Arial"/>
    </w:rPr>
  </w:style>
  <w:style w:type="character" w:customStyle="1" w:styleId="msonormal0">
    <w:name w:val="msonormal"/>
    <w:basedOn w:val="a0"/>
    <w:qFormat/>
    <w:rsid w:val="001F0102"/>
  </w:style>
  <w:style w:type="character" w:styleId="a7">
    <w:name w:val="Strong"/>
    <w:basedOn w:val="a0"/>
    <w:qFormat/>
    <w:rsid w:val="001F0102"/>
    <w:rPr>
      <w:b/>
      <w:bCs/>
    </w:rPr>
  </w:style>
  <w:style w:type="paragraph" w:customStyle="1" w:styleId="21">
    <w:name w:val="2Название"/>
    <w:basedOn w:val="a"/>
    <w:link w:val="22"/>
    <w:qFormat/>
    <w:rsid w:val="001F0102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010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01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aliases w:val="Знак"/>
    <w:basedOn w:val="a"/>
    <w:link w:val="a9"/>
    <w:unhideWhenUsed/>
    <w:qFormat/>
    <w:rsid w:val="001F010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aliases w:val="Знак Знак"/>
    <w:basedOn w:val="a0"/>
    <w:link w:val="a8"/>
    <w:qFormat/>
    <w:rsid w:val="001F01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qFormat/>
    <w:rsid w:val="001F010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qFormat/>
    <w:rsid w:val="001F0102"/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0102"/>
  </w:style>
  <w:style w:type="character" w:styleId="ac">
    <w:name w:val="Hyperlink"/>
    <w:uiPriority w:val="99"/>
    <w:semiHidden/>
    <w:unhideWhenUsed/>
    <w:qFormat/>
    <w:rsid w:val="001F0102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qFormat/>
    <w:rsid w:val="001F0102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qFormat/>
    <w:rsid w:val="001F0102"/>
    <w:pPr>
      <w:spacing w:before="100" w:beforeAutospacing="1" w:after="100" w:afterAutospacing="1"/>
    </w:pPr>
    <w:rPr>
      <w:rFonts w:eastAsia="Arial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1F0102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1F0102"/>
    <w:pPr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1F0102"/>
    <w:rPr>
      <w:rFonts w:ascii="Arial" w:hAnsi="Arial" w:cs="Arial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qFormat/>
    <w:rsid w:val="001F0102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1F0102"/>
  </w:style>
  <w:style w:type="paragraph" w:styleId="af1">
    <w:name w:val="Title"/>
    <w:basedOn w:val="a"/>
    <w:link w:val="af2"/>
    <w:qFormat/>
    <w:rsid w:val="001F0102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f2">
    <w:name w:val="Название Знак"/>
    <w:basedOn w:val="a0"/>
    <w:link w:val="af1"/>
    <w:qFormat/>
    <w:rsid w:val="001F0102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1F0102"/>
    <w:pPr>
      <w:keepNext/>
      <w:keepLines/>
      <w:spacing w:after="320" w:line="276" w:lineRule="auto"/>
    </w:pPr>
    <w:rPr>
      <w:rFonts w:ascii="Arial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qFormat/>
    <w:rsid w:val="001F0102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qFormat/>
    <w:rsid w:val="001F0102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qFormat/>
    <w:rsid w:val="001F0102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F0102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1F0102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1F0102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1F0102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1F0102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1F01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1F01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1F010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qFormat/>
    <w:rsid w:val="001F0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1F0102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1F0102"/>
    <w:pPr>
      <w:spacing w:before="100" w:beforeAutospacing="1" w:after="100" w:afterAutospacing="1"/>
    </w:pPr>
  </w:style>
  <w:style w:type="character" w:customStyle="1" w:styleId="FontStyle12">
    <w:name w:val="Font Style12"/>
    <w:qFormat/>
    <w:rsid w:val="001F0102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1F0102"/>
  </w:style>
  <w:style w:type="numbering" w:customStyle="1" w:styleId="27">
    <w:name w:val="Нет списка2"/>
    <w:next w:val="a2"/>
    <w:uiPriority w:val="99"/>
    <w:semiHidden/>
    <w:unhideWhenUsed/>
    <w:rsid w:val="001F0102"/>
  </w:style>
  <w:style w:type="numbering" w:customStyle="1" w:styleId="111">
    <w:name w:val="Нет списка111"/>
    <w:next w:val="a2"/>
    <w:semiHidden/>
    <w:unhideWhenUsed/>
    <w:rsid w:val="001F0102"/>
  </w:style>
  <w:style w:type="character" w:styleId="af8">
    <w:name w:val="page number"/>
    <w:basedOn w:val="a0"/>
    <w:qFormat/>
    <w:rsid w:val="001F0102"/>
  </w:style>
  <w:style w:type="paragraph" w:customStyle="1" w:styleId="af9">
    <w:name w:val="Знак Знак Знак Знак Знак Знак Знак Знак Знак Знак"/>
    <w:basedOn w:val="a"/>
    <w:qFormat/>
    <w:rsid w:val="001F010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9">
    <w:name w:val="Сетка таблицы1"/>
    <w:basedOn w:val="a1"/>
    <w:next w:val="a5"/>
    <w:qFormat/>
    <w:rsid w:val="001F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Статья1"/>
    <w:basedOn w:val="a"/>
    <w:next w:val="a"/>
    <w:qFormat/>
    <w:rsid w:val="001F010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a">
    <w:name w:val="Emphasis"/>
    <w:qFormat/>
    <w:rsid w:val="001F0102"/>
    <w:rPr>
      <w:i/>
      <w:iCs/>
    </w:rPr>
  </w:style>
  <w:style w:type="numbering" w:customStyle="1" w:styleId="210">
    <w:name w:val="Нет списка21"/>
    <w:next w:val="a2"/>
    <w:semiHidden/>
    <w:unhideWhenUsed/>
    <w:rsid w:val="001F0102"/>
  </w:style>
  <w:style w:type="numbering" w:customStyle="1" w:styleId="32">
    <w:name w:val="Нет списка3"/>
    <w:next w:val="a2"/>
    <w:semiHidden/>
    <w:unhideWhenUsed/>
    <w:rsid w:val="001F0102"/>
  </w:style>
  <w:style w:type="table" w:customStyle="1" w:styleId="28">
    <w:name w:val="Сетка таблицы2"/>
    <w:basedOn w:val="a1"/>
    <w:next w:val="a5"/>
    <w:qFormat/>
    <w:rsid w:val="001F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1F0102"/>
  </w:style>
  <w:style w:type="table" w:customStyle="1" w:styleId="33">
    <w:name w:val="Сетка таблицы3"/>
    <w:basedOn w:val="a1"/>
    <w:next w:val="a5"/>
    <w:qFormat/>
    <w:rsid w:val="001F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1F0102"/>
    <w:pPr>
      <w:spacing w:before="100" w:beforeAutospacing="1" w:after="100" w:afterAutospacing="1"/>
    </w:pPr>
  </w:style>
  <w:style w:type="character" w:customStyle="1" w:styleId="s5">
    <w:name w:val="s5"/>
    <w:basedOn w:val="a0"/>
    <w:qFormat/>
    <w:rsid w:val="001F0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102"/>
    <w:pPr>
      <w:keepNext/>
      <w:keepLines/>
      <w:spacing w:before="400" w:after="120" w:line="276" w:lineRule="auto"/>
      <w:ind w:left="432" w:hanging="432"/>
      <w:outlineLvl w:val="0"/>
    </w:pPr>
    <w:rPr>
      <w:rFonts w:ascii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1F0102"/>
    <w:pPr>
      <w:keepNext/>
      <w:keepLines/>
      <w:spacing w:before="360" w:after="120" w:line="276" w:lineRule="auto"/>
      <w:ind w:left="576" w:hanging="576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F0102"/>
    <w:pPr>
      <w:keepNext/>
      <w:keepLines/>
      <w:spacing w:before="320" w:after="80" w:line="276" w:lineRule="auto"/>
      <w:ind w:left="720" w:hanging="720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F0102"/>
    <w:pPr>
      <w:keepNext/>
      <w:keepLines/>
      <w:spacing w:before="280" w:after="80" w:line="276" w:lineRule="auto"/>
      <w:ind w:left="864" w:hanging="864"/>
      <w:outlineLvl w:val="3"/>
    </w:pPr>
    <w:rPr>
      <w:rFonts w:ascii="Arial" w:hAnsi="Arial" w:cs="Arial"/>
      <w:color w:val="666666"/>
    </w:rPr>
  </w:style>
  <w:style w:type="paragraph" w:styleId="5">
    <w:name w:val="heading 5"/>
    <w:basedOn w:val="a"/>
    <w:next w:val="a"/>
    <w:link w:val="50"/>
    <w:uiPriority w:val="9"/>
    <w:qFormat/>
    <w:rsid w:val="001F0102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1F0102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F0102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1F0102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1F0102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F0102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1F0102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1F0102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1F0102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1F0102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1F0102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1F0102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1F0102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1F0102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0102"/>
  </w:style>
  <w:style w:type="paragraph" w:styleId="a6">
    <w:name w:val="No Spacing"/>
    <w:uiPriority w:val="1"/>
    <w:qFormat/>
    <w:rsid w:val="001F01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1F0102"/>
    <w:pPr>
      <w:ind w:left="720" w:firstLine="567"/>
      <w:jc w:val="both"/>
    </w:pPr>
    <w:rPr>
      <w:rFonts w:ascii="Arial" w:hAnsi="Arial" w:cs="Arial"/>
    </w:rPr>
  </w:style>
  <w:style w:type="character" w:customStyle="1" w:styleId="msonormal0">
    <w:name w:val="msonormal"/>
    <w:basedOn w:val="a0"/>
    <w:qFormat/>
    <w:rsid w:val="001F0102"/>
  </w:style>
  <w:style w:type="character" w:styleId="a7">
    <w:name w:val="Strong"/>
    <w:basedOn w:val="a0"/>
    <w:qFormat/>
    <w:rsid w:val="001F0102"/>
    <w:rPr>
      <w:b/>
      <w:bCs/>
    </w:rPr>
  </w:style>
  <w:style w:type="paragraph" w:customStyle="1" w:styleId="21">
    <w:name w:val="2Название"/>
    <w:basedOn w:val="a"/>
    <w:link w:val="22"/>
    <w:qFormat/>
    <w:rsid w:val="001F0102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010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01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aliases w:val="Знак"/>
    <w:basedOn w:val="a"/>
    <w:link w:val="a9"/>
    <w:unhideWhenUsed/>
    <w:qFormat/>
    <w:rsid w:val="001F010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aliases w:val="Знак Знак"/>
    <w:basedOn w:val="a0"/>
    <w:link w:val="a8"/>
    <w:qFormat/>
    <w:rsid w:val="001F01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qFormat/>
    <w:rsid w:val="001F010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qFormat/>
    <w:rsid w:val="001F0102"/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0102"/>
  </w:style>
  <w:style w:type="character" w:styleId="ac">
    <w:name w:val="Hyperlink"/>
    <w:uiPriority w:val="99"/>
    <w:semiHidden/>
    <w:unhideWhenUsed/>
    <w:qFormat/>
    <w:rsid w:val="001F0102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qFormat/>
    <w:rsid w:val="001F0102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qFormat/>
    <w:rsid w:val="001F0102"/>
    <w:pPr>
      <w:spacing w:before="100" w:beforeAutospacing="1" w:after="100" w:afterAutospacing="1"/>
    </w:pPr>
    <w:rPr>
      <w:rFonts w:eastAsia="Arial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1F0102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1F0102"/>
    <w:pPr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1F0102"/>
    <w:rPr>
      <w:rFonts w:ascii="Arial" w:hAnsi="Arial" w:cs="Arial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qFormat/>
    <w:rsid w:val="001F0102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1F0102"/>
  </w:style>
  <w:style w:type="paragraph" w:styleId="af1">
    <w:name w:val="Title"/>
    <w:basedOn w:val="a"/>
    <w:link w:val="af2"/>
    <w:qFormat/>
    <w:rsid w:val="001F0102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f2">
    <w:name w:val="Название Знак"/>
    <w:basedOn w:val="a0"/>
    <w:link w:val="af1"/>
    <w:qFormat/>
    <w:rsid w:val="001F0102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1F0102"/>
    <w:pPr>
      <w:keepNext/>
      <w:keepLines/>
      <w:spacing w:after="320" w:line="276" w:lineRule="auto"/>
    </w:pPr>
    <w:rPr>
      <w:rFonts w:ascii="Arial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qFormat/>
    <w:rsid w:val="001F0102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qFormat/>
    <w:rsid w:val="001F0102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qFormat/>
    <w:rsid w:val="001F0102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F0102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1F0102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1F0102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1F0102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1F0102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1F01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1F01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1F010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qFormat/>
    <w:rsid w:val="001F0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1F0102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1F0102"/>
    <w:pPr>
      <w:spacing w:before="100" w:beforeAutospacing="1" w:after="100" w:afterAutospacing="1"/>
    </w:pPr>
  </w:style>
  <w:style w:type="character" w:customStyle="1" w:styleId="FontStyle12">
    <w:name w:val="Font Style12"/>
    <w:qFormat/>
    <w:rsid w:val="001F0102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1F0102"/>
  </w:style>
  <w:style w:type="numbering" w:customStyle="1" w:styleId="27">
    <w:name w:val="Нет списка2"/>
    <w:next w:val="a2"/>
    <w:uiPriority w:val="99"/>
    <w:semiHidden/>
    <w:unhideWhenUsed/>
    <w:rsid w:val="001F0102"/>
  </w:style>
  <w:style w:type="numbering" w:customStyle="1" w:styleId="111">
    <w:name w:val="Нет списка111"/>
    <w:next w:val="a2"/>
    <w:semiHidden/>
    <w:unhideWhenUsed/>
    <w:rsid w:val="001F0102"/>
  </w:style>
  <w:style w:type="character" w:styleId="af8">
    <w:name w:val="page number"/>
    <w:basedOn w:val="a0"/>
    <w:qFormat/>
    <w:rsid w:val="001F0102"/>
  </w:style>
  <w:style w:type="paragraph" w:customStyle="1" w:styleId="af9">
    <w:name w:val="Знак Знак Знак Знак Знак Знак Знак Знак Знак Знак"/>
    <w:basedOn w:val="a"/>
    <w:qFormat/>
    <w:rsid w:val="001F010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9">
    <w:name w:val="Сетка таблицы1"/>
    <w:basedOn w:val="a1"/>
    <w:next w:val="a5"/>
    <w:qFormat/>
    <w:rsid w:val="001F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Статья1"/>
    <w:basedOn w:val="a"/>
    <w:next w:val="a"/>
    <w:qFormat/>
    <w:rsid w:val="001F010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a">
    <w:name w:val="Emphasis"/>
    <w:qFormat/>
    <w:rsid w:val="001F0102"/>
    <w:rPr>
      <w:i/>
      <w:iCs/>
    </w:rPr>
  </w:style>
  <w:style w:type="numbering" w:customStyle="1" w:styleId="210">
    <w:name w:val="Нет списка21"/>
    <w:next w:val="a2"/>
    <w:semiHidden/>
    <w:unhideWhenUsed/>
    <w:rsid w:val="001F0102"/>
  </w:style>
  <w:style w:type="numbering" w:customStyle="1" w:styleId="32">
    <w:name w:val="Нет списка3"/>
    <w:next w:val="a2"/>
    <w:semiHidden/>
    <w:unhideWhenUsed/>
    <w:rsid w:val="001F0102"/>
  </w:style>
  <w:style w:type="table" w:customStyle="1" w:styleId="28">
    <w:name w:val="Сетка таблицы2"/>
    <w:basedOn w:val="a1"/>
    <w:next w:val="a5"/>
    <w:qFormat/>
    <w:rsid w:val="001F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1F0102"/>
  </w:style>
  <w:style w:type="table" w:customStyle="1" w:styleId="33">
    <w:name w:val="Сетка таблицы3"/>
    <w:basedOn w:val="a1"/>
    <w:next w:val="a5"/>
    <w:qFormat/>
    <w:rsid w:val="001F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1F0102"/>
    <w:pPr>
      <w:spacing w:before="100" w:beforeAutospacing="1" w:after="100" w:afterAutospacing="1"/>
    </w:pPr>
  </w:style>
  <w:style w:type="character" w:customStyle="1" w:styleId="s5">
    <w:name w:val="s5"/>
    <w:basedOn w:val="a0"/>
    <w:qFormat/>
    <w:rsid w:val="001F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nskoe-r20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rodnen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74449814/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18500</Words>
  <Characters>105456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2024-07-10T06:12:00Z</dcterms:created>
  <dcterms:modified xsi:type="dcterms:W3CDTF">2025-01-10T15:30:00Z</dcterms:modified>
</cp:coreProperties>
</file>