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D12852" w:rsidP="00432ACD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03                              3</w:t>
      </w:r>
    </w:p>
    <w:p w:rsidR="00432ACD" w:rsidRDefault="00432ACD" w:rsidP="00432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rPr>
          <w:b/>
        </w:rPr>
      </w:pPr>
    </w:p>
    <w:p w:rsidR="00432ACD" w:rsidRDefault="00432ACD" w:rsidP="00432A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432ACD" w:rsidRDefault="00432ACD" w:rsidP="00432ACD">
      <w:pPr>
        <w:jc w:val="center"/>
        <w:rPr>
          <w:b/>
          <w:sz w:val="48"/>
          <w:szCs w:val="4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D12852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31.03</w:t>
      </w:r>
      <w:r w:rsidR="00432ACD">
        <w:rPr>
          <w:b/>
          <w:sz w:val="28"/>
          <w:szCs w:val="28"/>
        </w:rPr>
        <w:t>.2023 г.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Default="00D12852" w:rsidP="00432ACD">
      <w:pPr>
        <w:jc w:val="center"/>
        <w:rPr>
          <w:b/>
          <w:sz w:val="28"/>
          <w:szCs w:val="28"/>
        </w:rPr>
      </w:pPr>
    </w:p>
    <w:p w:rsidR="00D12852" w:rsidRPr="00D12852" w:rsidRDefault="00D12852" w:rsidP="00D12852">
      <w:pPr>
        <w:suppressAutoHyphens/>
        <w:jc w:val="center"/>
        <w:rPr>
          <w:b/>
        </w:rPr>
      </w:pPr>
      <w:r w:rsidRPr="00D12852">
        <w:rPr>
          <w:b/>
        </w:rPr>
        <w:lastRenderedPageBreak/>
        <w:t>АДМИНИСТРАЦИЯ</w:t>
      </w:r>
      <w:r w:rsidRPr="00D12852">
        <w:rPr>
          <w:b/>
        </w:rPr>
        <w:br/>
        <w:t>НАРОДНЕНСКОГО СЕЛЬСКОГО ПОСЕЛЕНИЯ</w:t>
      </w:r>
      <w:r w:rsidRPr="00D12852">
        <w:rPr>
          <w:b/>
        </w:rPr>
        <w:br/>
        <w:t>ТЕРНОВСКОГО МУНИЦИПАЛЬНОГО РАЙОНА</w:t>
      </w:r>
      <w:r w:rsidRPr="00D12852">
        <w:rPr>
          <w:b/>
        </w:rPr>
        <w:br/>
        <w:t>ВОРОНЕЖСКОЙ ОБЛАСТИ</w:t>
      </w:r>
    </w:p>
    <w:p w:rsidR="00D12852" w:rsidRPr="00D12852" w:rsidRDefault="00D12852" w:rsidP="00D12852">
      <w:pPr>
        <w:jc w:val="center"/>
        <w:rPr>
          <w:b/>
        </w:rPr>
      </w:pPr>
      <w:r w:rsidRPr="00D12852">
        <w:rPr>
          <w:b/>
        </w:rPr>
        <w:t>________________________________________________________________</w:t>
      </w:r>
    </w:p>
    <w:p w:rsidR="00D12852" w:rsidRPr="00D12852" w:rsidRDefault="00D12852" w:rsidP="00D12852">
      <w:pPr>
        <w:widowControl w:val="0"/>
        <w:jc w:val="center"/>
        <w:rPr>
          <w:b/>
        </w:rPr>
      </w:pPr>
      <w:r w:rsidRPr="00D12852">
        <w:rPr>
          <w:b/>
        </w:rPr>
        <w:t>ПОСТАНОВЛЕНИЕ</w:t>
      </w:r>
    </w:p>
    <w:p w:rsidR="00D12852" w:rsidRPr="00D12852" w:rsidRDefault="00D12852" w:rsidP="00D12852">
      <w:pPr>
        <w:tabs>
          <w:tab w:val="left" w:pos="5730"/>
        </w:tabs>
        <w:rPr>
          <w:b/>
          <w:color w:val="FF0000"/>
        </w:rPr>
      </w:pPr>
      <w:r w:rsidRPr="00D12852">
        <w:tab/>
      </w:r>
    </w:p>
    <w:p w:rsidR="00D12852" w:rsidRPr="00D12852" w:rsidRDefault="00D12852" w:rsidP="00D12852">
      <w:r w:rsidRPr="00D12852">
        <w:t>от 20 марта  2023  г.  № 12</w:t>
      </w:r>
    </w:p>
    <w:p w:rsidR="00D12852" w:rsidRPr="00D12852" w:rsidRDefault="00D12852" w:rsidP="00D12852">
      <w:r w:rsidRPr="00D12852">
        <w:t xml:space="preserve">                   с. Народное</w:t>
      </w:r>
    </w:p>
    <w:p w:rsidR="00D12852" w:rsidRPr="00D12852" w:rsidRDefault="00D12852" w:rsidP="00D12852"/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О внесении изменений в постановление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администрации </w:t>
      </w:r>
      <w:proofErr w:type="spellStart"/>
      <w:r w:rsidRPr="00D12852">
        <w:rPr>
          <w:b/>
          <w:lang w:eastAsia="zh-CN"/>
        </w:rPr>
        <w:t>Народненского</w:t>
      </w:r>
      <w:proofErr w:type="spellEnd"/>
      <w:r w:rsidRPr="00D12852">
        <w:rPr>
          <w:b/>
          <w:lang w:eastAsia="zh-CN"/>
        </w:rPr>
        <w:t xml:space="preserve"> сельского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>поселения  от 15 февраля 2023 г. №10  «</w:t>
      </w:r>
      <w:proofErr w:type="gramStart"/>
      <w:r w:rsidRPr="00D12852">
        <w:rPr>
          <w:b/>
          <w:lang w:eastAsia="zh-CN"/>
        </w:rPr>
        <w:t>Об</w:t>
      </w:r>
      <w:proofErr w:type="gramEnd"/>
      <w:r w:rsidRPr="00D12852">
        <w:rPr>
          <w:b/>
          <w:lang w:eastAsia="zh-CN"/>
        </w:rPr>
        <w:t xml:space="preserve">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proofErr w:type="gramStart"/>
      <w:r w:rsidRPr="00D12852">
        <w:rPr>
          <w:b/>
          <w:lang w:eastAsia="zh-CN"/>
        </w:rPr>
        <w:t>утверждении</w:t>
      </w:r>
      <w:proofErr w:type="gramEnd"/>
      <w:r w:rsidRPr="00D12852">
        <w:rPr>
          <w:b/>
          <w:lang w:eastAsia="zh-CN"/>
        </w:rPr>
        <w:t xml:space="preserve"> Положения о комиссии по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обследованию жилых помещений инвалидов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и общего имущества в многоквартирных домах,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в </w:t>
      </w:r>
      <w:proofErr w:type="gramStart"/>
      <w:r w:rsidRPr="00D12852">
        <w:rPr>
          <w:b/>
          <w:lang w:eastAsia="zh-CN"/>
        </w:rPr>
        <w:t>которых</w:t>
      </w:r>
      <w:proofErr w:type="gramEnd"/>
      <w:r w:rsidRPr="00D12852">
        <w:rPr>
          <w:b/>
          <w:lang w:eastAsia="zh-CN"/>
        </w:rPr>
        <w:t xml:space="preserve"> проживают инвалиды, а также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частного жилищного фонда в целях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их приспособления с учетом потребностей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 xml:space="preserve">инвалидов и обеспечения условий их 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zh-CN"/>
        </w:rPr>
      </w:pPr>
      <w:r w:rsidRPr="00D12852">
        <w:rPr>
          <w:b/>
          <w:lang w:eastAsia="zh-CN"/>
        </w:rPr>
        <w:t>доступности для инвалидов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both"/>
      </w:pPr>
    </w:p>
    <w:p w:rsidR="00D12852" w:rsidRPr="00D12852" w:rsidRDefault="00D12852" w:rsidP="00D12852">
      <w:pPr>
        <w:numPr>
          <w:ilvl w:val="12"/>
          <w:numId w:val="0"/>
        </w:numPr>
        <w:suppressAutoHyphens/>
        <w:spacing w:line="276" w:lineRule="auto"/>
        <w:ind w:firstLine="709"/>
        <w:jc w:val="both"/>
        <w:rPr>
          <w:b/>
          <w:spacing w:val="20"/>
        </w:rPr>
      </w:pPr>
      <w:r w:rsidRPr="00D12852">
        <w:t xml:space="preserve">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Pr="00D12852">
        <w:t>Народненского</w:t>
      </w:r>
      <w:proofErr w:type="spellEnd"/>
      <w:r w:rsidRPr="00D12852">
        <w:t xml:space="preserve"> сельского поселения Терновского муниципального района Воронежской области</w:t>
      </w:r>
    </w:p>
    <w:p w:rsidR="00D12852" w:rsidRPr="00D12852" w:rsidRDefault="00D12852" w:rsidP="00D12852">
      <w:pPr>
        <w:numPr>
          <w:ilvl w:val="12"/>
          <w:numId w:val="0"/>
        </w:numPr>
        <w:suppressAutoHyphens/>
        <w:ind w:firstLine="709"/>
        <w:jc w:val="center"/>
        <w:rPr>
          <w:b/>
          <w:spacing w:val="20"/>
        </w:rPr>
      </w:pPr>
      <w:r w:rsidRPr="00D12852">
        <w:rPr>
          <w:b/>
          <w:spacing w:val="20"/>
        </w:rPr>
        <w:t>ПОСТАНОВЛЯЕТ:</w:t>
      </w:r>
    </w:p>
    <w:p w:rsidR="00D12852" w:rsidRPr="00D12852" w:rsidRDefault="00D12852" w:rsidP="00D12852">
      <w:pPr>
        <w:numPr>
          <w:ilvl w:val="0"/>
          <w:numId w:val="1"/>
        </w:numPr>
        <w:suppressAutoHyphens/>
        <w:spacing w:after="100" w:afterAutospacing="1" w:line="276" w:lineRule="auto"/>
        <w:ind w:left="714" w:hanging="357"/>
        <w:jc w:val="both"/>
        <w:rPr>
          <w:lang w:eastAsia="zh-CN"/>
        </w:rPr>
      </w:pPr>
      <w:proofErr w:type="gramStart"/>
      <w:r w:rsidRPr="00D12852">
        <w:rPr>
          <w:lang w:eastAsia="zh-CN"/>
        </w:rPr>
        <w:t xml:space="preserve">Внести в постановление администрации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 от 15 февраля 2023 года № 10 «Об утверждении Положения о комиссии по обследованию жилых помещений инвалидов и общего имущества в многоквартирных домах,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инвалидов» следующие изменения:</w:t>
      </w:r>
      <w:proofErr w:type="gramEnd"/>
    </w:p>
    <w:p w:rsidR="00D12852" w:rsidRPr="00D12852" w:rsidRDefault="00D12852" w:rsidP="00D12852">
      <w:pPr>
        <w:numPr>
          <w:ilvl w:val="1"/>
          <w:numId w:val="1"/>
        </w:numPr>
        <w:suppressAutoHyphens/>
        <w:spacing w:after="100" w:afterAutospacing="1" w:line="276" w:lineRule="auto"/>
        <w:jc w:val="both"/>
        <w:rPr>
          <w:lang w:eastAsia="zh-CN"/>
        </w:rPr>
      </w:pPr>
      <w:r w:rsidRPr="00D12852">
        <w:rPr>
          <w:lang w:eastAsia="zh-CN"/>
        </w:rPr>
        <w:t>Дополнить постановление Приложением №3 «План мероприятий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их потребностей инвалидов и обеспечения условий их доступности для инвалидов» (Приложение №1).</w:t>
      </w:r>
    </w:p>
    <w:p w:rsidR="00D12852" w:rsidRPr="00D12852" w:rsidRDefault="00D12852" w:rsidP="00D12852">
      <w:pPr>
        <w:numPr>
          <w:ilvl w:val="0"/>
          <w:numId w:val="1"/>
        </w:numPr>
        <w:suppressAutoHyphens/>
        <w:spacing w:after="100" w:afterAutospacing="1" w:line="276" w:lineRule="auto"/>
        <w:ind w:left="714" w:hanging="357"/>
        <w:jc w:val="both"/>
      </w:pPr>
      <w:r w:rsidRPr="00D12852">
        <w:rPr>
          <w:lang w:eastAsia="zh-CN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 "Муниципальный вестник» и разместить на сайте сельского поселения.</w:t>
      </w:r>
    </w:p>
    <w:p w:rsidR="00D12852" w:rsidRPr="00D12852" w:rsidRDefault="00D12852" w:rsidP="00D12852">
      <w:pPr>
        <w:numPr>
          <w:ilvl w:val="0"/>
          <w:numId w:val="1"/>
        </w:numPr>
        <w:suppressAutoHyphens/>
        <w:spacing w:after="100" w:afterAutospacing="1" w:line="276" w:lineRule="auto"/>
        <w:ind w:left="714" w:hanging="357"/>
        <w:jc w:val="both"/>
      </w:pPr>
      <w:r w:rsidRPr="00D12852">
        <w:t xml:space="preserve">Постановление вступает в силу </w:t>
      </w:r>
      <w:proofErr w:type="gramStart"/>
      <w:r w:rsidRPr="00D12852">
        <w:t>с даты  опубликования</w:t>
      </w:r>
      <w:proofErr w:type="gramEnd"/>
      <w:r w:rsidRPr="00D12852">
        <w:t>.</w:t>
      </w:r>
    </w:p>
    <w:p w:rsidR="00D12852" w:rsidRPr="00D12852" w:rsidRDefault="00D12852" w:rsidP="00D12852">
      <w:pPr>
        <w:numPr>
          <w:ilvl w:val="0"/>
          <w:numId w:val="1"/>
        </w:numPr>
        <w:suppressAutoHyphens/>
        <w:spacing w:after="100" w:afterAutospacing="1" w:line="276" w:lineRule="auto"/>
        <w:ind w:left="714" w:hanging="357"/>
        <w:jc w:val="both"/>
      </w:pPr>
      <w:proofErr w:type="gramStart"/>
      <w:r w:rsidRPr="00D12852">
        <w:rPr>
          <w:lang w:eastAsia="zh-CN"/>
        </w:rPr>
        <w:t>Контроль за</w:t>
      </w:r>
      <w:proofErr w:type="gramEnd"/>
      <w:r w:rsidRPr="00D12852">
        <w:rPr>
          <w:lang w:eastAsia="zh-CN"/>
        </w:rPr>
        <w:t xml:space="preserve"> исполнением  настоящего постановления оставляю за собой.</w:t>
      </w:r>
    </w:p>
    <w:p w:rsidR="00D12852" w:rsidRPr="00D12852" w:rsidRDefault="00D12852" w:rsidP="00D12852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D12852" w:rsidRPr="00D12852" w:rsidRDefault="00D12852" w:rsidP="00D12852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D12852" w:rsidRPr="00D12852" w:rsidRDefault="00D12852" w:rsidP="00D12852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D12852" w:rsidRPr="00D12852" w:rsidRDefault="00D12852" w:rsidP="00D1285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12852">
        <w:rPr>
          <w:rFonts w:eastAsia="Calibri"/>
          <w:lang w:eastAsia="en-US"/>
        </w:rPr>
        <w:t xml:space="preserve">Глава </w:t>
      </w:r>
      <w:proofErr w:type="spellStart"/>
      <w:r w:rsidRPr="00D12852">
        <w:rPr>
          <w:rFonts w:eastAsia="Calibri"/>
          <w:lang w:eastAsia="en-US"/>
        </w:rPr>
        <w:t>Народненского</w:t>
      </w:r>
      <w:proofErr w:type="spellEnd"/>
    </w:p>
    <w:p w:rsidR="00D12852" w:rsidRPr="00D12852" w:rsidRDefault="00D12852" w:rsidP="00D12852">
      <w:pPr>
        <w:tabs>
          <w:tab w:val="left" w:pos="6750"/>
        </w:tabs>
        <w:spacing w:line="276" w:lineRule="auto"/>
        <w:rPr>
          <w:rFonts w:eastAsia="Calibri"/>
          <w:lang w:eastAsia="en-US"/>
        </w:rPr>
      </w:pPr>
      <w:r w:rsidRPr="00D12852">
        <w:rPr>
          <w:rFonts w:eastAsia="Calibri"/>
          <w:lang w:eastAsia="en-US"/>
        </w:rPr>
        <w:t xml:space="preserve">          сельского поселения:</w:t>
      </w:r>
      <w:r w:rsidRPr="00D12852">
        <w:rPr>
          <w:rFonts w:eastAsia="Calibri"/>
          <w:lang w:eastAsia="en-US"/>
        </w:rPr>
        <w:tab/>
        <w:t xml:space="preserve">      Ю.А. </w:t>
      </w:r>
      <w:proofErr w:type="spellStart"/>
      <w:r w:rsidRPr="00D12852">
        <w:rPr>
          <w:rFonts w:eastAsia="Calibri"/>
          <w:lang w:eastAsia="en-US"/>
        </w:rPr>
        <w:t>Подколзин</w:t>
      </w:r>
      <w:proofErr w:type="spellEnd"/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Приложение № 1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D12852">
        <w:rPr>
          <w:rFonts w:eastAsia="Calibri"/>
          <w:color w:val="000000"/>
          <w:lang w:eastAsia="en-US"/>
        </w:rPr>
        <w:t>Народненского</w:t>
      </w:r>
      <w:proofErr w:type="spellEnd"/>
      <w:r w:rsidRPr="00D12852">
        <w:rPr>
          <w:rFonts w:eastAsia="Calibri"/>
          <w:color w:val="000000"/>
          <w:lang w:eastAsia="en-US"/>
        </w:rPr>
        <w:t xml:space="preserve"> сельского  поселения 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 от 20 марта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2023 г. № 12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t xml:space="preserve">                                                               </w:t>
      </w:r>
      <w:r w:rsidRPr="00D12852">
        <w:rPr>
          <w:rFonts w:eastAsia="Calibri"/>
          <w:color w:val="000000"/>
          <w:lang w:eastAsia="en-US"/>
        </w:rPr>
        <w:t xml:space="preserve">         Приложение №3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D12852">
        <w:rPr>
          <w:rFonts w:eastAsia="Calibri"/>
          <w:color w:val="000000"/>
          <w:lang w:eastAsia="en-US"/>
        </w:rPr>
        <w:t>Народненского</w:t>
      </w:r>
      <w:proofErr w:type="spellEnd"/>
      <w:r w:rsidRPr="00D12852">
        <w:rPr>
          <w:rFonts w:eastAsia="Calibri"/>
          <w:color w:val="000000"/>
          <w:lang w:eastAsia="en-US"/>
        </w:rPr>
        <w:t xml:space="preserve"> сельского  поселения 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 от 15 февраля</w:t>
      </w:r>
    </w:p>
    <w:p w:rsidR="00D12852" w:rsidRPr="00D12852" w:rsidRDefault="00D12852" w:rsidP="00D12852">
      <w:pPr>
        <w:spacing w:line="276" w:lineRule="auto"/>
        <w:jc w:val="right"/>
        <w:rPr>
          <w:rFonts w:eastAsia="Calibri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2023 г. № 10</w:t>
      </w:r>
      <w:r w:rsidRPr="00D12852">
        <w:t xml:space="preserve">                                                               </w:t>
      </w:r>
      <w:r w:rsidRPr="00D12852">
        <w:tab/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720"/>
        <w:jc w:val="center"/>
      </w:pPr>
    </w:p>
    <w:p w:rsidR="00D12852" w:rsidRPr="00D12852" w:rsidRDefault="00D12852" w:rsidP="00D1285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12852">
        <w:rPr>
          <w:b/>
          <w:bCs/>
        </w:rPr>
        <w:t>ПЛАН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spacing w:after="108"/>
        <w:jc w:val="center"/>
        <w:outlineLvl w:val="2"/>
        <w:rPr>
          <w:b/>
          <w:bCs/>
        </w:rPr>
      </w:pPr>
      <w:r w:rsidRPr="00D12852">
        <w:rPr>
          <w:b/>
          <w:bCs/>
        </w:rPr>
        <w:t xml:space="preserve">мероприятий по обследованию жилых помещений инвалидов и общего имущества в </w:t>
      </w:r>
      <w:r w:rsidRPr="00D12852">
        <w:rPr>
          <w:b/>
          <w:bCs/>
        </w:rPr>
        <w:lastRenderedPageBreak/>
        <w:t>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D12852" w:rsidRPr="00D12852" w:rsidRDefault="00D12852" w:rsidP="00D12852">
      <w:pPr>
        <w:widowControl w:val="0"/>
        <w:autoSpaceDE w:val="0"/>
        <w:autoSpaceDN w:val="0"/>
        <w:adjustRightInd w:val="0"/>
        <w:spacing w:after="108"/>
        <w:jc w:val="center"/>
        <w:outlineLvl w:val="2"/>
        <w:rPr>
          <w:b/>
          <w:bCs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5091"/>
        <w:gridCol w:w="2127"/>
        <w:gridCol w:w="1773"/>
      </w:tblGrid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852">
              <w:rPr>
                <w:b/>
              </w:rPr>
              <w:t xml:space="preserve">N </w:t>
            </w:r>
            <w:proofErr w:type="gramStart"/>
            <w:r w:rsidRPr="00D12852">
              <w:rPr>
                <w:b/>
              </w:rPr>
              <w:t>п</w:t>
            </w:r>
            <w:proofErr w:type="gramEnd"/>
            <w:r w:rsidRPr="00D12852">
              <w:rPr>
                <w:b/>
              </w:rPr>
              <w:t>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852">
              <w:rPr>
                <w:b/>
              </w:rPr>
              <w:t>Наименование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852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852">
              <w:rPr>
                <w:b/>
              </w:rPr>
              <w:t>Ответственное лицо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852">
              <w:rPr>
                <w:b/>
              </w:rPr>
              <w:t>Срок исполнения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Председатель комиссии, секретарь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 мере необходимости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РФ, а именно: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а) 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б) со стойкими расстройствами функции слуха, сопряженными с  необходимостью использования вспомогательных средств;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в) со стойкими расстройствами функции зрения, сопряженными  с необходимостью использования собаки - проводника, иных вспомогательных средств;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г) с задержками в развитии и другими нарушениями функций организма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Председатель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комиссии,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секретарь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До 16.06.2023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Секретарь комиссии,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председатель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20.06.2023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Комиссия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 мере необходимости.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Подготовка 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Комиссия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По мере необходимости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6.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lastRenderedPageBreak/>
              <w:t xml:space="preserve">Проведение встречи с гражданами </w:t>
            </w:r>
            <w:r w:rsidRPr="00D12852">
              <w:lastRenderedPageBreak/>
              <w:t>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lastRenderedPageBreak/>
              <w:t xml:space="preserve">Комиссия по </w:t>
            </w:r>
            <w:r w:rsidRPr="00D12852">
              <w:lastRenderedPageBreak/>
              <w:t>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lastRenderedPageBreak/>
              <w:t xml:space="preserve">По мере </w:t>
            </w:r>
            <w:r w:rsidRPr="00D12852">
              <w:lastRenderedPageBreak/>
              <w:t>необходимости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7.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Заседание муниципальной комиссии  и подведение итогов обследования:</w:t>
            </w: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- 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Секретарь комиссии, комиссия 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В течение 10 дней после проведения обследования</w:t>
            </w:r>
          </w:p>
        </w:tc>
      </w:tr>
      <w:tr w:rsidR="00D12852" w:rsidRPr="00D12852" w:rsidTr="00B916B6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8.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Комиссия 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2852" w:rsidRPr="00D12852" w:rsidRDefault="00D12852" w:rsidP="00D128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52">
              <w:t>В течение 10 дней после вынесения решения о проведении проверки</w:t>
            </w:r>
          </w:p>
        </w:tc>
      </w:tr>
    </w:tbl>
    <w:p w:rsidR="00D12852" w:rsidRPr="00D12852" w:rsidRDefault="00D12852" w:rsidP="00D12852">
      <w:pPr>
        <w:widowControl w:val="0"/>
        <w:autoSpaceDE w:val="0"/>
        <w:autoSpaceDN w:val="0"/>
        <w:adjustRightInd w:val="0"/>
        <w:ind w:firstLine="698"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  <w:jc w:val="center"/>
        <w:rPr>
          <w:b/>
        </w:rPr>
      </w:pPr>
      <w:r w:rsidRPr="00D12852">
        <w:rPr>
          <w:b/>
        </w:rPr>
        <w:t>АДМИНИСТРАЦИЯ</w:t>
      </w:r>
      <w:r w:rsidRPr="00D12852">
        <w:rPr>
          <w:b/>
        </w:rPr>
        <w:br/>
        <w:t>НАРОДНЕНСКОГО СЕЛЬСКОГО ПОСЕЛЕНИЯ</w:t>
      </w:r>
      <w:r w:rsidRPr="00D12852">
        <w:rPr>
          <w:b/>
        </w:rPr>
        <w:br/>
        <w:t>ТЕРНОВСКОГО МУНИЦИПАЛЬНОГО РАЙОНА</w:t>
      </w:r>
      <w:r w:rsidRPr="00D12852">
        <w:rPr>
          <w:b/>
        </w:rPr>
        <w:br/>
        <w:t>ВОРОНЕЖСКОЙ ОБЛАСТИ</w:t>
      </w:r>
    </w:p>
    <w:p w:rsidR="00D12852" w:rsidRPr="00D12852" w:rsidRDefault="00D12852" w:rsidP="00D12852">
      <w:pPr>
        <w:jc w:val="center"/>
        <w:rPr>
          <w:b/>
        </w:rPr>
      </w:pPr>
      <w:r w:rsidRPr="00D12852">
        <w:rPr>
          <w:b/>
        </w:rPr>
        <w:t>________________________________________________________________</w:t>
      </w:r>
    </w:p>
    <w:p w:rsidR="00D12852" w:rsidRPr="00D12852" w:rsidRDefault="00D12852" w:rsidP="00D12852">
      <w:pPr>
        <w:widowControl w:val="0"/>
        <w:jc w:val="center"/>
        <w:rPr>
          <w:b/>
        </w:rPr>
      </w:pPr>
      <w:r w:rsidRPr="00D12852">
        <w:rPr>
          <w:b/>
        </w:rPr>
        <w:t>ПОСТАНОВЛЕНИЕ</w:t>
      </w:r>
    </w:p>
    <w:p w:rsidR="00D12852" w:rsidRPr="00D12852" w:rsidRDefault="00D12852" w:rsidP="00D12852">
      <w:pPr>
        <w:tabs>
          <w:tab w:val="left" w:pos="5730"/>
        </w:tabs>
        <w:rPr>
          <w:b/>
          <w:color w:val="FF0000"/>
        </w:rPr>
      </w:pPr>
      <w:r w:rsidRPr="00D12852">
        <w:tab/>
      </w:r>
    </w:p>
    <w:p w:rsidR="00D12852" w:rsidRPr="00D12852" w:rsidRDefault="00D12852" w:rsidP="00D12852">
      <w:r w:rsidRPr="00D12852">
        <w:t>от 20 марта  2023  г.  № 13</w:t>
      </w:r>
    </w:p>
    <w:p w:rsidR="00D12852" w:rsidRPr="00D12852" w:rsidRDefault="00D12852" w:rsidP="00D12852">
      <w:r w:rsidRPr="00D12852">
        <w:t xml:space="preserve">                   с. Народное</w:t>
      </w:r>
    </w:p>
    <w:p w:rsidR="00D12852" w:rsidRPr="00D12852" w:rsidRDefault="00D12852" w:rsidP="00D12852"/>
    <w:p w:rsidR="00D12852" w:rsidRPr="00D12852" w:rsidRDefault="00D12852" w:rsidP="00D12852"/>
    <w:tbl>
      <w:tblPr>
        <w:tblpPr w:leftFromText="180" w:rightFromText="180" w:vertAnchor="text" w:horzAnchor="page" w:tblpX="2456" w:tblpY="-1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D12852" w:rsidRPr="00D12852" w:rsidTr="00B916B6">
        <w:tc>
          <w:tcPr>
            <w:tcW w:w="4644" w:type="dxa"/>
          </w:tcPr>
          <w:p w:rsidR="00D12852" w:rsidRPr="00D12852" w:rsidRDefault="00D12852" w:rsidP="00D12852">
            <w:pPr>
              <w:tabs>
                <w:tab w:val="left" w:pos="4820"/>
              </w:tabs>
              <w:suppressAutoHyphens/>
              <w:rPr>
                <w:b/>
              </w:rPr>
            </w:pPr>
            <w:r w:rsidRPr="00D12852">
              <w:rPr>
                <w:b/>
                <w:noProof/>
              </w:rPr>
              <w:t xml:space="preserve">Об </w:t>
            </w:r>
            <w:r w:rsidRPr="00D12852">
              <w:rPr>
                <w:b/>
              </w:rPr>
              <w:t xml:space="preserve">утверждении схемы границ прилегающей территории, расположенной по адресу: с. </w:t>
            </w:r>
            <w:proofErr w:type="gramStart"/>
            <w:r w:rsidRPr="00D12852">
              <w:rPr>
                <w:b/>
              </w:rPr>
              <w:t>Народное</w:t>
            </w:r>
            <w:proofErr w:type="gramEnd"/>
            <w:r w:rsidRPr="00D12852">
              <w:rPr>
                <w:b/>
              </w:rPr>
              <w:t>, ул. Мира,  дома  № 1,3,2,4,6,8,10,12,14,16,18,20,22,24,</w:t>
            </w:r>
          </w:p>
          <w:p w:rsidR="00D12852" w:rsidRPr="00D12852" w:rsidRDefault="00D12852" w:rsidP="00D12852">
            <w:pPr>
              <w:tabs>
                <w:tab w:val="left" w:pos="4820"/>
              </w:tabs>
              <w:suppressAutoHyphens/>
              <w:rPr>
                <w:b/>
              </w:rPr>
            </w:pPr>
            <w:r w:rsidRPr="00D12852">
              <w:rPr>
                <w:b/>
              </w:rPr>
              <w:t xml:space="preserve">26,28,30,32,36,38,40,42,44.46,48 </w:t>
            </w:r>
          </w:p>
          <w:p w:rsidR="00D12852" w:rsidRPr="00D12852" w:rsidRDefault="00D12852" w:rsidP="00D12852">
            <w:pPr>
              <w:tabs>
                <w:tab w:val="left" w:pos="4820"/>
              </w:tabs>
              <w:suppressAutoHyphens/>
              <w:rPr>
                <w:b/>
              </w:rPr>
            </w:pPr>
          </w:p>
        </w:tc>
      </w:tr>
    </w:tbl>
    <w:p w:rsidR="00D12852" w:rsidRPr="00D12852" w:rsidRDefault="00D12852" w:rsidP="00D12852">
      <w:pPr>
        <w:suppressAutoHyphens/>
        <w:ind w:firstLine="709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12852" w:rsidRPr="00D12852" w:rsidTr="00B916B6">
        <w:tc>
          <w:tcPr>
            <w:tcW w:w="5495" w:type="dxa"/>
            <w:hideMark/>
          </w:tcPr>
          <w:p w:rsidR="00D12852" w:rsidRPr="00D12852" w:rsidRDefault="00D12852" w:rsidP="00D12852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</w:p>
        </w:tc>
      </w:tr>
    </w:tbl>
    <w:p w:rsidR="00D12852" w:rsidRPr="00D12852" w:rsidRDefault="00D12852" w:rsidP="00D12852">
      <w:pPr>
        <w:spacing w:line="360" w:lineRule="auto"/>
        <w:jc w:val="both"/>
      </w:pPr>
      <w:r w:rsidRPr="00D12852">
        <w:t xml:space="preserve">          </w:t>
      </w:r>
      <w:proofErr w:type="gramStart"/>
      <w:r w:rsidRPr="00D1285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12852">
        <w:t>Народненского</w:t>
      </w:r>
      <w:proofErr w:type="spellEnd"/>
      <w:r w:rsidRPr="00D12852">
        <w:t xml:space="preserve"> сельского поселения, решением Совета народных депутатов </w:t>
      </w:r>
      <w:proofErr w:type="spellStart"/>
      <w:r w:rsidRPr="00D12852">
        <w:t>Народненского</w:t>
      </w:r>
      <w:proofErr w:type="spellEnd"/>
      <w:r w:rsidRPr="00D12852">
        <w:t xml:space="preserve"> сельского поселения Терновского муниципального района</w:t>
      </w:r>
      <w:r w:rsidRPr="00D12852">
        <w:rPr>
          <w:b/>
        </w:rPr>
        <w:t xml:space="preserve"> </w:t>
      </w:r>
      <w:r w:rsidRPr="00D12852">
        <w:rPr>
          <w:lang w:eastAsia="ar-SA"/>
        </w:rPr>
        <w:t xml:space="preserve">от 04.03.2016 г. №06 «Об утверждении Правил благоустройства </w:t>
      </w:r>
      <w:proofErr w:type="spellStart"/>
      <w:r w:rsidRPr="00D12852">
        <w:rPr>
          <w:lang w:eastAsia="ar-SA"/>
        </w:rPr>
        <w:t>Народненского</w:t>
      </w:r>
      <w:proofErr w:type="spellEnd"/>
      <w:r w:rsidRPr="00D12852">
        <w:rPr>
          <w:lang w:eastAsia="ar-SA"/>
        </w:rPr>
        <w:t xml:space="preserve"> сельского поселения Терновского муниципального района Воронежской области»</w:t>
      </w:r>
      <w:r w:rsidRPr="00D12852">
        <w:rPr>
          <w:b/>
        </w:rPr>
        <w:t xml:space="preserve">, </w:t>
      </w:r>
      <w:r w:rsidRPr="00D12852">
        <w:t xml:space="preserve">администрация  </w:t>
      </w:r>
      <w:proofErr w:type="spellStart"/>
      <w:r w:rsidRPr="00D12852">
        <w:lastRenderedPageBreak/>
        <w:t>Народненского</w:t>
      </w:r>
      <w:proofErr w:type="spellEnd"/>
      <w:r w:rsidRPr="00D12852">
        <w:t xml:space="preserve"> сельского поселения Терновского муниципального района Воронежской области </w:t>
      </w:r>
      <w:proofErr w:type="gramEnd"/>
    </w:p>
    <w:p w:rsidR="00D12852" w:rsidRPr="00D12852" w:rsidRDefault="00D12852" w:rsidP="00D12852">
      <w:pPr>
        <w:numPr>
          <w:ilvl w:val="12"/>
          <w:numId w:val="0"/>
        </w:numPr>
        <w:suppressAutoHyphens/>
        <w:ind w:firstLine="709"/>
        <w:jc w:val="center"/>
        <w:rPr>
          <w:b/>
          <w:spacing w:val="20"/>
        </w:rPr>
      </w:pPr>
      <w:r w:rsidRPr="00D12852">
        <w:rPr>
          <w:b/>
          <w:spacing w:val="20"/>
        </w:rPr>
        <w:t>ПОСТАНОВЛЯЕТ:</w:t>
      </w:r>
    </w:p>
    <w:p w:rsidR="00D12852" w:rsidRPr="00D12852" w:rsidRDefault="00D12852" w:rsidP="00D12852">
      <w:pPr>
        <w:suppressAutoHyphens/>
        <w:spacing w:line="360" w:lineRule="auto"/>
        <w:ind w:firstLine="708"/>
        <w:jc w:val="both"/>
      </w:pPr>
      <w:r w:rsidRPr="00D12852">
        <w:t>1.Утвердить схему границ прилегающей территории, расположенной по адресу: село Народное, улица Мира (текстовую и графическую части), согласно приложению к настоящему постановлению.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 «Муниципальный вестник»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 3.      </w:t>
      </w:r>
      <w:proofErr w:type="gramStart"/>
      <w:r w:rsidRPr="00D12852">
        <w:rPr>
          <w:lang w:eastAsia="zh-CN"/>
        </w:rPr>
        <w:t>Контроль за</w:t>
      </w:r>
      <w:proofErr w:type="gramEnd"/>
      <w:r w:rsidRPr="00D12852">
        <w:rPr>
          <w:lang w:eastAsia="zh-CN"/>
        </w:rPr>
        <w:t xml:space="preserve"> исполнением настоящего постановления оставляю за собой.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 4.       Настоящее постановление вступает в силу </w:t>
      </w:r>
      <w:proofErr w:type="gramStart"/>
      <w:r w:rsidRPr="00D12852">
        <w:rPr>
          <w:lang w:eastAsia="zh-CN"/>
        </w:rPr>
        <w:t>с даты опубликования</w:t>
      </w:r>
      <w:proofErr w:type="gramEnd"/>
      <w:r w:rsidRPr="00D12852">
        <w:rPr>
          <w:lang w:eastAsia="zh-CN"/>
        </w:rPr>
        <w:t>.</w:t>
      </w:r>
    </w:p>
    <w:p w:rsidR="00D12852" w:rsidRPr="00D12852" w:rsidRDefault="00D12852" w:rsidP="00D12852">
      <w:pPr>
        <w:suppressAutoHyphens/>
        <w:rPr>
          <w:lang w:eastAsia="zh-CN"/>
        </w:rPr>
      </w:pPr>
      <w:r w:rsidRPr="00D12852">
        <w:rPr>
          <w:lang w:eastAsia="zh-CN"/>
        </w:rPr>
        <w:t xml:space="preserve">         </w:t>
      </w:r>
    </w:p>
    <w:p w:rsidR="00D12852" w:rsidRPr="00D12852" w:rsidRDefault="00D12852" w:rsidP="00D12852">
      <w:pPr>
        <w:suppressAutoHyphens/>
        <w:rPr>
          <w:lang w:eastAsia="zh-CN"/>
        </w:rPr>
      </w:pPr>
    </w:p>
    <w:p w:rsidR="00D12852" w:rsidRPr="00D12852" w:rsidRDefault="00D12852" w:rsidP="00D12852">
      <w:pPr>
        <w:suppressAutoHyphens/>
        <w:rPr>
          <w:lang w:eastAsia="zh-CN"/>
        </w:rPr>
      </w:pPr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  <w:r w:rsidRPr="00D12852">
        <w:rPr>
          <w:lang w:eastAsia="zh-CN"/>
        </w:rPr>
        <w:t xml:space="preserve">        Глава </w:t>
      </w:r>
      <w:proofErr w:type="spellStart"/>
      <w:r w:rsidRPr="00D12852">
        <w:rPr>
          <w:lang w:eastAsia="zh-CN"/>
        </w:rPr>
        <w:t>Народненского</w:t>
      </w:r>
      <w:proofErr w:type="spellEnd"/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  <w:r w:rsidRPr="00D12852">
        <w:rPr>
          <w:lang w:eastAsia="zh-CN"/>
        </w:rPr>
        <w:t xml:space="preserve">        сельского поселения                                                           Ю.А. </w:t>
      </w:r>
      <w:proofErr w:type="spellStart"/>
      <w:r w:rsidRPr="00D12852">
        <w:rPr>
          <w:lang w:eastAsia="zh-CN"/>
        </w:rPr>
        <w:t>Подколзин</w:t>
      </w:r>
      <w:proofErr w:type="spellEnd"/>
    </w:p>
    <w:p w:rsidR="00D12852" w:rsidRPr="00D12852" w:rsidRDefault="00D12852" w:rsidP="00D12852">
      <w:pPr>
        <w:suppressAutoHyphens/>
        <w:spacing w:line="360" w:lineRule="auto"/>
        <w:ind w:firstLine="709"/>
        <w:jc w:val="right"/>
      </w:pPr>
    </w:p>
    <w:p w:rsidR="00D12852" w:rsidRPr="00D12852" w:rsidRDefault="00D12852" w:rsidP="00D12852">
      <w:pPr>
        <w:suppressAutoHyphens/>
        <w:spacing w:line="360" w:lineRule="auto"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Приложение № 1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D12852">
        <w:rPr>
          <w:rFonts w:eastAsia="Calibri"/>
          <w:color w:val="000000"/>
          <w:lang w:eastAsia="en-US"/>
        </w:rPr>
        <w:t>Народненского</w:t>
      </w:r>
      <w:proofErr w:type="spellEnd"/>
      <w:r w:rsidRPr="00D12852">
        <w:rPr>
          <w:rFonts w:eastAsia="Calibri"/>
          <w:color w:val="000000"/>
          <w:lang w:eastAsia="en-US"/>
        </w:rPr>
        <w:t xml:space="preserve"> сельского  поселения   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 от 20 марта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D12852">
        <w:rPr>
          <w:rFonts w:eastAsia="Calibri"/>
          <w:color w:val="000000"/>
          <w:lang w:eastAsia="en-US"/>
        </w:rPr>
        <w:t xml:space="preserve">                                                                 2023 г. № 13</w:t>
      </w:r>
    </w:p>
    <w:p w:rsidR="00D12852" w:rsidRPr="00D12852" w:rsidRDefault="00D12852" w:rsidP="00D12852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</w:p>
    <w:p w:rsidR="00D12852" w:rsidRPr="00D12852" w:rsidRDefault="00D12852" w:rsidP="00D12852">
      <w:pPr>
        <w:suppressAutoHyphens/>
        <w:rPr>
          <w:rFonts w:eastAsia="Calibri"/>
          <w:lang w:eastAsia="en-US"/>
        </w:rPr>
      </w:pPr>
    </w:p>
    <w:p w:rsidR="00D12852" w:rsidRPr="00D12852" w:rsidRDefault="00D12852" w:rsidP="00D12852">
      <w:pPr>
        <w:tabs>
          <w:tab w:val="left" w:pos="3393"/>
        </w:tabs>
        <w:suppressAutoHyphens/>
        <w:jc w:val="center"/>
        <w:rPr>
          <w:rFonts w:eastAsia="Calibri"/>
          <w:b/>
          <w:lang w:eastAsia="en-US"/>
        </w:rPr>
      </w:pPr>
      <w:r w:rsidRPr="00D12852">
        <w:rPr>
          <w:rFonts w:eastAsia="Calibri"/>
          <w:b/>
          <w:lang w:eastAsia="en-US"/>
        </w:rPr>
        <w:t xml:space="preserve">Схема </w:t>
      </w:r>
      <w:r w:rsidRPr="00D12852">
        <w:rPr>
          <w:b/>
        </w:rPr>
        <w:t>границ прилегающей территории, расположенной по адресу: село Народное, улица Мира</w:t>
      </w:r>
    </w:p>
    <w:p w:rsidR="00D12852" w:rsidRPr="00D12852" w:rsidRDefault="00D12852" w:rsidP="00D12852">
      <w:pPr>
        <w:tabs>
          <w:tab w:val="left" w:pos="977"/>
        </w:tabs>
        <w:suppressAutoHyphens/>
        <w:rPr>
          <w:rFonts w:eastAsia="Calibri"/>
          <w:lang w:eastAsia="en-US"/>
        </w:rPr>
      </w:pPr>
      <w:r w:rsidRPr="00D12852">
        <w:rPr>
          <w:rFonts w:eastAsia="Calibri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firstLine="29"/>
              <w:jc w:val="center"/>
              <w:rPr>
                <w:lang w:eastAsia="zh-CN"/>
              </w:rPr>
            </w:pPr>
            <w:r w:rsidRPr="00D12852">
              <w:rPr>
                <w:lang w:eastAsia="zh-CN"/>
              </w:rPr>
              <w:t>Условный номер прилегающей территории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left="34"/>
              <w:jc w:val="center"/>
              <w:rPr>
                <w:lang w:eastAsia="zh-CN"/>
              </w:rPr>
            </w:pPr>
            <w:r w:rsidRPr="00D12852">
              <w:rPr>
                <w:lang w:eastAsia="zh-CN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left="34" w:firstLine="284"/>
              <w:jc w:val="center"/>
              <w:rPr>
                <w:lang w:eastAsia="zh-CN"/>
              </w:rPr>
            </w:pPr>
            <w:r w:rsidRPr="00D12852">
              <w:rPr>
                <w:lang w:eastAsia="zh-CN"/>
              </w:rPr>
              <w:t>Адрес здания, строения, сооружения, земельного участка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left="34" w:firstLine="284"/>
              <w:jc w:val="center"/>
              <w:rPr>
                <w:lang w:eastAsia="zh-CN"/>
              </w:rPr>
            </w:pPr>
            <w:r w:rsidRPr="00D12852">
              <w:rPr>
                <w:lang w:eastAsia="zh-CN"/>
              </w:rPr>
              <w:t>Кадастровый номер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- 01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01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left="34" w:hanging="34"/>
              <w:rPr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ind w:left="34" w:firstLine="284"/>
              <w:jc w:val="center"/>
              <w:rPr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36:30:2000001:21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- 02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3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36:30:2000001:8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- 03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03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36:30:2000001:3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- 04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36:30:2000001:4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- 05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05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36:30:2000001:5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- 06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05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</w:t>
            </w:r>
            <w:r w:rsidRPr="00D12852">
              <w:rPr>
                <w:shd w:val="clear" w:color="auto" w:fill="FFFFFF"/>
                <w:lang w:eastAsia="zh-CN"/>
              </w:rPr>
              <w:lastRenderedPageBreak/>
              <w:t xml:space="preserve">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lastRenderedPageBreak/>
              <w:t>36:30:2000001:6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lastRenderedPageBreak/>
              <w:t>ПТ - 07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05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36:30:2000001:7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- 08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36:30:2000001:81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- 09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09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36:30:2000001:69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- 10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36:30:2000001:10</w:t>
            </w: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- 11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11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18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36:30:2000001:11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- 12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20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36:30:2000001:12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- 13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13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22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36:30:2000001:22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- 14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24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36:30:2000001:79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- 15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15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26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36:30:2000001:24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- 16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 xml:space="preserve">, ул. Мира, </w:t>
            </w:r>
            <w:r w:rsidRPr="00D12852">
              <w:rPr>
                <w:shd w:val="clear" w:color="auto" w:fill="FFFFFF"/>
                <w:lang w:eastAsia="zh-CN"/>
              </w:rPr>
              <w:lastRenderedPageBreak/>
              <w:t>д. 28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lastRenderedPageBreak/>
              <w:t>36:30:2000001:25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lastRenderedPageBreak/>
              <w:t>ПТ - 17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17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30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36:30:2000001:26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- 18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32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36:30:2000001:27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36:30:2000001:28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- 19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19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36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36:30:2000001:14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- 20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38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36:30:2000001:15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- 21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21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40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36:30:2000001:16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- 22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42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36:30:2000001:17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- 23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23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36:30:2000001:18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- 24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24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46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36:30:2000001:40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  <w:tr w:rsidR="00D12852" w:rsidRPr="00D12852" w:rsidTr="00B916B6"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ПТ - 25</w:t>
            </w:r>
          </w:p>
        </w:tc>
        <w:tc>
          <w:tcPr>
            <w:tcW w:w="2392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color w:val="000000"/>
                <w:lang w:eastAsia="zh-CN"/>
              </w:rPr>
            </w:pPr>
            <w:r w:rsidRPr="00D12852">
              <w:rPr>
                <w:color w:val="000000"/>
                <w:lang w:eastAsia="zh-CN"/>
              </w:rPr>
              <w:t>ЗУ – 25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rPr>
                <w:shd w:val="clear" w:color="auto" w:fill="FFFFFF"/>
                <w:lang w:eastAsia="zh-CN"/>
              </w:rPr>
            </w:pPr>
            <w:r w:rsidRPr="00D12852">
              <w:rPr>
                <w:shd w:val="clear" w:color="auto" w:fill="FFFFFF"/>
                <w:lang w:eastAsia="zh-CN"/>
              </w:rPr>
              <w:t xml:space="preserve">Воронежская область, р-н Терновский, с </w:t>
            </w:r>
            <w:proofErr w:type="gramStart"/>
            <w:r w:rsidRPr="00D12852">
              <w:rPr>
                <w:shd w:val="clear" w:color="auto" w:fill="FFFFFF"/>
                <w:lang w:eastAsia="zh-CN"/>
              </w:rPr>
              <w:t>Народное</w:t>
            </w:r>
            <w:proofErr w:type="gramEnd"/>
            <w:r w:rsidRPr="00D12852">
              <w:rPr>
                <w:shd w:val="clear" w:color="auto" w:fill="FFFFFF"/>
                <w:lang w:eastAsia="zh-CN"/>
              </w:rPr>
              <w:t>, ул. Мира, д. 48</w:t>
            </w:r>
          </w:p>
        </w:tc>
        <w:tc>
          <w:tcPr>
            <w:tcW w:w="2393" w:type="dxa"/>
            <w:shd w:val="clear" w:color="auto" w:fill="auto"/>
          </w:tcPr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D12852">
              <w:rPr>
                <w:b/>
                <w:bCs/>
                <w:color w:val="000000"/>
                <w:shd w:val="clear" w:color="auto" w:fill="FFFFFF"/>
                <w:lang w:eastAsia="zh-CN"/>
              </w:rPr>
              <w:t>36:30:2000001:1</w:t>
            </w: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jc w:val="center"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  <w:p w:rsidR="00D12852" w:rsidRPr="00D12852" w:rsidRDefault="00D12852" w:rsidP="00D12852">
            <w:pPr>
              <w:suppressAutoHyphens/>
              <w:rPr>
                <w:b/>
                <w:bCs/>
                <w:color w:val="000000"/>
                <w:shd w:val="clear" w:color="auto" w:fill="FFFFFF"/>
                <w:lang w:eastAsia="zh-CN"/>
              </w:rPr>
            </w:pPr>
          </w:p>
        </w:tc>
      </w:tr>
    </w:tbl>
    <w:p w:rsidR="00D12852" w:rsidRPr="00D12852" w:rsidRDefault="00D12852" w:rsidP="00D12852">
      <w:pPr>
        <w:tabs>
          <w:tab w:val="left" w:pos="977"/>
        </w:tabs>
        <w:suppressAutoHyphens/>
        <w:rPr>
          <w:rFonts w:eastAsia="Calibri"/>
          <w:lang w:eastAsia="en-US"/>
        </w:rPr>
      </w:pPr>
    </w:p>
    <w:p w:rsidR="00D12852" w:rsidRDefault="00D12852" w:rsidP="00D12852"/>
    <w:p w:rsidR="00D12852" w:rsidRDefault="00D12852" w:rsidP="00D12852"/>
    <w:p w:rsidR="00D12852" w:rsidRDefault="00D12852" w:rsidP="00D12852"/>
    <w:p w:rsidR="00D12852" w:rsidRDefault="00D12852" w:rsidP="00D12852"/>
    <w:p w:rsidR="00D12852" w:rsidRDefault="00D12852" w:rsidP="00D12852"/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  <w:jc w:val="center"/>
        <w:rPr>
          <w:b/>
        </w:rPr>
      </w:pPr>
      <w:r w:rsidRPr="00D12852">
        <w:rPr>
          <w:b/>
        </w:rPr>
        <w:t>АДМИНИСТРАЦИЯ</w:t>
      </w:r>
      <w:r w:rsidRPr="00D12852">
        <w:rPr>
          <w:b/>
        </w:rPr>
        <w:br/>
        <w:t>НАРОДНЕНСКОГО СЕЛЬСКОГО ПОСЕЛЕНИЯ</w:t>
      </w:r>
      <w:r w:rsidRPr="00D12852">
        <w:rPr>
          <w:b/>
        </w:rPr>
        <w:br/>
        <w:t>ТЕРНОВСКОГО МУНИЦИПАЛЬНОГО РАЙОНА</w:t>
      </w:r>
      <w:r w:rsidRPr="00D12852">
        <w:rPr>
          <w:b/>
        </w:rPr>
        <w:br/>
        <w:t>ВОРОНЕЖСКОЙ ОБЛАСТИ</w:t>
      </w:r>
    </w:p>
    <w:p w:rsidR="00D12852" w:rsidRPr="00D12852" w:rsidRDefault="00D12852" w:rsidP="00D12852">
      <w:pPr>
        <w:jc w:val="center"/>
        <w:rPr>
          <w:b/>
        </w:rPr>
      </w:pPr>
      <w:r w:rsidRPr="00D12852">
        <w:rPr>
          <w:b/>
        </w:rPr>
        <w:t>________________________________________________________________</w:t>
      </w:r>
    </w:p>
    <w:p w:rsidR="00D12852" w:rsidRPr="00D12852" w:rsidRDefault="00D12852" w:rsidP="00D12852">
      <w:pPr>
        <w:widowControl w:val="0"/>
        <w:jc w:val="center"/>
        <w:rPr>
          <w:b/>
        </w:rPr>
      </w:pPr>
      <w:r w:rsidRPr="00D12852">
        <w:rPr>
          <w:b/>
        </w:rPr>
        <w:t>ПОСТАНОВЛЕНИЕ</w:t>
      </w:r>
    </w:p>
    <w:p w:rsidR="00D12852" w:rsidRDefault="00D12852" w:rsidP="00D12852">
      <w:bookmarkStart w:id="0" w:name="_GoBack"/>
      <w:bookmarkEnd w:id="0"/>
    </w:p>
    <w:p w:rsidR="00D12852" w:rsidRPr="00D12852" w:rsidRDefault="00D12852" w:rsidP="00D12852">
      <w:r w:rsidRPr="00D12852">
        <w:t>от 31 марта  2023  г.  № 14</w:t>
      </w:r>
    </w:p>
    <w:p w:rsidR="00D12852" w:rsidRPr="00D12852" w:rsidRDefault="00D12852" w:rsidP="00D12852">
      <w:r w:rsidRPr="00D12852">
        <w:t xml:space="preserve">                   с. Народное</w:t>
      </w:r>
    </w:p>
    <w:p w:rsidR="00D12852" w:rsidRPr="00D12852" w:rsidRDefault="00D12852" w:rsidP="00D12852">
      <w:pPr>
        <w:shd w:val="clear" w:color="auto" w:fill="FFFFFF"/>
        <w:tabs>
          <w:tab w:val="left" w:pos="-2880"/>
        </w:tabs>
        <w:suppressAutoHyphens/>
        <w:contextualSpacing/>
      </w:pPr>
    </w:p>
    <w:p w:rsidR="00D12852" w:rsidRPr="00D12852" w:rsidRDefault="00D12852" w:rsidP="00D12852">
      <w:pPr>
        <w:shd w:val="clear" w:color="auto" w:fill="FFFFFF"/>
        <w:tabs>
          <w:tab w:val="left" w:pos="-2880"/>
        </w:tabs>
        <w:suppressAutoHyphens/>
        <w:contextualSpacing/>
        <w:rPr>
          <w:b/>
          <w:lang w:eastAsia="zh-CN"/>
        </w:rPr>
      </w:pPr>
      <w:r w:rsidRPr="00D12852">
        <w:rPr>
          <w:b/>
          <w:lang w:eastAsia="zh-CN"/>
        </w:rPr>
        <w:tab/>
        <w:t xml:space="preserve">О проведении электронного аукциона </w:t>
      </w:r>
    </w:p>
    <w:p w:rsidR="00D12852" w:rsidRPr="00D12852" w:rsidRDefault="00D12852" w:rsidP="00D12852">
      <w:pPr>
        <w:shd w:val="clear" w:color="auto" w:fill="FFFFFF"/>
        <w:tabs>
          <w:tab w:val="left" w:pos="-2880"/>
        </w:tabs>
        <w:suppressAutoHyphens/>
        <w:contextualSpacing/>
        <w:rPr>
          <w:b/>
          <w:lang w:eastAsia="zh-CN"/>
        </w:rPr>
      </w:pPr>
      <w:r w:rsidRPr="00D12852">
        <w:rPr>
          <w:b/>
          <w:lang w:eastAsia="zh-CN"/>
        </w:rPr>
        <w:tab/>
        <w:t xml:space="preserve">на право заключения договоров аренды </w:t>
      </w:r>
    </w:p>
    <w:p w:rsidR="00D12852" w:rsidRPr="00D12852" w:rsidRDefault="00D12852" w:rsidP="00D12852">
      <w:pPr>
        <w:shd w:val="clear" w:color="auto" w:fill="FFFFFF"/>
        <w:tabs>
          <w:tab w:val="left" w:pos="-2880"/>
        </w:tabs>
        <w:suppressAutoHyphens/>
        <w:contextualSpacing/>
        <w:rPr>
          <w:b/>
          <w:lang w:eastAsia="zh-CN"/>
        </w:rPr>
      </w:pPr>
      <w:r w:rsidRPr="00D12852">
        <w:rPr>
          <w:b/>
          <w:lang w:eastAsia="zh-CN"/>
        </w:rPr>
        <w:tab/>
        <w:t xml:space="preserve">земельных участков </w:t>
      </w:r>
      <w:proofErr w:type="gramStart"/>
      <w:r w:rsidRPr="00D12852">
        <w:rPr>
          <w:b/>
          <w:lang w:eastAsia="zh-CN"/>
        </w:rPr>
        <w:t>сельскохозяйственного</w:t>
      </w:r>
      <w:proofErr w:type="gramEnd"/>
      <w:r w:rsidRPr="00D12852">
        <w:rPr>
          <w:b/>
          <w:lang w:eastAsia="zh-CN"/>
        </w:rPr>
        <w:t xml:space="preserve"> </w:t>
      </w:r>
    </w:p>
    <w:p w:rsidR="00D12852" w:rsidRPr="00D12852" w:rsidRDefault="00D12852" w:rsidP="00D12852">
      <w:pPr>
        <w:shd w:val="clear" w:color="auto" w:fill="FFFFFF"/>
        <w:tabs>
          <w:tab w:val="left" w:pos="-2880"/>
        </w:tabs>
        <w:suppressAutoHyphens/>
        <w:contextualSpacing/>
        <w:rPr>
          <w:b/>
          <w:lang w:eastAsia="zh-CN"/>
        </w:rPr>
      </w:pPr>
      <w:r w:rsidRPr="00D12852">
        <w:rPr>
          <w:b/>
          <w:lang w:eastAsia="zh-CN"/>
        </w:rPr>
        <w:tab/>
        <w:t>назначения</w:t>
      </w: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12852" w:rsidRPr="00D12852" w:rsidTr="00B916B6">
        <w:tc>
          <w:tcPr>
            <w:tcW w:w="5495" w:type="dxa"/>
            <w:hideMark/>
          </w:tcPr>
          <w:p w:rsidR="00D12852" w:rsidRPr="00D12852" w:rsidRDefault="00D12852" w:rsidP="00D12852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</w:p>
        </w:tc>
      </w:tr>
    </w:tbl>
    <w:p w:rsidR="00D12852" w:rsidRPr="00D12852" w:rsidRDefault="00D12852" w:rsidP="00D12852">
      <w:pPr>
        <w:suppressAutoHyphens/>
        <w:spacing w:line="360" w:lineRule="auto"/>
        <w:ind w:firstLine="709"/>
        <w:contextualSpacing/>
        <w:jc w:val="both"/>
        <w:rPr>
          <w:b/>
          <w:spacing w:val="70"/>
          <w:lang w:eastAsia="zh-CN"/>
        </w:rPr>
      </w:pPr>
      <w:proofErr w:type="gramStart"/>
      <w:r w:rsidRPr="00D12852">
        <w:rPr>
          <w:lang w:eastAsia="zh-CN"/>
        </w:rPr>
        <w:t xml:space="preserve">В целях реализации права по распоряжению земельными участками, находящимися в собственности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области, в соответствии с Земельным кодексом Российской Федерации, Федеральным законом от 29.07.1998 №135 «Об оценочной деятельности в Российской Федерации», законом Воронежской области от 13.05.2008 г. № 25-ОЗ «О регулировании земельных отношений на территории Воронежской области», Уставом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</w:t>
      </w:r>
      <w:proofErr w:type="gramEnd"/>
      <w:r w:rsidRPr="00D12852">
        <w:rPr>
          <w:lang w:eastAsia="zh-CN"/>
        </w:rPr>
        <w:t xml:space="preserve"> области, Администрация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D12852" w:rsidRPr="00D12852" w:rsidRDefault="00D12852" w:rsidP="00D12852">
      <w:pPr>
        <w:numPr>
          <w:ilvl w:val="12"/>
          <w:numId w:val="0"/>
        </w:numPr>
        <w:suppressAutoHyphens/>
        <w:spacing w:line="360" w:lineRule="auto"/>
        <w:ind w:firstLine="709"/>
        <w:jc w:val="center"/>
        <w:rPr>
          <w:b/>
          <w:spacing w:val="20"/>
        </w:rPr>
      </w:pPr>
      <w:r w:rsidRPr="00D12852">
        <w:rPr>
          <w:b/>
          <w:spacing w:val="20"/>
        </w:rPr>
        <w:t>ПОСТАНОВЛЯЕТ: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 1. Организовать электронный аукцион, открытый по составу участников и форме подачи предложений о цене, на право заключения договоров аренды земельных участков:</w:t>
      </w:r>
    </w:p>
    <w:p w:rsidR="00D12852" w:rsidRPr="00D12852" w:rsidRDefault="00D12852" w:rsidP="00D12852">
      <w:pPr>
        <w:suppressAutoHyphens/>
        <w:spacing w:line="360" w:lineRule="auto"/>
        <w:ind w:firstLine="709"/>
        <w:jc w:val="both"/>
        <w:rPr>
          <w:lang w:eastAsia="zh-CN"/>
        </w:rPr>
      </w:pPr>
      <w:r w:rsidRPr="00D12852">
        <w:rPr>
          <w:lang w:eastAsia="zh-CN"/>
        </w:rPr>
        <w:t>- лот № 1: земельный участок с  кадастровым номером: 36:30:4500027:228, категория земель: земли сельскохозяйственного назначения, разрешенное использование: для сельскохозяйственного использования, площадь 328 165 кв. м, адрес (местонахождение): Воронежская область, Терновский  р-н, Народненское сельское поселение, в западной части кадастрового квартала 36:30:4500027.  Срок договора аренды устанавливается 5 лет.</w:t>
      </w:r>
    </w:p>
    <w:p w:rsidR="00D12852" w:rsidRPr="00D12852" w:rsidRDefault="00D12852" w:rsidP="00D12852">
      <w:pPr>
        <w:widowControl w:val="0"/>
        <w:suppressAutoHyphens/>
        <w:spacing w:line="360" w:lineRule="auto"/>
        <w:ind w:firstLine="709"/>
        <w:jc w:val="both"/>
        <w:rPr>
          <w:highlight w:val="yellow"/>
          <w:lang w:eastAsia="zh-CN"/>
        </w:rPr>
      </w:pPr>
      <w:r w:rsidRPr="00D12852">
        <w:rPr>
          <w:lang w:eastAsia="zh-CN"/>
        </w:rPr>
        <w:t xml:space="preserve">-  </w:t>
      </w:r>
      <w:proofErr w:type="gramStart"/>
      <w:r w:rsidRPr="00D12852">
        <w:rPr>
          <w:lang w:eastAsia="zh-CN"/>
        </w:rPr>
        <w:t>л</w:t>
      </w:r>
      <w:proofErr w:type="gramEnd"/>
      <w:r w:rsidRPr="00D12852">
        <w:rPr>
          <w:lang w:eastAsia="zh-CN"/>
        </w:rPr>
        <w:t>от № 2: земельный участок с кадастровым номером: 36:30:4500027:231, категория земель: земли сельскохозяйственного назначения, разрешенное использование: для сельскохозяйственного использования, площадь 293 966 кв. м, адрес (местонахождение): Воронежская область, Терновский  р-н, Народненское сельское поселение, в западной части кадастрового квартала 36:30:4500027. Срок договора аренды устанавливается 5 лет (далее – земельные участки).</w:t>
      </w:r>
    </w:p>
    <w:p w:rsidR="00D12852" w:rsidRPr="00D12852" w:rsidRDefault="00D12852" w:rsidP="00D12852">
      <w:pPr>
        <w:tabs>
          <w:tab w:val="right" w:pos="-2520"/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lang w:eastAsia="zh-CN"/>
        </w:rPr>
      </w:pPr>
      <w:r w:rsidRPr="00D12852">
        <w:rPr>
          <w:lang w:eastAsia="zh-CN"/>
        </w:rPr>
        <w:lastRenderedPageBreak/>
        <w:t>2. Привлечь в качестве организатора аукциона на основе договора на организацию и проведение торгов КУ ВО «Фонд госимущества Воронежской области» для осуществления функций по организац</w:t>
      </w:r>
      <w:proofErr w:type="gramStart"/>
      <w:r w:rsidRPr="00D12852">
        <w:rPr>
          <w:lang w:eastAsia="zh-CN"/>
        </w:rPr>
        <w:t>ии ау</w:t>
      </w:r>
      <w:proofErr w:type="gramEnd"/>
      <w:r w:rsidRPr="00D12852">
        <w:rPr>
          <w:lang w:eastAsia="zh-CN"/>
        </w:rPr>
        <w:t>кциона.</w:t>
      </w:r>
    </w:p>
    <w:p w:rsidR="00D12852" w:rsidRPr="00D12852" w:rsidRDefault="00D12852" w:rsidP="00D12852">
      <w:pPr>
        <w:tabs>
          <w:tab w:val="right" w:pos="-2520"/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lang w:eastAsia="zh-CN"/>
        </w:rPr>
      </w:pPr>
      <w:r w:rsidRPr="00D12852">
        <w:rPr>
          <w:lang w:eastAsia="zh-CN"/>
        </w:rPr>
        <w:t>3. Оператором электронной торговой площадки определить –                    АО «ЕЭТП».</w:t>
      </w:r>
    </w:p>
    <w:p w:rsidR="00D12852" w:rsidRPr="00D12852" w:rsidRDefault="00D12852" w:rsidP="00D12852">
      <w:pPr>
        <w:suppressAutoHyphens/>
        <w:spacing w:line="360" w:lineRule="auto"/>
        <w:ind w:firstLine="709"/>
        <w:jc w:val="both"/>
        <w:rPr>
          <w:lang w:eastAsia="zh-CN"/>
        </w:rPr>
      </w:pPr>
      <w:r w:rsidRPr="00D12852">
        <w:rPr>
          <w:lang w:eastAsia="zh-CN"/>
        </w:rPr>
        <w:t>4. Создать комиссию по проведению электронного аукциона в следующем составе: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203"/>
        <w:gridCol w:w="11"/>
        <w:gridCol w:w="162"/>
        <w:gridCol w:w="1276"/>
        <w:gridCol w:w="5954"/>
      </w:tblGrid>
      <w:tr w:rsidR="00D12852" w:rsidRPr="00D12852" w:rsidTr="00B916B6">
        <w:tc>
          <w:tcPr>
            <w:tcW w:w="3652" w:type="dxa"/>
            <w:gridSpan w:val="4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Председатель комиссии:</w:t>
            </w:r>
          </w:p>
        </w:tc>
        <w:tc>
          <w:tcPr>
            <w:tcW w:w="5954" w:type="dxa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</w:p>
        </w:tc>
      </w:tr>
      <w:tr w:rsidR="00D12852" w:rsidRPr="00D12852" w:rsidTr="00B916B6">
        <w:trPr>
          <w:trHeight w:val="405"/>
        </w:trPr>
        <w:tc>
          <w:tcPr>
            <w:tcW w:w="2214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Пащенко О.М.</w:t>
            </w:r>
          </w:p>
          <w:p w:rsidR="00D12852" w:rsidRPr="00D12852" w:rsidRDefault="00D12852" w:rsidP="00D12852">
            <w:pPr>
              <w:suppressAutoHyphens/>
              <w:spacing w:line="360" w:lineRule="auto"/>
              <w:rPr>
                <w:lang w:eastAsia="zh-CN"/>
              </w:rPr>
            </w:pPr>
          </w:p>
        </w:tc>
        <w:tc>
          <w:tcPr>
            <w:tcW w:w="7392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 xml:space="preserve">- руководитель КУ ВО «Фонд госимущества Воронежской области» </w:t>
            </w:r>
          </w:p>
        </w:tc>
      </w:tr>
      <w:tr w:rsidR="00D12852" w:rsidRPr="00D12852" w:rsidTr="00B916B6">
        <w:trPr>
          <w:trHeight w:val="330"/>
        </w:trPr>
        <w:tc>
          <w:tcPr>
            <w:tcW w:w="9606" w:type="dxa"/>
            <w:gridSpan w:val="5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Заместитель председателя комиссии:</w:t>
            </w:r>
          </w:p>
        </w:tc>
      </w:tr>
      <w:tr w:rsidR="00D12852" w:rsidRPr="00D12852" w:rsidTr="00B916B6">
        <w:trPr>
          <w:trHeight w:val="255"/>
        </w:trPr>
        <w:tc>
          <w:tcPr>
            <w:tcW w:w="2203" w:type="dxa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Черкасова Е.С.</w:t>
            </w:r>
          </w:p>
        </w:tc>
        <w:tc>
          <w:tcPr>
            <w:tcW w:w="7403" w:type="dxa"/>
            <w:gridSpan w:val="4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- заместитель руководителя КУ ВО «Фонд госимущества Воронежской области»</w:t>
            </w:r>
          </w:p>
        </w:tc>
      </w:tr>
      <w:tr w:rsidR="00D12852" w:rsidRPr="00D12852" w:rsidTr="00B916B6"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Члены комиссии: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</w:p>
        </w:tc>
      </w:tr>
      <w:tr w:rsidR="00D12852" w:rsidRPr="00D12852" w:rsidTr="00B916B6"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proofErr w:type="spellStart"/>
            <w:r w:rsidRPr="00D12852">
              <w:rPr>
                <w:lang w:eastAsia="zh-CN"/>
              </w:rPr>
              <w:t>Свидлов</w:t>
            </w:r>
            <w:proofErr w:type="spellEnd"/>
            <w:r w:rsidRPr="00D12852">
              <w:rPr>
                <w:lang w:eastAsia="zh-CN"/>
              </w:rPr>
              <w:t xml:space="preserve"> А.М.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- заместитель руководителя - начальник организационно-правового отдела КУ ВО «Фонд госимущества Воронежской области»;</w:t>
            </w:r>
          </w:p>
        </w:tc>
      </w:tr>
      <w:tr w:rsidR="00D12852" w:rsidRPr="00D12852" w:rsidTr="00B916B6"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Терновых С.В.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- начальник отдела подготовки и проведения торгов КУ ВО «Фонд госимущества Воронежской области»;</w:t>
            </w:r>
          </w:p>
        </w:tc>
      </w:tr>
      <w:tr w:rsidR="00D12852" w:rsidRPr="00D12852" w:rsidTr="00B916B6"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Сахно З.Е.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- главный специалист отдела подготовки и проведения торгов КУ ВО «Фонд госимущества Воронежской области»;</w:t>
            </w:r>
          </w:p>
        </w:tc>
      </w:tr>
      <w:tr w:rsidR="00D12852" w:rsidRPr="00D12852" w:rsidTr="00B916B6">
        <w:trPr>
          <w:trHeight w:val="753"/>
        </w:trPr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Щетинина Е.А.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>- экономист 2 категории отдела подготовки и проведения торгов КУ ВО «Фонд госимущества Воронежской области»;</w:t>
            </w:r>
          </w:p>
        </w:tc>
      </w:tr>
      <w:tr w:rsidR="00D12852" w:rsidRPr="00D12852" w:rsidTr="00B916B6"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proofErr w:type="spellStart"/>
            <w:r w:rsidRPr="00D12852">
              <w:rPr>
                <w:lang w:eastAsia="zh-CN"/>
              </w:rPr>
              <w:t>Подколзин</w:t>
            </w:r>
            <w:proofErr w:type="spellEnd"/>
            <w:r w:rsidRPr="00D12852">
              <w:rPr>
                <w:lang w:eastAsia="zh-CN"/>
              </w:rPr>
              <w:t xml:space="preserve"> Ю.А.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 xml:space="preserve">- глава </w:t>
            </w:r>
            <w:proofErr w:type="spellStart"/>
            <w:r w:rsidRPr="00D12852">
              <w:rPr>
                <w:lang w:eastAsia="zh-CN"/>
              </w:rPr>
              <w:t>Народненского</w:t>
            </w:r>
            <w:proofErr w:type="spellEnd"/>
            <w:r w:rsidRPr="00D12852">
              <w:rPr>
                <w:lang w:eastAsia="zh-CN"/>
              </w:rPr>
              <w:t xml:space="preserve"> сельского поселения Терновского муниципального района Воронежской области;</w:t>
            </w:r>
          </w:p>
        </w:tc>
      </w:tr>
      <w:tr w:rsidR="00D12852" w:rsidRPr="00D12852" w:rsidTr="00B916B6">
        <w:trPr>
          <w:trHeight w:val="1387"/>
        </w:trPr>
        <w:tc>
          <w:tcPr>
            <w:tcW w:w="2376" w:type="dxa"/>
            <w:gridSpan w:val="3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proofErr w:type="spellStart"/>
            <w:r w:rsidRPr="00D12852">
              <w:rPr>
                <w:lang w:eastAsia="zh-CN"/>
              </w:rPr>
              <w:t>Балякина</w:t>
            </w:r>
            <w:proofErr w:type="spellEnd"/>
            <w:r w:rsidRPr="00D12852">
              <w:rPr>
                <w:lang w:eastAsia="zh-CN"/>
              </w:rPr>
              <w:t xml:space="preserve"> И.В.</w:t>
            </w:r>
          </w:p>
        </w:tc>
        <w:tc>
          <w:tcPr>
            <w:tcW w:w="7230" w:type="dxa"/>
            <w:gridSpan w:val="2"/>
          </w:tcPr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D12852">
              <w:rPr>
                <w:lang w:eastAsia="zh-CN"/>
              </w:rPr>
              <w:t xml:space="preserve">- старший инспектор администрации </w:t>
            </w:r>
            <w:proofErr w:type="spellStart"/>
            <w:r w:rsidRPr="00D12852">
              <w:rPr>
                <w:lang w:eastAsia="zh-CN"/>
              </w:rPr>
              <w:t>Народненского</w:t>
            </w:r>
            <w:proofErr w:type="spellEnd"/>
            <w:r w:rsidRPr="00D12852">
              <w:rPr>
                <w:lang w:eastAsia="zh-CN"/>
              </w:rPr>
              <w:t xml:space="preserve"> сельского поселения Терновского муниципального района Воронежской области.</w:t>
            </w:r>
          </w:p>
          <w:p w:rsidR="00D12852" w:rsidRPr="00D12852" w:rsidRDefault="00D12852" w:rsidP="00D12852">
            <w:pPr>
              <w:suppressAutoHyphens/>
              <w:spacing w:line="360" w:lineRule="auto"/>
              <w:jc w:val="both"/>
              <w:rPr>
                <w:lang w:eastAsia="zh-CN"/>
              </w:rPr>
            </w:pPr>
          </w:p>
        </w:tc>
      </w:tr>
    </w:tbl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line="360" w:lineRule="auto"/>
        <w:ind w:firstLine="720"/>
        <w:jc w:val="both"/>
        <w:rPr>
          <w:lang w:eastAsia="zh-CN"/>
        </w:rPr>
      </w:pPr>
      <w:r w:rsidRPr="00D12852">
        <w:rPr>
          <w:lang w:eastAsia="zh-CN"/>
        </w:rPr>
        <w:t>5. Установить начальный размер ежегодной арендной платы  за пользование земельными участками на основании Отчета об оценке рыночной величины годовой арендной платы земельных участков от 14.02.2023 № 3524/02/23 в размере:</w:t>
      </w:r>
    </w:p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D12852">
        <w:rPr>
          <w:lang w:eastAsia="zh-CN"/>
        </w:rPr>
        <w:t>- лот № 1 – 51 200 (пятьдесят одна тысяча двести) рублей;</w:t>
      </w:r>
    </w:p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after="120" w:line="360" w:lineRule="auto"/>
        <w:ind w:firstLine="709"/>
        <w:contextualSpacing/>
        <w:jc w:val="both"/>
        <w:rPr>
          <w:lang w:eastAsia="zh-CN"/>
        </w:rPr>
      </w:pPr>
      <w:r w:rsidRPr="00D12852">
        <w:rPr>
          <w:lang w:eastAsia="zh-CN"/>
        </w:rPr>
        <w:t>- лот № 2 – 45 900 (сорок пять тысяч девятьсот) рублей.</w:t>
      </w:r>
    </w:p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D12852">
        <w:rPr>
          <w:lang w:eastAsia="zh-CN"/>
        </w:rPr>
        <w:t>6. Шаг аукциона (величина повышения начального размера ежегодной арендной платы) – 3% от начального размера ежегодной арендной платы по каждому лоту.</w:t>
      </w:r>
    </w:p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line="360" w:lineRule="auto"/>
        <w:ind w:firstLine="720"/>
        <w:jc w:val="both"/>
        <w:rPr>
          <w:lang w:eastAsia="zh-CN"/>
        </w:rPr>
      </w:pPr>
      <w:r w:rsidRPr="00D12852">
        <w:rPr>
          <w:lang w:eastAsia="zh-CN"/>
        </w:rPr>
        <w:lastRenderedPageBreak/>
        <w:t>7.</w:t>
      </w:r>
      <w:r w:rsidRPr="00D12852">
        <w:rPr>
          <w:lang w:eastAsia="zh-CN"/>
        </w:rPr>
        <w:tab/>
        <w:t>Критерием выбора победителя электронного аукциона считать наибольшую цену предмета электронного аукциона, предложенную его участниками.</w:t>
      </w:r>
    </w:p>
    <w:p w:rsidR="00D12852" w:rsidRPr="00D12852" w:rsidRDefault="00D12852" w:rsidP="00D12852">
      <w:pPr>
        <w:tabs>
          <w:tab w:val="left" w:pos="-3420"/>
          <w:tab w:val="left" w:pos="1260"/>
          <w:tab w:val="left" w:pos="1620"/>
        </w:tabs>
        <w:suppressAutoHyphens/>
        <w:spacing w:line="360" w:lineRule="auto"/>
        <w:ind w:firstLine="720"/>
        <w:jc w:val="both"/>
        <w:rPr>
          <w:lang w:eastAsia="zh-CN"/>
        </w:rPr>
      </w:pPr>
      <w:r w:rsidRPr="00D12852">
        <w:rPr>
          <w:lang w:eastAsia="zh-CN"/>
        </w:rPr>
        <w:t>8.</w:t>
      </w:r>
      <w:r w:rsidRPr="00D12852">
        <w:rPr>
          <w:lang w:eastAsia="zh-CN"/>
        </w:rPr>
        <w:tab/>
        <w:t>Установить требования о внесении задатка каждым участником электронного аукциона в размере 100% от начальной цены по каждому лоту.</w:t>
      </w:r>
    </w:p>
    <w:p w:rsidR="00D12852" w:rsidRPr="00D12852" w:rsidRDefault="00D12852" w:rsidP="00D12852">
      <w:pPr>
        <w:suppressAutoHyphens/>
        <w:spacing w:line="360" w:lineRule="auto"/>
        <w:ind w:firstLine="709"/>
        <w:jc w:val="both"/>
        <w:rPr>
          <w:lang w:eastAsia="zh-CN"/>
        </w:rPr>
      </w:pPr>
      <w:r w:rsidRPr="00D12852">
        <w:rPr>
          <w:lang w:eastAsia="zh-CN"/>
        </w:rPr>
        <w:t xml:space="preserve">9. Назначить ответственной за подготовку электронного аукциона на право заключения договоров аренды земельных участков, осмотр земельных участков старшего инспектора администрации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Ирину Викторовну </w:t>
      </w:r>
      <w:proofErr w:type="spellStart"/>
      <w:r w:rsidRPr="00D12852">
        <w:rPr>
          <w:lang w:eastAsia="zh-CN"/>
        </w:rPr>
        <w:t>Балякину</w:t>
      </w:r>
      <w:proofErr w:type="spellEnd"/>
      <w:r w:rsidRPr="00D12852">
        <w:rPr>
          <w:lang w:eastAsia="zh-CN"/>
        </w:rPr>
        <w:t>, тел. 8(47347)35-1-51.</w:t>
      </w:r>
    </w:p>
    <w:p w:rsidR="00D12852" w:rsidRPr="00D12852" w:rsidRDefault="00D12852" w:rsidP="00D12852">
      <w:pPr>
        <w:tabs>
          <w:tab w:val="left" w:pos="1276"/>
        </w:tabs>
        <w:suppressAutoHyphens/>
        <w:spacing w:line="360" w:lineRule="auto"/>
        <w:ind w:firstLine="720"/>
        <w:jc w:val="both"/>
        <w:rPr>
          <w:lang w:eastAsia="zh-CN"/>
        </w:rPr>
      </w:pPr>
      <w:r w:rsidRPr="00D12852">
        <w:rPr>
          <w:lang w:eastAsia="zh-CN"/>
        </w:rPr>
        <w:t xml:space="preserve">10. Администрации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 обеспечить заключение договора аренды земельного участка, находящегося в собственности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области, по каждому лоту, в порядке, предусмотренном Земельным кодексом Российской Федерации.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11.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D12852">
        <w:rPr>
          <w:lang w:eastAsia="zh-CN"/>
        </w:rPr>
        <w:t>Народненского</w:t>
      </w:r>
      <w:proofErr w:type="spellEnd"/>
      <w:r w:rsidRPr="00D12852">
        <w:rPr>
          <w:lang w:eastAsia="zh-CN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    12.      </w:t>
      </w:r>
      <w:proofErr w:type="gramStart"/>
      <w:r w:rsidRPr="00D12852">
        <w:rPr>
          <w:lang w:eastAsia="zh-CN"/>
        </w:rPr>
        <w:t>Контроль за</w:t>
      </w:r>
      <w:proofErr w:type="gramEnd"/>
      <w:r w:rsidRPr="00D12852">
        <w:rPr>
          <w:lang w:eastAsia="zh-CN"/>
        </w:rPr>
        <w:t xml:space="preserve"> исполнением настоящего постановления оставляю за собой.</w:t>
      </w:r>
    </w:p>
    <w:p w:rsidR="00D12852" w:rsidRPr="00D12852" w:rsidRDefault="00D12852" w:rsidP="00D12852">
      <w:pPr>
        <w:suppressAutoHyphens/>
        <w:spacing w:line="360" w:lineRule="auto"/>
        <w:jc w:val="both"/>
        <w:rPr>
          <w:lang w:eastAsia="zh-CN"/>
        </w:rPr>
      </w:pPr>
      <w:r w:rsidRPr="00D12852">
        <w:rPr>
          <w:lang w:eastAsia="zh-CN"/>
        </w:rPr>
        <w:t xml:space="preserve">      </w:t>
      </w:r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  <w:r w:rsidRPr="00D12852">
        <w:rPr>
          <w:lang w:eastAsia="zh-CN"/>
        </w:rPr>
        <w:t xml:space="preserve">         </w:t>
      </w:r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  <w:r w:rsidRPr="00D12852">
        <w:rPr>
          <w:lang w:eastAsia="zh-CN"/>
        </w:rPr>
        <w:t xml:space="preserve">        Глава </w:t>
      </w:r>
      <w:proofErr w:type="spellStart"/>
      <w:r w:rsidRPr="00D12852">
        <w:rPr>
          <w:lang w:eastAsia="zh-CN"/>
        </w:rPr>
        <w:t>Народненского</w:t>
      </w:r>
      <w:proofErr w:type="spellEnd"/>
    </w:p>
    <w:p w:rsidR="00D12852" w:rsidRPr="00D12852" w:rsidRDefault="00D12852" w:rsidP="00D12852">
      <w:pPr>
        <w:suppressAutoHyphens/>
        <w:spacing w:line="360" w:lineRule="auto"/>
        <w:rPr>
          <w:lang w:eastAsia="zh-CN"/>
        </w:rPr>
      </w:pPr>
      <w:r w:rsidRPr="00D12852">
        <w:rPr>
          <w:lang w:eastAsia="zh-CN"/>
        </w:rPr>
        <w:t xml:space="preserve">        сельского поселения                                                           Ю.А. </w:t>
      </w:r>
      <w:proofErr w:type="spellStart"/>
      <w:r w:rsidRPr="00D12852">
        <w:rPr>
          <w:lang w:eastAsia="zh-CN"/>
        </w:rPr>
        <w:t>Подколзин</w:t>
      </w:r>
      <w:proofErr w:type="spellEnd"/>
    </w:p>
    <w:p w:rsidR="00D12852" w:rsidRPr="00D12852" w:rsidRDefault="00D12852" w:rsidP="00D12852">
      <w:pPr>
        <w:suppressAutoHyphens/>
        <w:spacing w:line="360" w:lineRule="auto"/>
        <w:ind w:firstLine="709"/>
        <w:jc w:val="right"/>
      </w:pPr>
    </w:p>
    <w:p w:rsidR="00D12852" w:rsidRPr="00D12852" w:rsidRDefault="00D12852" w:rsidP="00D12852">
      <w:pPr>
        <w:suppressAutoHyphens/>
        <w:spacing w:line="360" w:lineRule="auto"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  <w:ind w:firstLine="709"/>
        <w:jc w:val="right"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D12852">
      <w:pPr>
        <w:suppressAutoHyphens/>
      </w:pPr>
    </w:p>
    <w:p w:rsidR="00D12852" w:rsidRPr="00D12852" w:rsidRDefault="00D12852" w:rsidP="00432ACD">
      <w:pPr>
        <w:jc w:val="center"/>
        <w:rPr>
          <w:b/>
        </w:rPr>
      </w:pPr>
    </w:p>
    <w:p w:rsidR="00432ACD" w:rsidRPr="00D12852" w:rsidRDefault="00432ACD" w:rsidP="00432ACD">
      <w:pPr>
        <w:jc w:val="center"/>
        <w:rPr>
          <w:b/>
        </w:rPr>
      </w:pPr>
    </w:p>
    <w:p w:rsidR="00432ACD" w:rsidRPr="00D12852" w:rsidRDefault="00432ACD" w:rsidP="00432ACD">
      <w:pPr>
        <w:jc w:val="center"/>
        <w:rPr>
          <w:b/>
        </w:rPr>
      </w:pPr>
    </w:p>
    <w:p w:rsidR="003D4667" w:rsidRPr="00D12852" w:rsidRDefault="003D4667"/>
    <w:sectPr w:rsidR="003D4667" w:rsidRPr="00D1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A"/>
    <w:rsid w:val="003D4667"/>
    <w:rsid w:val="00432ACD"/>
    <w:rsid w:val="0094494A"/>
    <w:rsid w:val="00D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2600</Words>
  <Characters>14825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2024-02-05T06:48:00Z</dcterms:created>
  <dcterms:modified xsi:type="dcterms:W3CDTF">2024-02-05T06:51:00Z</dcterms:modified>
</cp:coreProperties>
</file>